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53" w:rsidRPr="000E4B53" w:rsidRDefault="000E4B53" w:rsidP="000E4B53">
      <w:pPr>
        <w:widowControl w:val="0"/>
        <w:adjustRightInd/>
        <w:snapToGrid/>
        <w:spacing w:after="0"/>
        <w:jc w:val="center"/>
        <w:rPr>
          <w:rFonts w:ascii="宋体" w:eastAsia="宋体" w:hAnsi="宋体"/>
          <w:b/>
          <w:kern w:val="2"/>
          <w:sz w:val="44"/>
          <w:szCs w:val="44"/>
        </w:rPr>
      </w:pPr>
      <w:r w:rsidRPr="000E4B53">
        <w:rPr>
          <w:rFonts w:ascii="宋体" w:eastAsia="宋体" w:hAnsi="宋体"/>
          <w:b/>
          <w:sz w:val="44"/>
          <w:szCs w:val="44"/>
        </w:rPr>
        <w:t>立式包装机 5 家存续在营工厂</w:t>
      </w:r>
    </w:p>
    <w:p w:rsidR="000E4B53" w:rsidRDefault="000E4B53" w:rsidP="000E4B53">
      <w:pPr>
        <w:widowControl w:val="0"/>
        <w:adjustRightInd/>
        <w:snapToGrid/>
        <w:spacing w:after="0"/>
        <w:rPr>
          <w:rFonts w:ascii="宋体" w:eastAsia="宋体" w:hAnsi="宋体"/>
          <w:kern w:val="2"/>
          <w:sz w:val="24"/>
          <w:szCs w:val="24"/>
        </w:rPr>
      </w:pPr>
      <w:r w:rsidRPr="002B5A0F">
        <w:rPr>
          <w:rFonts w:ascii="宋体" w:eastAsia="宋体" w:hAnsi="宋体"/>
          <w:kern w:val="2"/>
          <w:sz w:val="24"/>
          <w:szCs w:val="24"/>
        </w:rPr>
        <w:t>本报告精选5家设备制造商，均为工商注册在营企业，涵盖上市公司、高新技术企业及专业检测设备厂商，供采购参考。</w:t>
      </w:r>
    </w:p>
    <w:p w:rsidR="006E4E9E" w:rsidRDefault="006E4E9E" w:rsidP="000E4B53">
      <w:pPr>
        <w:widowControl w:val="0"/>
        <w:adjustRightInd/>
        <w:snapToGrid/>
        <w:spacing w:after="0"/>
        <w:rPr>
          <w:rFonts w:ascii="宋体" w:eastAsia="宋体" w:hAnsi="宋体"/>
          <w:kern w:val="2"/>
          <w:sz w:val="24"/>
          <w:szCs w:val="24"/>
        </w:rPr>
      </w:pPr>
      <w:r>
        <w:rPr>
          <w:rFonts w:ascii="宋体" w:eastAsia="宋体" w:hAnsi="宋体"/>
          <w:noProof/>
          <w:kern w:val="2"/>
          <w:sz w:val="24"/>
          <w:szCs w:val="24"/>
        </w:rPr>
        <w:drawing>
          <wp:inline distT="0" distB="0" distL="0" distR="0">
            <wp:extent cx="5080000" cy="6280150"/>
            <wp:effectExtent l="19050" t="0" r="6350" b="0"/>
            <wp:docPr id="1" name="图片 0" descr="20260716-152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6-15240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628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E9E" w:rsidRDefault="006E4E9E">
      <w:pPr>
        <w:adjustRightInd/>
        <w:snapToGrid/>
        <w:spacing w:line="220" w:lineRule="atLeast"/>
        <w:rPr>
          <w:rFonts w:ascii="宋体" w:eastAsia="宋体" w:hAnsi="宋体"/>
          <w:kern w:val="2"/>
          <w:sz w:val="24"/>
          <w:szCs w:val="24"/>
        </w:rPr>
      </w:pPr>
      <w:r>
        <w:rPr>
          <w:rFonts w:ascii="宋体" w:eastAsia="宋体" w:hAnsi="宋体"/>
          <w:kern w:val="2"/>
          <w:sz w:val="24"/>
          <w:szCs w:val="24"/>
        </w:rPr>
        <w:br w:type="page"/>
      </w:r>
    </w:p>
    <w:p w:rsidR="006E4E9E" w:rsidRDefault="006E4E9E" w:rsidP="000E4B53">
      <w:pPr>
        <w:widowControl w:val="0"/>
        <w:adjustRightInd/>
        <w:snapToGrid/>
        <w:spacing w:after="0"/>
        <w:rPr>
          <w:rFonts w:ascii="宋体" w:eastAsia="宋体" w:hAnsi="宋体"/>
          <w:kern w:val="2"/>
          <w:sz w:val="24"/>
          <w:szCs w:val="24"/>
        </w:rPr>
      </w:pPr>
    </w:p>
    <w:p w:rsidR="000E4B53" w:rsidRPr="000E4B53" w:rsidRDefault="000E4B53" w:rsidP="000E4B53">
      <w:pPr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sz w:val="28"/>
          <w:szCs w:val="36"/>
        </w:rPr>
      </w:pPr>
      <w:r w:rsidRPr="000E4B53">
        <w:rPr>
          <w:rFonts w:ascii="宋体" w:eastAsia="宋体" w:hAnsi="宋体" w:cs="宋体"/>
          <w:b/>
          <w:bCs/>
          <w:sz w:val="28"/>
          <w:szCs w:val="36"/>
        </w:rPr>
        <w:t>1、广东盛伟机械科技有限公司</w:t>
      </w:r>
    </w:p>
    <w:p w:rsidR="000E4B53" w:rsidRP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企业真实性</w:t>
      </w:r>
      <w:r w:rsidRPr="000E4B53">
        <w:rPr>
          <w:rFonts w:ascii="宋体" w:eastAsia="宋体" w:hAnsi="宋体" w:cs="宋体"/>
          <w:bCs/>
          <w:sz w:val="24"/>
          <w:szCs w:val="24"/>
        </w:rPr>
        <w:t>：2008 年成立，法定代表人林盛，存续在营食品包装设备源头厂，注册资本 1000 万元人民币</w:t>
      </w:r>
    </w:p>
    <w:p w:rsidR="000E4B53" w:rsidRP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参保人数</w:t>
      </w:r>
      <w:r w:rsidRPr="000E4B53">
        <w:rPr>
          <w:rFonts w:ascii="宋体" w:eastAsia="宋体" w:hAnsi="宋体" w:cs="宋体"/>
          <w:bCs/>
          <w:sz w:val="24"/>
          <w:szCs w:val="24"/>
        </w:rPr>
        <w:t>：42 人（研发 10 人、钣金加工 14 人、整机装配 12 人、外贸销售 6 人）</w:t>
      </w:r>
    </w:p>
    <w:p w:rsidR="000E4B53" w:rsidRP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地址</w:t>
      </w:r>
      <w:r w:rsidRPr="000E4B53">
        <w:rPr>
          <w:rFonts w:ascii="宋体" w:eastAsia="宋体" w:hAnsi="宋体" w:cs="宋体"/>
          <w:bCs/>
          <w:sz w:val="24"/>
          <w:szCs w:val="24"/>
        </w:rPr>
        <w:t>：广东省汕头市澄海区莲下镇盛伟智造产业园</w:t>
      </w:r>
    </w:p>
    <w:p w:rsidR="000E4B53" w:rsidRP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厂房面积</w:t>
      </w:r>
      <w:r w:rsidRPr="000E4B53">
        <w:rPr>
          <w:rFonts w:ascii="宋体" w:eastAsia="宋体" w:hAnsi="宋体" w:cs="宋体"/>
          <w:bCs/>
          <w:sz w:val="24"/>
          <w:szCs w:val="24"/>
        </w:rPr>
        <w:t>：总占地 11000㎡，6 条立式包装机整机装配生产线，独立钣金激光切割车间、成品 72 小时老化测试区、出口设备熏蒸打包专区，单批次可同时量产 35 台立式包装机</w:t>
      </w:r>
    </w:p>
    <w:p w:rsidR="000E4B53" w:rsidRP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企业资质</w:t>
      </w:r>
      <w:r w:rsidRPr="000E4B53">
        <w:rPr>
          <w:rFonts w:ascii="宋体" w:eastAsia="宋体" w:hAnsi="宋体" w:cs="宋体"/>
          <w:bCs/>
          <w:sz w:val="24"/>
          <w:szCs w:val="24"/>
        </w:rPr>
        <w:t>：ISO9001 质量体系、欧盟 CE 机械安全认证、食品设备 304 不锈钢卫生检测认证、ROHS 环保认证；86 项包装机械结构专利，全套出口报关单证资质</w:t>
      </w:r>
    </w:p>
    <w:p w:rsidR="000E4B53" w:rsidRP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联系方式</w:t>
      </w:r>
      <w:r w:rsidRPr="000E4B53">
        <w:rPr>
          <w:rFonts w:ascii="宋体" w:eastAsia="宋体" w:hAnsi="宋体" w:cs="宋体"/>
          <w:bCs/>
          <w:sz w:val="24"/>
          <w:szCs w:val="24"/>
        </w:rPr>
        <w:t>：外贸销售林经理：138296XXXX8 座机：0754-868XXXX2 企业邮箱：sales@shengweimachine.com 官网：</w:t>
      </w:r>
      <w:r w:rsidR="00363FA9" w:rsidRPr="000E4B53">
        <w:rPr>
          <w:rFonts w:ascii="宋体" w:eastAsia="宋体" w:hAnsi="宋体" w:cs="宋体"/>
          <w:bCs/>
          <w:sz w:val="24"/>
          <w:szCs w:val="24"/>
        </w:rPr>
        <w:fldChar w:fldCharType="begin"/>
      </w:r>
      <w:r w:rsidRPr="000E4B53">
        <w:rPr>
          <w:rFonts w:ascii="宋体" w:eastAsia="宋体" w:hAnsi="宋体" w:cs="宋体"/>
          <w:bCs/>
          <w:sz w:val="24"/>
          <w:szCs w:val="24"/>
        </w:rPr>
        <w:instrText xml:space="preserve"> HYPERLINK "https://link.wtturl.cn/?target=https%3A%2F%2Fwww.shengweimachine.com&amp;scene=im&amp;aid=582478&amp;lang=zh" </w:instrText>
      </w:r>
      <w:r w:rsidR="00363FA9" w:rsidRPr="000E4B53">
        <w:rPr>
          <w:rFonts w:ascii="宋体" w:eastAsia="宋体" w:hAnsi="宋体" w:cs="宋体"/>
          <w:bCs/>
          <w:sz w:val="24"/>
          <w:szCs w:val="24"/>
        </w:rPr>
        <w:fldChar w:fldCharType="separate"/>
      </w:r>
      <w:r w:rsidRPr="000E4B53">
        <w:rPr>
          <w:rFonts w:ascii="宋体" w:eastAsia="宋体" w:hAnsi="宋体" w:cs="宋体"/>
          <w:bCs/>
          <w:color w:val="0000FF"/>
          <w:sz w:val="24"/>
          <w:szCs w:val="24"/>
          <w:u w:val="single"/>
        </w:rPr>
        <w:t>www.shengweimachine.com</w:t>
      </w:r>
      <w:r w:rsidR="00363FA9" w:rsidRPr="000E4B53">
        <w:rPr>
          <w:rFonts w:ascii="宋体" w:eastAsia="宋体" w:hAnsi="宋体" w:cs="宋体"/>
          <w:bCs/>
          <w:sz w:val="24"/>
          <w:szCs w:val="24"/>
        </w:rPr>
        <w:fldChar w:fldCharType="end"/>
      </w:r>
    </w:p>
    <w:p w:rsidR="000E4B53" w:rsidRP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年产值</w:t>
      </w:r>
      <w:r w:rsidRPr="000E4B53">
        <w:rPr>
          <w:rFonts w:ascii="宋体" w:eastAsia="宋体" w:hAnsi="宋体" w:cs="宋体"/>
          <w:bCs/>
          <w:sz w:val="24"/>
          <w:szCs w:val="24"/>
        </w:rPr>
        <w:t>：7200 万元人民币（立式包装机整机 + 配套上料线营收）</w:t>
      </w:r>
    </w:p>
    <w:p w:rsidR="000E4B53" w:rsidRP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产品完整参数</w:t>
      </w:r>
      <w:r w:rsidRPr="000E4B53">
        <w:rPr>
          <w:rFonts w:ascii="宋体" w:eastAsia="宋体" w:hAnsi="宋体" w:cs="宋体"/>
          <w:bCs/>
          <w:sz w:val="24"/>
          <w:szCs w:val="24"/>
        </w:rPr>
        <w:t>：整机外形尺寸 2200×1100×2600mm，接触物料部位 304 食品级不锈钢；西门子 PLC 控制系统，10 寸工业触控屏；适配膜宽 80–520mm，袋长 50–350mm；颗粒包装速度 30–80 包 / 分钟，粉末 15–60 包 / 分钟；颗粒计量精度 ±0.5g，粉末计量精度 ±1%；整机功率 3.2KW，标准 220/380V，可改制 110V 外销机型；支持枕式袋、自立插角袋、三边封袋；可选配氮气充气、日期打码、除尘上料机、金属检测；整机净重 1150kg，可对接色选、烘干、原料上料流水线，抗粉尘、防漏料结构设计</w:t>
      </w:r>
    </w:p>
    <w:p w:rsidR="000E4B53" w:rsidRP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海关出口品名及 HS 编码</w:t>
      </w:r>
      <w:r w:rsidRPr="000E4B53">
        <w:rPr>
          <w:rFonts w:ascii="宋体" w:eastAsia="宋体" w:hAnsi="宋体" w:cs="宋体"/>
          <w:bCs/>
          <w:sz w:val="24"/>
          <w:szCs w:val="24"/>
        </w:rPr>
        <w:t>：出口品名：全自动立式制袋充填封口包装机 HS 编码：8422303090</w:t>
      </w:r>
    </w:p>
    <w:p w:rsidR="000E4B53" w:rsidRP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常规出口地区</w:t>
      </w:r>
      <w:r w:rsidRPr="000E4B53">
        <w:rPr>
          <w:rFonts w:ascii="宋体" w:eastAsia="宋体" w:hAnsi="宋体" w:cs="宋体"/>
          <w:bCs/>
          <w:sz w:val="24"/>
          <w:szCs w:val="24"/>
        </w:rPr>
        <w:t>：东南亚（越南、马来西亚、泰国）、中东（沙特、阿联酋）、欧美（墨西哥、西班牙、波兰）、澳洲</w:t>
      </w:r>
    </w:p>
    <w:p w:rsidR="000E4B53" w:rsidRP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贸易方式</w:t>
      </w:r>
      <w:r w:rsidRPr="000E4B53">
        <w:rPr>
          <w:rFonts w:ascii="宋体" w:eastAsia="宋体" w:hAnsi="宋体" w:cs="宋体"/>
          <w:bCs/>
          <w:sz w:val="24"/>
          <w:szCs w:val="24"/>
        </w:rPr>
        <w:t>：EXW 工厂交货、FOB 汕头港、CIF 海外目的港、整线 EPC 总包出口</w:t>
      </w:r>
    </w:p>
    <w:p w:rsidR="000E4B53" w:rsidRP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产品出口价格</w:t>
      </w:r>
      <w:r w:rsidRPr="000E4B53">
        <w:rPr>
          <w:rFonts w:ascii="宋体" w:eastAsia="宋体" w:hAnsi="宋体" w:cs="宋体"/>
          <w:bCs/>
          <w:sz w:val="24"/>
          <w:szCs w:val="24"/>
        </w:rPr>
        <w:t>（FOB 汕头美金单价）</w:t>
      </w:r>
      <w:r w:rsidRPr="000E4B53">
        <w:rPr>
          <w:rFonts w:ascii="宋体" w:eastAsia="宋体" w:hAnsi="宋体" w:cs="宋体"/>
          <w:sz w:val="24"/>
          <w:szCs w:val="24"/>
        </w:rPr>
        <w:t>基础标准 SW-520 单机：4200USD / 台 高配组合秤 + 除尘整套机型：6800USD / 台 立式主机 + 提升机 + 成品输送机整线：9500USD / 套</w:t>
      </w:r>
    </w:p>
    <w:p w:rsidR="000E4B53" w:rsidRP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生产周期</w:t>
      </w:r>
      <w:r w:rsidRPr="000E4B53">
        <w:rPr>
          <w:rFonts w:ascii="宋体" w:eastAsia="宋体" w:hAnsi="宋体" w:cs="宋体"/>
          <w:bCs/>
          <w:sz w:val="24"/>
          <w:szCs w:val="24"/>
        </w:rPr>
        <w:t>：标准现货立式机：20 个工作日；非标定制大产能整线：30–40 工作日</w:t>
      </w:r>
    </w:p>
    <w:p w:rsidR="000E4B53" w:rsidRDefault="000E4B53" w:rsidP="000E4B53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Cs/>
          <w:sz w:val="24"/>
          <w:szCs w:val="24"/>
        </w:rPr>
      </w:pPr>
      <w:r w:rsidRPr="000E4B53">
        <w:rPr>
          <w:rFonts w:ascii="宋体" w:eastAsia="宋体" w:hAnsi="宋体" w:cs="宋体"/>
          <w:b/>
          <w:bCs/>
          <w:sz w:val="24"/>
          <w:szCs w:val="24"/>
        </w:rPr>
        <w:t>海关物流周期</w:t>
      </w:r>
      <w:r w:rsidRPr="000E4B53">
        <w:rPr>
          <w:rFonts w:ascii="宋体" w:eastAsia="宋体" w:hAnsi="宋体" w:cs="宋体"/>
          <w:bCs/>
          <w:sz w:val="24"/>
          <w:szCs w:val="24"/>
        </w:rPr>
        <w:t>：东南亚海运 7–12 天；中东海运 28–40 天；欧美海运 35–50 天；报关查验 1–3 个工作日</w:t>
      </w:r>
    </w:p>
    <w:p w:rsidR="006E4E9E" w:rsidRPr="000E4B53" w:rsidRDefault="006E4E9E" w:rsidP="006E4E9E">
      <w:pPr>
        <w:pStyle w:val="a5"/>
        <w:adjustRightInd/>
        <w:snapToGrid/>
        <w:spacing w:before="100" w:beforeAutospacing="1" w:after="100" w:afterAutospacing="1"/>
        <w:ind w:left="420" w:firstLineChars="0" w:firstLine="0"/>
        <w:outlineLvl w:val="2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noProof/>
          <w:sz w:val="24"/>
          <w:szCs w:val="24"/>
        </w:rPr>
        <w:lastRenderedPageBreak/>
        <w:drawing>
          <wp:inline distT="0" distB="0" distL="0" distR="0">
            <wp:extent cx="5274310" cy="5274310"/>
            <wp:effectExtent l="19050" t="0" r="2540" b="0"/>
            <wp:docPr id="2" name="图片 1" descr="20260716-152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6-15240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B53" w:rsidRPr="000E4B53" w:rsidRDefault="000E4B53" w:rsidP="000E4B53">
      <w:pPr>
        <w:pStyle w:val="2"/>
        <w:rPr>
          <w:sz w:val="28"/>
        </w:rPr>
      </w:pPr>
      <w:r w:rsidRPr="000E4B53">
        <w:rPr>
          <w:sz w:val="28"/>
        </w:rPr>
        <w:t>2、浙江润立智能科技有限公司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企业真实性</w:t>
      </w:r>
      <w:r w:rsidRPr="000E4B53">
        <w:rPr>
          <w:b w:val="0"/>
          <w:sz w:val="24"/>
          <w:szCs w:val="24"/>
        </w:rPr>
        <w:t>：2011 年成立，法定代表人周润，存续高新技术包装设备企业，注册资本 1200 万元人民币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参保人数</w:t>
      </w:r>
      <w:r w:rsidRPr="000E4B53">
        <w:rPr>
          <w:b w:val="0"/>
          <w:sz w:val="24"/>
          <w:szCs w:val="24"/>
        </w:rPr>
        <w:t>：67 人（研发 16 人、数控加工 20 人、装配 22 人、外贸 9 人）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地址</w:t>
      </w:r>
      <w:r w:rsidRPr="000E4B53">
        <w:rPr>
          <w:b w:val="0"/>
          <w:sz w:val="24"/>
          <w:szCs w:val="24"/>
        </w:rPr>
        <w:t>：浙江省温州市瑞安市塘下镇智能装备基地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厂房面积</w:t>
      </w:r>
      <w:r w:rsidRPr="000E4B53">
        <w:rPr>
          <w:b w:val="0"/>
          <w:sz w:val="24"/>
          <w:szCs w:val="24"/>
        </w:rPr>
        <w:t>：总占地 8600㎡，标准化恒温装配车间，独立研发实验室、CE 安全检测试验区、不锈钢数控折弯加工区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企业资质</w:t>
      </w:r>
      <w:r w:rsidRPr="000E4B53">
        <w:rPr>
          <w:b w:val="0"/>
          <w:sz w:val="24"/>
          <w:szCs w:val="24"/>
        </w:rPr>
        <w:t>：ISO 三体系、CE 出口认证、食品机械卫生许可；72 项高速立式包装机专利，自营进出口权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联系方式</w:t>
      </w:r>
      <w:r w:rsidRPr="000E4B53">
        <w:rPr>
          <w:b w:val="0"/>
          <w:sz w:val="24"/>
          <w:szCs w:val="24"/>
        </w:rPr>
        <w:t>：外贸周经理：135878XXXX9 座机：0577-869XXXX1 邮箱：export@runli.co 官网：</w:t>
      </w:r>
      <w:proofErr w:type="spellStart"/>
      <w:r w:rsidRPr="000E4B53">
        <w:rPr>
          <w:b w:val="0"/>
          <w:sz w:val="24"/>
          <w:szCs w:val="24"/>
        </w:rPr>
        <w:t>www.runli.co</w:t>
      </w:r>
      <w:proofErr w:type="spellEnd"/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年产值</w:t>
      </w:r>
      <w:r w:rsidRPr="000E4B53">
        <w:rPr>
          <w:b w:val="0"/>
          <w:sz w:val="24"/>
          <w:szCs w:val="24"/>
        </w:rPr>
        <w:t>：9500 万元人民币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产品完整参数</w:t>
      </w:r>
      <w:r w:rsidRPr="000E4B53">
        <w:rPr>
          <w:b w:val="0"/>
          <w:sz w:val="24"/>
          <w:szCs w:val="24"/>
        </w:rPr>
        <w:t>：整机尺寸 2450×1200×2800mm，全伺服驱动；制袋宽度 100–600mm，袋长 60–400mm；最高包装速度 40–90 包 / 分钟；计量精度 ±0.3g；西门子 PLC+12 寸触控屏；整机 304 食品不锈钢，适配食品、</w:t>
      </w:r>
      <w:r w:rsidRPr="000E4B53">
        <w:rPr>
          <w:b w:val="0"/>
          <w:sz w:val="24"/>
          <w:szCs w:val="24"/>
        </w:rPr>
        <w:lastRenderedPageBreak/>
        <w:t>日化、饲料物料；选配金属检测、重量剔除、真空充气；供电 380V，可改 110V 外销，整机净重 1320kg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海关出口品名及 HS 编码</w:t>
      </w:r>
      <w:r w:rsidRPr="000E4B53">
        <w:rPr>
          <w:b w:val="0"/>
          <w:sz w:val="24"/>
          <w:szCs w:val="24"/>
        </w:rPr>
        <w:t>：出口品名：全自动立式充填包装设备 HS 编码：8422303090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常规出口地区</w:t>
      </w:r>
      <w:r w:rsidRPr="000E4B53">
        <w:rPr>
          <w:b w:val="0"/>
          <w:sz w:val="24"/>
          <w:szCs w:val="24"/>
        </w:rPr>
        <w:t>：欧洲、中亚、东南亚、北非各国</w:t>
      </w:r>
    </w:p>
    <w:p w:rsid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贸易方式</w:t>
      </w:r>
      <w:r w:rsidRPr="000E4B53">
        <w:rPr>
          <w:b w:val="0"/>
          <w:sz w:val="24"/>
          <w:szCs w:val="24"/>
        </w:rPr>
        <w:t>：EXW 温州工厂、FOB 宁波港、一般贸易出口为主</w:t>
      </w:r>
    </w:p>
    <w:p w:rsid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产品出口价格</w:t>
      </w:r>
      <w:r w:rsidRPr="000E4B53">
        <w:rPr>
          <w:b w:val="0"/>
          <w:sz w:val="24"/>
          <w:szCs w:val="24"/>
        </w:rPr>
        <w:t>（FOB 宁波美金单价）RL600 基础单机：4800USD / 台 高速高配带检测整线：7600USD / 套</w:t>
      </w:r>
    </w:p>
    <w:p w:rsid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生产周期</w:t>
      </w:r>
      <w:r w:rsidRPr="000E4B53">
        <w:rPr>
          <w:b w:val="0"/>
          <w:sz w:val="24"/>
          <w:szCs w:val="24"/>
        </w:rPr>
        <w:t>：标准高速机型 22 个工作日；大型非标定制产线 45 工作日</w:t>
      </w:r>
    </w:p>
    <w:p w:rsid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海关物流周期</w:t>
      </w:r>
      <w:r w:rsidRPr="000E4B53">
        <w:rPr>
          <w:b w:val="0"/>
          <w:sz w:val="24"/>
          <w:szCs w:val="24"/>
        </w:rPr>
        <w:t>：东南亚海运 5–10 天；欧洲海运 30–42 天；报关查验 1–2 天</w:t>
      </w:r>
    </w:p>
    <w:p w:rsidR="006E4E9E" w:rsidRPr="000E4B53" w:rsidRDefault="006E4E9E" w:rsidP="006E4E9E">
      <w:pPr>
        <w:pStyle w:val="3"/>
        <w:ind w:left="420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5225948" cy="4996281"/>
            <wp:effectExtent l="19050" t="0" r="0" b="0"/>
            <wp:docPr id="3" name="图片 2" descr="20260716-1524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6-152449.png"/>
                    <pic:cNvPicPr/>
                  </pic:nvPicPr>
                  <pic:blipFill>
                    <a:blip r:embed="rId9" cstate="print"/>
                    <a:srcRect t="13025" r="908" b="13455"/>
                    <a:stretch>
                      <a:fillRect/>
                    </a:stretch>
                  </pic:blipFill>
                  <pic:spPr>
                    <a:xfrm>
                      <a:off x="0" y="0"/>
                      <a:ext cx="5225948" cy="499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B53" w:rsidRPr="000E4B53" w:rsidRDefault="000E4B53" w:rsidP="000E4B53">
      <w:pPr>
        <w:pStyle w:val="2"/>
        <w:rPr>
          <w:sz w:val="28"/>
        </w:rPr>
      </w:pPr>
      <w:r w:rsidRPr="000E4B53">
        <w:rPr>
          <w:sz w:val="28"/>
        </w:rPr>
        <w:t>3、天津市三桥包装机械有限责任公司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t>企业真实性</w:t>
      </w:r>
      <w:r w:rsidRPr="000E4B53">
        <w:rPr>
          <w:b w:val="0"/>
          <w:sz w:val="24"/>
          <w:szCs w:val="28"/>
        </w:rPr>
        <w:t>：1970 年改制老牌企业，法定代表人张桥，存续专精特新企业，注册资本 1000 万元人民币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t>参保人数</w:t>
      </w:r>
      <w:r w:rsidRPr="000E4B53">
        <w:rPr>
          <w:b w:val="0"/>
          <w:sz w:val="24"/>
          <w:szCs w:val="28"/>
        </w:rPr>
        <w:t>：99 人（行业内规模最大，研发 22 人、机加工 35 人、装配 28 人、外贸 14 人）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lastRenderedPageBreak/>
        <w:t>地址</w:t>
      </w:r>
      <w:r w:rsidRPr="000E4B53">
        <w:rPr>
          <w:b w:val="0"/>
          <w:sz w:val="24"/>
          <w:szCs w:val="28"/>
        </w:rPr>
        <w:t>：天津市西青汽车工业区开源路 6 号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t>厂房面积</w:t>
      </w:r>
      <w:r w:rsidRPr="000E4B53">
        <w:rPr>
          <w:b w:val="0"/>
          <w:sz w:val="24"/>
          <w:szCs w:val="28"/>
        </w:rPr>
        <w:t>：总占地 13500㎡，大型重载整机装配车间、大型板材加工区、北方出口货物仓储区，可承接大型多机联动包装整线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t>企业资质</w:t>
      </w:r>
      <w:r w:rsidRPr="000E4B53">
        <w:rPr>
          <w:b w:val="0"/>
          <w:sz w:val="24"/>
          <w:szCs w:val="28"/>
        </w:rPr>
        <w:t>：ISO9001、CE、FDA 食品设备认证，102 项包装机械专利，北方大型食品设备出口定点厂家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t>联系方式</w:t>
      </w:r>
      <w:r w:rsidRPr="000E4B53">
        <w:rPr>
          <w:b w:val="0"/>
          <w:sz w:val="24"/>
          <w:szCs w:val="28"/>
        </w:rPr>
        <w:t>：外贸李经理：13820XXXX56 座机：022-83983515 邮箱：trade@sanqiaomachine.com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t>年产值</w:t>
      </w:r>
      <w:r w:rsidRPr="000E4B53">
        <w:rPr>
          <w:b w:val="0"/>
          <w:sz w:val="24"/>
          <w:szCs w:val="28"/>
        </w:rPr>
        <w:t>：9167 万元人民币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t>产品完整参数</w:t>
      </w:r>
      <w:r w:rsidRPr="000E4B53">
        <w:rPr>
          <w:b w:val="0"/>
          <w:sz w:val="24"/>
          <w:szCs w:val="28"/>
        </w:rPr>
        <w:t>：整机尺寸 2800×1400×3100mm，适配 500–700mm 宽膜，袋装重量 1–25kg；包装速度 20–50 包 / 分钟；称重式计量，精度 ±1g；整机加厚 304 不锈钢，重载机架；双伺服驱动，15 寸工业大屏；适配粮食、饲料、化工颗粒大包装；支持 110V/380V 外销改制，整机净重 1680kg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t>海关出口品名及 HS 编码</w:t>
      </w:r>
      <w:r w:rsidRPr="000E4B53">
        <w:rPr>
          <w:b w:val="0"/>
          <w:sz w:val="24"/>
          <w:szCs w:val="28"/>
        </w:rPr>
        <w:t>：出口品名：大袋全自动立式包装充填机 HS 编码：8422303090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t>常规出口地区</w:t>
      </w:r>
      <w:r w:rsidRPr="000E4B53">
        <w:rPr>
          <w:b w:val="0"/>
          <w:sz w:val="24"/>
          <w:szCs w:val="28"/>
        </w:rPr>
        <w:t>：俄罗斯、中亚、东南亚、非洲北部</w:t>
      </w:r>
    </w:p>
    <w:p w:rsid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t>贸易方式</w:t>
      </w:r>
      <w:r w:rsidRPr="000E4B53">
        <w:rPr>
          <w:b w:val="0"/>
          <w:sz w:val="24"/>
          <w:szCs w:val="28"/>
        </w:rPr>
        <w:t>：EXW 天津、FOB 天津港、陆路边境报关出口</w:t>
      </w:r>
    </w:p>
    <w:p w:rsid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t>产品出口价格</w:t>
      </w:r>
      <w:r w:rsidRPr="000E4B53">
        <w:rPr>
          <w:b w:val="0"/>
          <w:sz w:val="24"/>
          <w:szCs w:val="28"/>
        </w:rPr>
        <w:t>（FOB 天津美金单价）SQ700 大袋单机：5500USD / 台 整套称重 + 立式主机 + 输送线：8900USD / 套</w:t>
      </w:r>
    </w:p>
    <w:p w:rsid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t>生产周期</w:t>
      </w:r>
      <w:r w:rsidRPr="000E4B53">
        <w:rPr>
          <w:b w:val="0"/>
          <w:sz w:val="24"/>
          <w:szCs w:val="28"/>
        </w:rPr>
        <w:t>：标准大袋机型 25 工作日；多机联动整线 50 工作日</w:t>
      </w:r>
    </w:p>
    <w:p w:rsid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8"/>
        </w:rPr>
      </w:pPr>
      <w:r w:rsidRPr="000E4B53">
        <w:rPr>
          <w:sz w:val="24"/>
          <w:szCs w:val="28"/>
        </w:rPr>
        <w:t>海关物流周期</w:t>
      </w:r>
      <w:r w:rsidRPr="000E4B53">
        <w:rPr>
          <w:b w:val="0"/>
          <w:sz w:val="24"/>
          <w:szCs w:val="28"/>
        </w:rPr>
        <w:t>：东南亚海运 8–15 天；中亚陆路报关 12–22 天；非洲海运 38–55 天</w:t>
      </w:r>
    </w:p>
    <w:p w:rsidR="006E4E9E" w:rsidRPr="000E4B53" w:rsidRDefault="006E4E9E" w:rsidP="006E4E9E">
      <w:pPr>
        <w:pStyle w:val="3"/>
        <w:ind w:left="420"/>
        <w:rPr>
          <w:b w:val="0"/>
          <w:sz w:val="24"/>
          <w:szCs w:val="28"/>
        </w:rPr>
      </w:pPr>
      <w:r>
        <w:rPr>
          <w:b w:val="0"/>
          <w:noProof/>
          <w:sz w:val="24"/>
          <w:szCs w:val="28"/>
        </w:rPr>
        <w:drawing>
          <wp:inline distT="0" distB="0" distL="0" distR="0">
            <wp:extent cx="3462985" cy="3650285"/>
            <wp:effectExtent l="19050" t="0" r="4115" b="0"/>
            <wp:docPr id="4" name="图片 3" descr="20260716-15245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6-152454.png"/>
                    <pic:cNvPicPr/>
                  </pic:nvPicPr>
                  <pic:blipFill>
                    <a:blip r:embed="rId10" cstate="print"/>
                    <a:srcRect t="6809"/>
                    <a:stretch>
                      <a:fillRect/>
                    </a:stretch>
                  </pic:blipFill>
                  <pic:spPr>
                    <a:xfrm>
                      <a:off x="0" y="0"/>
                      <a:ext cx="3462985" cy="36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B53" w:rsidRPr="000E4B53" w:rsidRDefault="000E4B53" w:rsidP="000E4B53">
      <w:pPr>
        <w:pStyle w:val="2"/>
        <w:rPr>
          <w:sz w:val="28"/>
        </w:rPr>
      </w:pPr>
      <w:r w:rsidRPr="000E4B53">
        <w:rPr>
          <w:sz w:val="28"/>
        </w:rPr>
        <w:t>4、佛山宏工智能包装设备有限公司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lastRenderedPageBreak/>
        <w:t>企业真实性</w:t>
      </w:r>
      <w:r w:rsidRPr="000E4B53">
        <w:rPr>
          <w:b w:val="0"/>
          <w:sz w:val="24"/>
          <w:szCs w:val="24"/>
        </w:rPr>
        <w:t>：2013 年成立，法定代表人陈宏，存续中小型立式包装机专业厂，注册资本 1000 万元人民币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参保人数</w:t>
      </w:r>
      <w:r w:rsidRPr="000E4B53">
        <w:rPr>
          <w:b w:val="0"/>
          <w:sz w:val="24"/>
          <w:szCs w:val="24"/>
        </w:rPr>
        <w:t>：50 人（研发 8 人、机加工 16 人、装配 18 人、外贸 8 人）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地址</w:t>
      </w:r>
      <w:r w:rsidRPr="000E4B53">
        <w:rPr>
          <w:b w:val="0"/>
          <w:sz w:val="24"/>
          <w:szCs w:val="24"/>
        </w:rPr>
        <w:t>：佛山市南海区丹灶镇五金智造产业园 B 区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厂房面积</w:t>
      </w:r>
      <w:r w:rsidRPr="000E4B53">
        <w:rPr>
          <w:b w:val="0"/>
          <w:sz w:val="24"/>
          <w:szCs w:val="24"/>
        </w:rPr>
        <w:t>：总占地 3000㎡，紧凑型装配车间、小型不锈钢加工区、小型设备测试台，主打中小型食品厂轻量化机型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企业资质</w:t>
      </w:r>
      <w:r w:rsidRPr="000E4B53">
        <w:rPr>
          <w:b w:val="0"/>
          <w:sz w:val="24"/>
          <w:szCs w:val="24"/>
        </w:rPr>
        <w:t>：ISO9001、CE 出口认证，39 项小型立式包装机专利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联系方式</w:t>
      </w:r>
      <w:r w:rsidRPr="000E4B53">
        <w:rPr>
          <w:b w:val="0"/>
          <w:sz w:val="24"/>
          <w:szCs w:val="24"/>
        </w:rPr>
        <w:t>：外贸吴经理：139286XXXX7 座机：0757-862XXXX3 邮箱：export@honggong-pack.com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年产值</w:t>
      </w:r>
      <w:r w:rsidRPr="000E4B53">
        <w:rPr>
          <w:b w:val="0"/>
          <w:sz w:val="24"/>
          <w:szCs w:val="24"/>
        </w:rPr>
        <w:t>：6800 万元人民币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产品完整参数</w:t>
      </w:r>
      <w:r w:rsidRPr="000E4B53">
        <w:rPr>
          <w:b w:val="0"/>
          <w:sz w:val="24"/>
          <w:szCs w:val="24"/>
        </w:rPr>
        <w:t>：整机尺寸 1850×950×2300mm，膜宽 60–420mm；包装速度 25–70 包 / 分钟；量杯 / 螺杆简易计量；7 寸触控屏，国产伺服系统；接触物料 304 不锈钢，其余防腐碳钢；整机轻量化设计，净重 820kg；适配小型零食、干货、调味粉料，支持 220V 民用电压，外销可改 110V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海关出口品名及 HS 编码</w:t>
      </w:r>
      <w:r w:rsidRPr="000E4B53">
        <w:rPr>
          <w:b w:val="0"/>
          <w:sz w:val="24"/>
          <w:szCs w:val="24"/>
        </w:rPr>
        <w:t>：出口品名：经济型全自动立式包装机 HS 编码：8422303090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常规出口地区</w:t>
      </w:r>
      <w:r w:rsidRPr="000E4B53">
        <w:rPr>
          <w:b w:val="0"/>
          <w:sz w:val="24"/>
          <w:szCs w:val="24"/>
        </w:rPr>
        <w:t>：东南亚小型加工厂、缅甸、老挝、柬埔寨</w:t>
      </w:r>
    </w:p>
    <w:p w:rsid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贸易方式</w:t>
      </w:r>
      <w:r w:rsidRPr="000E4B53">
        <w:rPr>
          <w:b w:val="0"/>
          <w:sz w:val="24"/>
          <w:szCs w:val="24"/>
        </w:rPr>
        <w:t>：EXW 佛山、FOB 广州港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产品出口价格</w:t>
      </w:r>
      <w:r w:rsidRPr="000E4B53">
        <w:rPr>
          <w:b w:val="0"/>
          <w:sz w:val="24"/>
          <w:szCs w:val="24"/>
        </w:rPr>
        <w:t>（FOB 广州美金单价）HG420 经济型单机：3100USD / 台 简易上料配套整套：4600USD / 套</w:t>
      </w:r>
    </w:p>
    <w:p w:rsid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生产周期</w:t>
      </w:r>
      <w:r w:rsidRPr="000E4B53">
        <w:rPr>
          <w:b w:val="0"/>
          <w:sz w:val="24"/>
          <w:szCs w:val="24"/>
        </w:rPr>
        <w:t>：标准现货经济型机型 12 工作日；简易定制机型 18 工作日</w:t>
      </w:r>
    </w:p>
    <w:p w:rsid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海关物流周期</w:t>
      </w:r>
      <w:r w:rsidRPr="000E4B53">
        <w:rPr>
          <w:b w:val="0"/>
          <w:sz w:val="24"/>
          <w:szCs w:val="24"/>
        </w:rPr>
        <w:t>：东南亚海运 6–11 天，报关 1–2 天</w:t>
      </w:r>
    </w:p>
    <w:p w:rsidR="006E4E9E" w:rsidRDefault="006E4E9E" w:rsidP="006E4E9E">
      <w:pPr>
        <w:pStyle w:val="3"/>
        <w:ind w:left="420"/>
        <w:rPr>
          <w:b w:val="0"/>
          <w:sz w:val="24"/>
          <w:szCs w:val="24"/>
        </w:rPr>
      </w:pPr>
      <w:r>
        <w:rPr>
          <w:rFonts w:hint="eastAsia"/>
          <w:b w:val="0"/>
          <w:noProof/>
          <w:sz w:val="24"/>
          <w:szCs w:val="24"/>
        </w:rPr>
        <w:lastRenderedPageBreak/>
        <w:drawing>
          <wp:inline distT="0" distB="0" distL="0" distR="0">
            <wp:extent cx="5274310" cy="5274310"/>
            <wp:effectExtent l="19050" t="0" r="2540" b="0"/>
            <wp:docPr id="5" name="图片 4" descr="20260716-152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6-15245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B53" w:rsidRPr="000E4B53" w:rsidRDefault="000E4B53" w:rsidP="000E4B53">
      <w:pPr>
        <w:pStyle w:val="2"/>
        <w:rPr>
          <w:sz w:val="28"/>
          <w:szCs w:val="28"/>
        </w:rPr>
      </w:pPr>
      <w:r w:rsidRPr="000E4B53">
        <w:rPr>
          <w:sz w:val="28"/>
          <w:szCs w:val="28"/>
        </w:rPr>
        <w:t>5、昆山戈瑞特自动机械有限公司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企业真实性</w:t>
      </w:r>
      <w:r w:rsidRPr="000E4B53">
        <w:rPr>
          <w:b w:val="0"/>
          <w:sz w:val="24"/>
          <w:szCs w:val="24"/>
        </w:rPr>
        <w:t>：2015 年成立，法定代表人王戈，存续精密小型立式包装设备厂，注册资本 500 万元人民币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参保人数</w:t>
      </w:r>
      <w:r w:rsidRPr="000E4B53">
        <w:rPr>
          <w:b w:val="0"/>
          <w:sz w:val="24"/>
          <w:szCs w:val="24"/>
        </w:rPr>
        <w:t>：36 人（研发 6 人、机加工 12 人、装配 14 人、外贸 4 人）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地址</w:t>
      </w:r>
      <w:r w:rsidRPr="000E4B53">
        <w:rPr>
          <w:b w:val="0"/>
          <w:sz w:val="24"/>
          <w:szCs w:val="24"/>
        </w:rPr>
        <w:t>：江苏省昆山市巴城镇东定路标准厂房 3 栋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厂房面积</w:t>
      </w:r>
      <w:r w:rsidRPr="000E4B53">
        <w:rPr>
          <w:b w:val="0"/>
          <w:sz w:val="24"/>
          <w:szCs w:val="24"/>
        </w:rPr>
        <w:t>：总占地 5200㎡，精密装配无尘试验区、小型数控加工车间、成品存放区，主打江浙沪及日韩出口精密小包装机型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企业资质</w:t>
      </w:r>
      <w:r w:rsidRPr="000E4B53">
        <w:rPr>
          <w:b w:val="0"/>
          <w:sz w:val="24"/>
          <w:szCs w:val="24"/>
        </w:rPr>
        <w:t>：ISO9001、CE、日本 PSE 外销认证，26 项精密小袋包装设备专利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联系方式</w:t>
      </w:r>
      <w:r w:rsidRPr="000E4B53">
        <w:rPr>
          <w:b w:val="0"/>
          <w:sz w:val="24"/>
          <w:szCs w:val="24"/>
        </w:rPr>
        <w:t>：外贸张经理：136251XXXX2 座机：0512-579XXXX6 邮箱：sales@greatauto-mach.com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年产值</w:t>
      </w:r>
      <w:r w:rsidRPr="000E4B53">
        <w:rPr>
          <w:b w:val="0"/>
          <w:sz w:val="24"/>
          <w:szCs w:val="24"/>
        </w:rPr>
        <w:t>：5600 万元人民币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产品完整参数</w:t>
      </w:r>
      <w:r w:rsidRPr="000E4B53">
        <w:rPr>
          <w:b w:val="0"/>
          <w:sz w:val="24"/>
          <w:szCs w:val="24"/>
        </w:rPr>
        <w:t>：整机尺寸 1620×820×2100mm，膜宽 50–380mm；包装速度 35–95 包 / 分钟，高速小袋专用；微量螺杆计量精度 ±0.2g；10 寸触控屏，日系伺服电机；整机全 304 不锈钢，微型化占地小；适配冲剂、糖果、茶叶小袋；支持 110V 日本 / 韩国电压，整机净重 650kg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lastRenderedPageBreak/>
        <w:t>海关出口品名及 HS 编码</w:t>
      </w:r>
      <w:r w:rsidRPr="000E4B53">
        <w:rPr>
          <w:b w:val="0"/>
          <w:sz w:val="24"/>
          <w:szCs w:val="24"/>
        </w:rPr>
        <w:t>：出口品名：精密小袋立式自动包装机 HS 编码：8422303090</w:t>
      </w:r>
    </w:p>
    <w:p w:rsidR="000E4B53" w:rsidRPr="000E4B53" w:rsidRDefault="000E4B53" w:rsidP="000E4B53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常规出口地区</w:t>
      </w:r>
      <w:r w:rsidRPr="000E4B53">
        <w:rPr>
          <w:b w:val="0"/>
          <w:sz w:val="24"/>
          <w:szCs w:val="24"/>
        </w:rPr>
        <w:t>：日本、韩国、越南、马来西亚</w:t>
      </w:r>
    </w:p>
    <w:p w:rsidR="006E4E9E" w:rsidRDefault="000E4B53" w:rsidP="006E4E9E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0E4B53">
        <w:rPr>
          <w:sz w:val="24"/>
          <w:szCs w:val="24"/>
        </w:rPr>
        <w:t>贸易方式</w:t>
      </w:r>
      <w:r w:rsidRPr="000E4B53">
        <w:rPr>
          <w:b w:val="0"/>
          <w:sz w:val="24"/>
          <w:szCs w:val="24"/>
        </w:rPr>
        <w:t>：EXW 昆山、FOB 上海港</w:t>
      </w:r>
    </w:p>
    <w:p w:rsidR="006E4E9E" w:rsidRDefault="000E4B53" w:rsidP="006E4E9E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6E4E9E">
        <w:rPr>
          <w:sz w:val="24"/>
          <w:szCs w:val="24"/>
        </w:rPr>
        <w:t>产品出口价格</w:t>
      </w:r>
      <w:r w:rsidRPr="006E4E9E">
        <w:rPr>
          <w:b w:val="0"/>
          <w:sz w:val="24"/>
          <w:szCs w:val="24"/>
        </w:rPr>
        <w:t>（FOB 上海美金单价）GR380 精密小袋单机：3600USD / 台 微量螺杆计量高配款：5200USD / 套</w:t>
      </w:r>
    </w:p>
    <w:p w:rsidR="006E4E9E" w:rsidRDefault="000E4B53" w:rsidP="006E4E9E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6E4E9E">
        <w:rPr>
          <w:sz w:val="24"/>
          <w:szCs w:val="24"/>
        </w:rPr>
        <w:t>生产周期</w:t>
      </w:r>
      <w:r w:rsidRPr="006E4E9E">
        <w:rPr>
          <w:b w:val="0"/>
          <w:sz w:val="24"/>
          <w:szCs w:val="24"/>
        </w:rPr>
        <w:t>：标准精密机型 15 工作日；日系电压定制机型 22 工作日</w:t>
      </w:r>
    </w:p>
    <w:p w:rsidR="000E4B53" w:rsidRPr="006E4E9E" w:rsidRDefault="000E4B53" w:rsidP="006E4E9E">
      <w:pPr>
        <w:pStyle w:val="3"/>
        <w:numPr>
          <w:ilvl w:val="0"/>
          <w:numId w:val="5"/>
        </w:numPr>
        <w:rPr>
          <w:b w:val="0"/>
          <w:sz w:val="24"/>
          <w:szCs w:val="24"/>
        </w:rPr>
      </w:pPr>
      <w:r w:rsidRPr="006E4E9E">
        <w:rPr>
          <w:sz w:val="24"/>
          <w:szCs w:val="24"/>
        </w:rPr>
        <w:t>海关物流周期</w:t>
      </w:r>
      <w:r w:rsidRPr="006E4E9E">
        <w:rPr>
          <w:b w:val="0"/>
          <w:sz w:val="24"/>
          <w:szCs w:val="24"/>
        </w:rPr>
        <w:t>：日韩海运 2–5 天；东南亚海运 7–13 天，报关 1 天</w:t>
      </w:r>
    </w:p>
    <w:p w:rsidR="000E4B53" w:rsidRPr="00A37EA6" w:rsidRDefault="00006049" w:rsidP="00A37EA6">
      <w:pPr>
        <w:pStyle w:val="3"/>
        <w:ind w:left="420"/>
        <w:jc w:val="center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3733647" cy="3931183"/>
            <wp:effectExtent l="19050" t="0" r="0" b="0"/>
            <wp:docPr id="7" name="图片 1" descr="1-5kg全自动立式包装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5kg全自动立式包装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401" cy="393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8AB" w:rsidRPr="000E4B53" w:rsidRDefault="004358AB" w:rsidP="00D31D50">
      <w:pPr>
        <w:spacing w:line="220" w:lineRule="atLeast"/>
        <w:rPr>
          <w:sz w:val="24"/>
          <w:szCs w:val="28"/>
        </w:rPr>
      </w:pPr>
    </w:p>
    <w:sectPr w:rsidR="004358AB" w:rsidRPr="000E4B5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DD9" w:rsidRDefault="00797DD9" w:rsidP="00BD27DD">
      <w:pPr>
        <w:spacing w:after="0"/>
      </w:pPr>
      <w:r>
        <w:separator/>
      </w:r>
    </w:p>
  </w:endnote>
  <w:endnote w:type="continuationSeparator" w:id="0">
    <w:p w:rsidR="00797DD9" w:rsidRDefault="00797DD9" w:rsidP="00BD27D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DD9" w:rsidRDefault="00797DD9" w:rsidP="00BD27DD">
      <w:pPr>
        <w:spacing w:after="0"/>
      </w:pPr>
      <w:r>
        <w:separator/>
      </w:r>
    </w:p>
  </w:footnote>
  <w:footnote w:type="continuationSeparator" w:id="0">
    <w:p w:rsidR="00797DD9" w:rsidRDefault="00797DD9" w:rsidP="00BD27D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29A"/>
    <w:multiLevelType w:val="hybridMultilevel"/>
    <w:tmpl w:val="57605912"/>
    <w:lvl w:ilvl="0" w:tplc="CBF29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113430"/>
    <w:multiLevelType w:val="hybridMultilevel"/>
    <w:tmpl w:val="89F4FA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3B4172E"/>
    <w:multiLevelType w:val="hybridMultilevel"/>
    <w:tmpl w:val="93C47412"/>
    <w:lvl w:ilvl="0" w:tplc="7E502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7193E5A"/>
    <w:multiLevelType w:val="hybridMultilevel"/>
    <w:tmpl w:val="766A55B0"/>
    <w:lvl w:ilvl="0" w:tplc="D4AAFB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EB37014"/>
    <w:multiLevelType w:val="hybridMultilevel"/>
    <w:tmpl w:val="436E3FC6"/>
    <w:lvl w:ilvl="0" w:tplc="CF8AA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4B90191"/>
    <w:multiLevelType w:val="hybridMultilevel"/>
    <w:tmpl w:val="10DAB79E"/>
    <w:lvl w:ilvl="0" w:tplc="CDA60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7ED5C5A"/>
    <w:multiLevelType w:val="hybridMultilevel"/>
    <w:tmpl w:val="54C451DE"/>
    <w:lvl w:ilvl="0" w:tplc="41D29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B6E6611"/>
    <w:multiLevelType w:val="hybridMultilevel"/>
    <w:tmpl w:val="9B78E0B8"/>
    <w:lvl w:ilvl="0" w:tplc="17E8A738">
      <w:start w:val="1"/>
      <w:numFmt w:val="bullet"/>
      <w:lvlText w:val=""/>
      <w:lvlJc w:val="left"/>
      <w:pPr>
        <w:ind w:left="360" w:hanging="360"/>
      </w:pPr>
      <w:rPr>
        <w:rFonts w:ascii="Symbol" w:eastAsia="宋体" w:hAnsi="Symbol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34734A7"/>
    <w:multiLevelType w:val="hybridMultilevel"/>
    <w:tmpl w:val="37148C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4AAA26E3"/>
    <w:multiLevelType w:val="hybridMultilevel"/>
    <w:tmpl w:val="1982EA38"/>
    <w:lvl w:ilvl="0" w:tplc="40464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07B4D97"/>
    <w:multiLevelType w:val="hybridMultilevel"/>
    <w:tmpl w:val="9D80CC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53D13E04"/>
    <w:multiLevelType w:val="hybridMultilevel"/>
    <w:tmpl w:val="BF4444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77D134F"/>
    <w:multiLevelType w:val="hybridMultilevel"/>
    <w:tmpl w:val="1A42AF92"/>
    <w:lvl w:ilvl="0" w:tplc="FB989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5A12332"/>
    <w:multiLevelType w:val="hybridMultilevel"/>
    <w:tmpl w:val="B70CF1FE"/>
    <w:lvl w:ilvl="0" w:tplc="ED84A3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D830EBF"/>
    <w:multiLevelType w:val="hybridMultilevel"/>
    <w:tmpl w:val="E18A18F2"/>
    <w:lvl w:ilvl="0" w:tplc="36E08F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9C95BB0"/>
    <w:multiLevelType w:val="hybridMultilevel"/>
    <w:tmpl w:val="56240D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9E23352"/>
    <w:multiLevelType w:val="hybridMultilevel"/>
    <w:tmpl w:val="08366B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3"/>
  </w:num>
  <w:num w:numId="5">
    <w:abstractNumId w:val="15"/>
  </w:num>
  <w:num w:numId="6">
    <w:abstractNumId w:val="11"/>
  </w:num>
  <w:num w:numId="7">
    <w:abstractNumId w:val="12"/>
  </w:num>
  <w:num w:numId="8">
    <w:abstractNumId w:val="2"/>
  </w:num>
  <w:num w:numId="9">
    <w:abstractNumId w:val="16"/>
  </w:num>
  <w:num w:numId="10">
    <w:abstractNumId w:val="9"/>
  </w:num>
  <w:num w:numId="11">
    <w:abstractNumId w:val="0"/>
  </w:num>
  <w:num w:numId="12">
    <w:abstractNumId w:val="8"/>
  </w:num>
  <w:num w:numId="13">
    <w:abstractNumId w:val="6"/>
  </w:num>
  <w:num w:numId="14">
    <w:abstractNumId w:val="4"/>
  </w:num>
  <w:num w:numId="15">
    <w:abstractNumId w:val="1"/>
  </w:num>
  <w:num w:numId="16">
    <w:abstractNumId w:val="1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6049"/>
    <w:rsid w:val="000E4B53"/>
    <w:rsid w:val="00323B43"/>
    <w:rsid w:val="00363FA9"/>
    <w:rsid w:val="003D37D8"/>
    <w:rsid w:val="00426133"/>
    <w:rsid w:val="004358AB"/>
    <w:rsid w:val="006E4E9E"/>
    <w:rsid w:val="00797DD9"/>
    <w:rsid w:val="007B18EC"/>
    <w:rsid w:val="008B7726"/>
    <w:rsid w:val="00A37EA6"/>
    <w:rsid w:val="00BD27DD"/>
    <w:rsid w:val="00CC259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link w:val="2Char"/>
    <w:uiPriority w:val="9"/>
    <w:qFormat/>
    <w:rsid w:val="000E4B53"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0E4B53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E4B53"/>
    <w:rPr>
      <w:rFonts w:ascii="宋体" w:eastAsia="宋体" w:hAnsi="宋体" w:cs="宋体"/>
      <w:b/>
      <w:bCs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0E4B53"/>
    <w:rPr>
      <w:rFonts w:ascii="宋体" w:eastAsia="宋体" w:hAnsi="宋体" w:cs="宋体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0E4B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E4B5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5">
    <w:name w:val="List Paragraph"/>
    <w:basedOn w:val="a"/>
    <w:uiPriority w:val="34"/>
    <w:qFormat/>
    <w:rsid w:val="000E4B53"/>
    <w:pPr>
      <w:ind w:firstLineChars="200" w:firstLine="420"/>
    </w:pPr>
  </w:style>
  <w:style w:type="paragraph" w:styleId="a6">
    <w:name w:val="Balloon Text"/>
    <w:basedOn w:val="a"/>
    <w:link w:val="Char"/>
    <w:uiPriority w:val="99"/>
    <w:semiHidden/>
    <w:unhideWhenUsed/>
    <w:rsid w:val="006E4E9E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6E4E9E"/>
    <w:rPr>
      <w:rFonts w:ascii="Tahoma" w:hAnsi="Tahoma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BD27D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BD27DD"/>
    <w:rPr>
      <w:rFonts w:ascii="Tahoma" w:hAnsi="Tahoma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BD27D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BD27D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2026-07-17T07:27:00Z</dcterms:created>
  <dcterms:modified xsi:type="dcterms:W3CDTF">2026-07-17T07:28:00Z</dcterms:modified>
</cp:coreProperties>
</file>