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CC" w:rsidRPr="006A72CC" w:rsidRDefault="00DA207A" w:rsidP="006A72CC">
      <w:pPr>
        <w:pStyle w:val="a8"/>
        <w:jc w:val="center"/>
        <w:rPr>
          <w:rFonts w:ascii="宋体" w:eastAsia="宋体" w:hAnsi="宋体" w:hint="eastAsia"/>
          <w:color w:val="1F497D"/>
          <w:sz w:val="44"/>
          <w:szCs w:val="44"/>
          <w:lang w:eastAsia="zh-CN"/>
        </w:rPr>
      </w:pPr>
      <w:r w:rsidRPr="00C8036C">
        <w:rPr>
          <w:rFonts w:ascii="宋体" w:eastAsia="宋体" w:hAnsi="宋体"/>
          <w:color w:val="1F497D"/>
          <w:sz w:val="44"/>
          <w:szCs w:val="44"/>
          <w:lang w:eastAsia="zh-CN"/>
        </w:rPr>
        <w:t>坚果糖衣锅</w:t>
      </w:r>
    </w:p>
    <w:p w:rsidR="006A72CC" w:rsidRPr="006A72CC" w:rsidRDefault="006A72CC" w:rsidP="006A72CC">
      <w:pPr>
        <w:spacing w:line="360" w:lineRule="auto"/>
        <w:rPr>
          <w:rStyle w:val="af1"/>
          <w:rFonts w:ascii="宋体" w:eastAsia="宋体" w:hAnsi="宋体" w:cs="宋体" w:hint="eastAsia"/>
          <w:color w:val="0F1115"/>
          <w:sz w:val="24"/>
          <w:szCs w:val="24"/>
          <w:shd w:val="clear" w:color="auto" w:fill="FFFFFF"/>
          <w:lang w:eastAsia="zh-CN"/>
        </w:rPr>
      </w:pPr>
    </w:p>
    <w:p w:rsidR="006A72CC" w:rsidRPr="006A72CC" w:rsidRDefault="006A72CC" w:rsidP="006A72CC">
      <w:pPr>
        <w:spacing w:line="360" w:lineRule="auto"/>
        <w:rPr>
          <w:rFonts w:ascii="宋体" w:eastAsia="宋体" w:hAnsi="宋体" w:cstheme="majorBidi"/>
          <w:color w:val="17365D" w:themeColor="text2" w:themeShade="BF"/>
          <w:sz w:val="24"/>
          <w:szCs w:val="24"/>
          <w:lang w:eastAsia="zh-CN"/>
        </w:rPr>
      </w:pPr>
      <w:r w:rsidRPr="006A72CC">
        <w:rPr>
          <w:rStyle w:val="af1"/>
          <w:rFonts w:ascii="宋体" w:eastAsia="宋体" w:hAnsi="宋体" w:cs="宋体" w:hint="eastAsia"/>
          <w:color w:val="0F1115"/>
          <w:sz w:val="24"/>
          <w:szCs w:val="24"/>
          <w:shd w:val="clear" w:color="auto" w:fill="FFFFFF"/>
          <w:lang w:eastAsia="zh-CN"/>
        </w:rPr>
        <w:t>报</w:t>
      </w:r>
      <w:r w:rsidRPr="006A72CC">
        <w:rPr>
          <w:rStyle w:val="af1"/>
          <w:rFonts w:ascii="宋体" w:eastAsia="宋体" w:hAnsi="宋体" w:cs="MS Gothic" w:hint="eastAsia"/>
          <w:color w:val="0F1115"/>
          <w:sz w:val="24"/>
          <w:szCs w:val="24"/>
          <w:shd w:val="clear" w:color="auto" w:fill="FFFFFF"/>
          <w:lang w:eastAsia="zh-CN"/>
        </w:rPr>
        <w:t>告</w:t>
      </w:r>
      <w:r w:rsidRPr="006A72CC">
        <w:rPr>
          <w:rStyle w:val="af1"/>
          <w:rFonts w:ascii="宋体" w:eastAsia="宋体" w:hAnsi="宋体" w:cs="宋体" w:hint="eastAsia"/>
          <w:color w:val="0F1115"/>
          <w:sz w:val="24"/>
          <w:szCs w:val="24"/>
          <w:shd w:val="clear" w:color="auto" w:fill="FFFFFF"/>
          <w:lang w:eastAsia="zh-CN"/>
        </w:rPr>
        <w:t>说</w:t>
      </w:r>
      <w:r w:rsidRPr="006A72CC">
        <w:rPr>
          <w:rStyle w:val="af1"/>
          <w:rFonts w:ascii="宋体" w:eastAsia="宋体" w:hAnsi="宋体" w:cs="MS Gothic" w:hint="eastAsia"/>
          <w:color w:val="0F1115"/>
          <w:sz w:val="24"/>
          <w:szCs w:val="24"/>
          <w:shd w:val="clear" w:color="auto" w:fill="FFFFFF"/>
          <w:lang w:eastAsia="zh-CN"/>
        </w:rPr>
        <w:t>明</w:t>
      </w:r>
      <w:r w:rsidRPr="006A72CC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：</w:t>
      </w:r>
      <w:r w:rsidRPr="006A72CC">
        <w:rPr>
          <w:rFonts w:ascii="宋体" w:eastAsia="宋体" w:hAnsi="宋体" w:cs="Segoe UI"/>
          <w:sz w:val="24"/>
          <w:szCs w:val="24"/>
          <w:shd w:val="clear" w:color="auto" w:fill="FFFFFF"/>
          <w:lang w:eastAsia="zh-CN"/>
        </w:rPr>
        <w:t> 本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报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告精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选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国内</w:t>
      </w:r>
      <w:r w:rsidRPr="006A72CC">
        <w:rPr>
          <w:rFonts w:ascii="宋体" w:eastAsia="宋体" w:hAnsi="宋体" w:cs="Segoe UI"/>
          <w:sz w:val="24"/>
          <w:szCs w:val="24"/>
          <w:shd w:val="clear" w:color="auto" w:fill="FFFFFF"/>
          <w:lang w:eastAsia="zh-CN"/>
        </w:rPr>
        <w:t>5家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果糖衣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锅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（糖衣机</w:t>
      </w:r>
      <w:r w:rsidRPr="006A72CC">
        <w:rPr>
          <w:rFonts w:ascii="宋体" w:eastAsia="宋体" w:hAnsi="宋体" w:cs="Segoe UI"/>
          <w:sz w:val="24"/>
          <w:szCs w:val="24"/>
          <w:shd w:val="clear" w:color="auto" w:fill="FFFFFF"/>
          <w:lang w:eastAsia="zh-CN"/>
        </w:rPr>
        <w:t>/包衣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锅</w:t>
      </w:r>
      <w:r w:rsidRPr="006A72CC">
        <w:rPr>
          <w:rFonts w:ascii="宋体" w:eastAsia="宋体" w:hAnsi="宋体" w:cs="Segoe UI"/>
          <w:sz w:val="24"/>
          <w:szCs w:val="24"/>
          <w:shd w:val="clear" w:color="auto" w:fill="FFFFFF"/>
          <w:lang w:eastAsia="zh-CN"/>
        </w:rPr>
        <w:t>/裹衣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锅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）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专业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制造商，均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为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工商注册在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营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企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，涵盖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果机械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专业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厂家、制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药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机械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转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型厂家及出口型企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，聚焦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坚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果糖衣、巧克力涂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层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、焦糖涂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层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等加工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领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域，供采</w:t>
      </w:r>
      <w:r w:rsidRPr="006A72CC">
        <w:rPr>
          <w:rFonts w:ascii="宋体" w:eastAsia="宋体" w:hAnsi="宋体" w:cs="宋体" w:hint="eastAsia"/>
          <w:sz w:val="24"/>
          <w:szCs w:val="24"/>
          <w:shd w:val="clear" w:color="auto" w:fill="FFFFFF"/>
          <w:lang w:eastAsia="zh-CN"/>
        </w:rPr>
        <w:t>购</w:t>
      </w:r>
      <w:r w:rsidRPr="006A72CC">
        <w:rPr>
          <w:rFonts w:ascii="宋体" w:eastAsia="宋体" w:hAnsi="宋体" w:hint="eastAsia"/>
          <w:sz w:val="24"/>
          <w:szCs w:val="24"/>
          <w:shd w:val="clear" w:color="auto" w:fill="FFFFFF"/>
          <w:lang w:eastAsia="zh-CN"/>
        </w:rPr>
        <w:t>决策参考</w:t>
      </w:r>
      <w:r w:rsidRPr="006A72CC">
        <w:rPr>
          <w:rFonts w:ascii="宋体" w:eastAsia="宋体" w:hAnsi="宋体" w:cs="Segoe UI"/>
          <w:sz w:val="24"/>
          <w:szCs w:val="24"/>
          <w:shd w:val="clear" w:color="auto" w:fill="FFFFFF"/>
          <w:lang w:eastAsia="zh-CN"/>
        </w:rPr>
        <w:t>。</w:t>
      </w:r>
    </w:p>
    <w:p w:rsidR="006A72CC" w:rsidRPr="006A72CC" w:rsidRDefault="006A72CC" w:rsidP="006A72CC">
      <w:pPr>
        <w:rPr>
          <w:lang w:eastAsia="zh-CN"/>
        </w:rPr>
      </w:pPr>
    </w:p>
    <w:p w:rsidR="00C8036C" w:rsidRPr="00C8036C" w:rsidRDefault="006A72CC" w:rsidP="00C8036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pt;height:421.35pt">
            <v:imagedata r:id="rId8" o:title="20260715-103049"/>
          </v:shape>
        </w:pict>
      </w:r>
    </w:p>
    <w:p w:rsidR="00C8036C" w:rsidRPr="00C8036C" w:rsidRDefault="00C8036C" w:rsidP="00C8036C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8036C">
        <w:rPr>
          <w:rStyle w:val="af1"/>
          <w:rFonts w:ascii="Segoe UI" w:hAnsi="Segoe UI" w:cs="Segoe UI"/>
          <w:color w:val="0F1115"/>
          <w:sz w:val="28"/>
          <w:szCs w:val="28"/>
        </w:rPr>
        <w:t>一、安丘科亿花生机械有限公司</w:t>
      </w:r>
    </w:p>
    <w:p w:rsidR="006A72CC" w:rsidRPr="006A72C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Style w:val="af1"/>
          <w:rFonts w:cs="Segoe UI"/>
          <w:color w:val="0F1115"/>
        </w:rPr>
        <w:lastRenderedPageBreak/>
        <w:t>企业基本信息</w:t>
      </w:r>
      <w:r w:rsidRPr="00C8036C">
        <w:rPr>
          <w:rFonts w:cs="Segoe UI"/>
          <w:color w:val="0F1115"/>
        </w:rPr>
        <w:t>：成立于2014年5月14日（实际2008年开始运营），法定代表人张国增，注册资本200万元（实缴200</w:t>
      </w:r>
      <w:r w:rsidR="006A72CC">
        <w:rPr>
          <w:rFonts w:cs="Segoe UI"/>
          <w:color w:val="0F1115"/>
        </w:rPr>
        <w:t>万），</w:t>
      </w:r>
      <w:r w:rsidR="006A72CC" w:rsidRPr="00C8036C">
        <w:rPr>
          <w:rFonts w:cs="Segoe UI"/>
          <w:color w:val="0F1115"/>
        </w:rPr>
        <w:t>年营业额250-500万人民币，年出口额500-1,000万人民币。</w:t>
      </w:r>
    </w:p>
    <w:p w:rsidR="006A72C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</w:rPr>
        <w:t>参保人数</w:t>
      </w:r>
      <w:r w:rsidR="006A72C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0人（2024年报社保，自报51-100</w:t>
      </w:r>
      <w:r w:rsidR="006A72CC">
        <w:rPr>
          <w:rFonts w:cs="Segoe UI"/>
          <w:color w:val="0F1115"/>
        </w:rPr>
        <w:t>人）</w:t>
      </w:r>
    </w:p>
    <w:p w:rsidR="006A72C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</w:rPr>
        <w:t>地址</w:t>
      </w:r>
      <w:r w:rsidR="006A72CC">
        <w:rPr>
          <w:rFonts w:cs="Segoe UI" w:hint="eastAsia"/>
          <w:color w:val="0F1115"/>
        </w:rPr>
        <w:t>：</w:t>
      </w:r>
      <w:r w:rsidR="006A72CC">
        <w:rPr>
          <w:rFonts w:cs="Segoe UI"/>
          <w:color w:val="0F1115"/>
        </w:rPr>
        <w:t>山东省潍坊市安丘市兴安街道双丰大道城北工业园</w:t>
      </w:r>
    </w:p>
    <w:p w:rsidR="006A72C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</w:rPr>
        <w:t>厂房面积</w:t>
      </w:r>
      <w:r w:rsidR="006A72CC" w:rsidRPr="006A72CC">
        <w:rPr>
          <w:rFonts w:cs="Segoe UI"/>
          <w:color w:val="0F1115"/>
        </w:rPr>
        <w:t>：</w:t>
      </w:r>
      <w:r w:rsidRPr="006A72CC">
        <w:rPr>
          <w:rFonts w:cs="Segoe UI"/>
          <w:color w:val="0F1115"/>
        </w:rPr>
        <w:t>约4,000平方米（自报）</w:t>
      </w:r>
    </w:p>
    <w:p w:rsidR="00C8036C" w:rsidRPr="006A72C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资质认证</w:t>
      </w:r>
      <w:r w:rsidRPr="006A72CC">
        <w:rPr>
          <w:rFonts w:cs="Segoe UI"/>
          <w:color w:val="0F1115"/>
        </w:rPr>
        <w:t>：</w:t>
      </w:r>
      <w:r w:rsidRPr="006A72CC">
        <w:rPr>
          <w:rFonts w:cs="Segoe UI" w:hint="eastAsia"/>
          <w:color w:val="0F1115"/>
        </w:rPr>
        <w:t>CE\ISO9001</w:t>
      </w:r>
      <w:r w:rsidRPr="006A72CC">
        <w:rPr>
          <w:rFonts w:cs="Segoe UI"/>
          <w:color w:val="0F1115"/>
        </w:rPr>
        <w:t>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联系方式</w:t>
      </w:r>
      <w:r w:rsidRPr="00C8036C">
        <w:rPr>
          <w:rFonts w:cs="Segoe UI"/>
          <w:color w:val="0F1115"/>
        </w:rPr>
        <w:t>：电话0536-4266898，手机15865368580 / 18364640987，联系人张刚（市场部经理），邮箱13468499885@qq.com。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核心产品</w:t>
      </w:r>
      <w:r w:rsidRPr="00C8036C">
        <w:rPr>
          <w:rFonts w:cs="Segoe UI"/>
          <w:color w:val="0F1115"/>
        </w:rPr>
        <w:t>：KY-TY糖衣机（圆桶式）、KGY-Z裹衣机（直桶式）、花生/腰果/芝麻/核桃/杏仁等全线坚果设备。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核心参数</w:t>
      </w:r>
      <w:r w:rsidRPr="00C8036C">
        <w:rPr>
          <w:rFonts w:cs="Segoe UI"/>
          <w:color w:val="0F1115"/>
        </w:rPr>
        <w:t>：电压380V，功率1.1kW，外形尺寸1250×1340×1680mm，净重200kg，产量10-80kg/次，材质不锈钢，可选定速/调速/加热模块，支持加工定制。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技术特点</w:t>
      </w:r>
      <w:r w:rsidRPr="00C8036C">
        <w:rPr>
          <w:rFonts w:cs="Segoe UI"/>
          <w:color w:val="0F1115"/>
        </w:rPr>
        <w:t>：专注坚果机械近20年（2008年起）；糖衣机专门为坚果裹衣设计，适用于鱼皮花生、巧克力花生、多味花生、日本豆等十几种产品；可定制化生产；设备结构合理、操作方便、旋转平稳、噪音小、无污染。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做工质量细节</w:t>
      </w:r>
      <w:r w:rsidRPr="00C8036C">
        <w:rPr>
          <w:rFonts w:cs="Segoe UI"/>
          <w:color w:val="0F1115"/>
        </w:rPr>
        <w:t>：不锈钢材质，表面圆滑达到出口标准；结构合理、操作方便、旋转平稳、噪音小、无污染；质保1年，终生免费提供检测维护技术。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出口贸易信息</w:t>
      </w:r>
      <w:r w:rsidRPr="00C8036C">
        <w:rPr>
          <w:rFonts w:cs="Segoe UI"/>
          <w:color w:val="0F1115"/>
        </w:rPr>
        <w:t>：海关编码84382000.00（糖衣锅）/84386000.00（坚果加工），出口退税率13%；主要出口全亚洲、欧洲、美洲（北美/南美）、非洲、大洋洲；贸易方式FOB/CIF/EXW；参考价格¥7,800/台起（B2B平台报价，批量可议价）。</w:t>
      </w:r>
    </w:p>
    <w:p w:rsidR="00C8036C" w:rsidRPr="00C8036C" w:rsidRDefault="00C8036C" w:rsidP="006A72CC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生产与物流周期</w:t>
      </w:r>
      <w:r w:rsidRPr="00C8036C">
        <w:rPr>
          <w:rFonts w:cs="Segoe UI"/>
          <w:color w:val="0F1115"/>
        </w:rPr>
        <w:t>：月产量200台；标准机约7-15天，定制机约15-30天；最近港口青岛港；海运约15-35天（视目的港）。</w:t>
      </w:r>
    </w:p>
    <w:p w:rsidR="00CB5C20" w:rsidRPr="00C8036C" w:rsidRDefault="006A72CC">
      <w:pPr>
        <w:spacing w:after="120"/>
        <w:rPr>
          <w:lang w:eastAsia="zh-CN"/>
        </w:rPr>
      </w:pPr>
      <w:r>
        <w:rPr>
          <w:lang w:eastAsia="zh-CN"/>
        </w:rPr>
        <w:lastRenderedPageBreak/>
        <w:pict>
          <v:shape id="_x0000_i1026" type="#_x0000_t75" style="width:499.35pt;height:499.35pt">
            <v:imagedata r:id="rId9" o:title="20260715-103041"/>
          </v:shape>
        </w:pict>
      </w:r>
    </w:p>
    <w:p w:rsidR="00C8036C" w:rsidRPr="00C8036C" w:rsidRDefault="00C8036C" w:rsidP="00C8036C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8036C">
        <w:rPr>
          <w:rStyle w:val="af1"/>
          <w:rFonts w:ascii="Segoe UI" w:hAnsi="Segoe UI" w:cs="Segoe UI"/>
          <w:color w:val="0F1115"/>
          <w:sz w:val="28"/>
          <w:szCs w:val="28"/>
        </w:rPr>
        <w:t>二、泰州金诚机械设备有限公司</w:t>
      </w:r>
    </w:p>
    <w:p w:rsidR="006A72C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Style w:val="af1"/>
          <w:rFonts w:cs="Segoe UI"/>
          <w:color w:val="0F1115"/>
        </w:rPr>
        <w:t>企业基本信息</w:t>
      </w:r>
      <w:r w:rsidRPr="00C8036C">
        <w:rPr>
          <w:rFonts w:cs="Segoe UI"/>
          <w:color w:val="0F1115"/>
        </w:rPr>
        <w:t>：成立于2010年9月19日（曾用名：泰州金诚制药机械有限公司），法定代表人徐军，注册资本500万元（实缴500</w:t>
      </w:r>
      <w:r w:rsidR="006A72CC">
        <w:rPr>
          <w:rFonts w:cs="Segoe UI"/>
          <w:color w:val="0F1115"/>
        </w:rPr>
        <w:t>万）</w:t>
      </w:r>
      <w:r w:rsidR="006A72CC" w:rsidRPr="00C8036C">
        <w:rPr>
          <w:rFonts w:cs="Segoe UI"/>
          <w:color w:val="0F1115"/>
        </w:rPr>
        <w:t>，年出口额约400万人民币。</w:t>
      </w:r>
    </w:p>
    <w:p w:rsidR="006A72C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Fonts w:cs="Segoe UI"/>
          <w:color w:val="0F1115"/>
        </w:rPr>
        <w:t>参保人数</w:t>
      </w:r>
      <w:r w:rsidR="006A72C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19人（2024年报社保，Made-in-China显示16</w:t>
      </w:r>
      <w:r w:rsidR="006A72CC">
        <w:rPr>
          <w:rFonts w:cs="Segoe UI"/>
          <w:color w:val="0F1115"/>
        </w:rPr>
        <w:t>人）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Fonts w:cs="Segoe UI"/>
          <w:color w:val="0F1115"/>
        </w:rPr>
        <w:t>地址</w:t>
      </w:r>
      <w:r w:rsidR="006A72CC">
        <w:rPr>
          <w:rFonts w:cs="Segoe UI" w:hint="eastAsia"/>
          <w:color w:val="0F1115"/>
        </w:rPr>
        <w:t>：</w:t>
      </w:r>
      <w:r w:rsidRPr="00C8036C">
        <w:rPr>
          <w:rFonts w:cs="Segoe UI"/>
          <w:color w:val="0F1115"/>
        </w:rPr>
        <w:t>江苏省泰州市高港区永安洲镇工业园标准厂房区12号，厂房面积3,000平方米（Made-in-China BV审核）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lastRenderedPageBreak/>
        <w:t>资质认证</w:t>
      </w:r>
      <w:r w:rsidRPr="00C8036C">
        <w:rPr>
          <w:rFonts w:cs="Segoe UI"/>
          <w:color w:val="0F1115"/>
        </w:rPr>
        <w:t>：通过ISO9001:2015质量管理体系认证、欧盟CE认证；符合GMP标准；Made-in-China钻石会员+BV审核；具备进出口经营权。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联系方式</w:t>
      </w:r>
      <w:r w:rsidRPr="00C8036C">
        <w:rPr>
          <w:rFonts w:cs="Segoe UI"/>
          <w:color w:val="0F1115"/>
        </w:rPr>
        <w:t>：联系人徐经理，QQ1565663276，Made-in-China平台在线询盘。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核心产品</w:t>
      </w:r>
      <w:r w:rsidRPr="00C8036C">
        <w:rPr>
          <w:rFonts w:cs="Segoe UI"/>
          <w:color w:val="0F1115"/>
        </w:rPr>
        <w:t>：BY系列荸荠式糖衣机（BY300/BY400/BY600/BY800/BY1000/BY1250/BY1500）、SBY系列自动倾翻糖衣机（SBY600-SBY1500）、隔墙传动糖衣机（防爆型）。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核心参数</w:t>
      </w:r>
      <w:r w:rsidRPr="00C8036C">
        <w:rPr>
          <w:rFonts w:cs="Segoe UI"/>
          <w:color w:val="0F1115"/>
        </w:rPr>
        <w:t>：BY1250锅体直径1250mm，转速16-28rpm（可调），电机功率3kW，倾翻功率1.5kW，产能70-150kg/次，加热方式电加热/燃气加热，材质SS304/SS316/紫铜可选，外形1870×1755×2450mm，重量473kg，SBY系列带自动倾翻卸料功能。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技术特点</w:t>
      </w:r>
      <w:r w:rsidRPr="00C8036C">
        <w:rPr>
          <w:rFonts w:cs="Segoe UI"/>
          <w:color w:val="0F1115"/>
        </w:rPr>
        <w:t>：出口经验10年；材质可选SS304/SS316/紫铜；SBY系列自动倾翻，自动化程度高；支持定制（角度/卸料方式/加热方式）；产品线最全（BY300-BY1500全系列）。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做工质量细节</w:t>
      </w:r>
      <w:r w:rsidRPr="00C8036C">
        <w:rPr>
          <w:rFonts w:cs="Segoe UI"/>
          <w:color w:val="0F1115"/>
        </w:rPr>
        <w:t>：材质可选SS304/SS316/紫铜；符合GMP标准；CE认证、ISO9001:2015认证；100%成品检验（外观+功能）；3条生产线，QA/QC检验员2人；原材料可追溯；激光切割、折弯、剪切等精密加工设备；标准出口木箱包装。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出口贸易信息</w:t>
      </w:r>
      <w:r w:rsidRPr="00C8036C">
        <w:rPr>
          <w:rFonts w:cs="Segoe UI"/>
          <w:color w:val="0F1115"/>
        </w:rPr>
        <w:t>：海关编码84382000.00（海关记录确认）/84388090.00/84361000.00，出口退税率13%；主要出口北美、南美、欧洲、东南亚、中东、非洲、东亚（日本/韩国）、澳洲；出口经验10年；贸易方式FOB/CIF/CFR/EXW；付款方式LC、T/T、D/P、PayPal、西联汇款；参考报价BY1250 FOB $5,180/台，SBY系列FOB $350-$9,000/台。</w:t>
      </w:r>
    </w:p>
    <w:p w:rsidR="00C8036C" w:rsidRPr="00C8036C" w:rsidRDefault="00C8036C" w:rsidP="006A72CC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生产与物流周期</w:t>
      </w:r>
      <w:r w:rsidRPr="00C8036C">
        <w:rPr>
          <w:rFonts w:cs="Segoe UI"/>
          <w:color w:val="0F1115"/>
        </w:rPr>
        <w:t>：月产量300台；15个工作日（旺季/淡季一致）；最近港口上海港；海运约20-40天（视目的港）。</w:t>
      </w:r>
    </w:p>
    <w:p w:rsidR="00CB5C20" w:rsidRPr="00C8036C" w:rsidRDefault="006A72CC">
      <w:pPr>
        <w:spacing w:after="120"/>
        <w:rPr>
          <w:lang w:eastAsia="zh-CN"/>
        </w:rPr>
      </w:pPr>
      <w:r>
        <w:rPr>
          <w:lang w:eastAsia="zh-CN"/>
        </w:rPr>
        <w:lastRenderedPageBreak/>
        <w:pict>
          <v:shape id="_x0000_i1027" type="#_x0000_t75" style="width:499.35pt;height:623.35pt">
            <v:imagedata r:id="rId10" o:title="20260715-103251"/>
          </v:shape>
        </w:pict>
      </w:r>
    </w:p>
    <w:p w:rsidR="00C8036C" w:rsidRPr="00C8036C" w:rsidRDefault="00C8036C" w:rsidP="00C8036C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8036C">
        <w:rPr>
          <w:rStyle w:val="af1"/>
          <w:rFonts w:ascii="Segoe UI" w:hAnsi="Segoe UI" w:cs="Segoe UI"/>
          <w:color w:val="0F1115"/>
          <w:sz w:val="28"/>
          <w:szCs w:val="28"/>
        </w:rPr>
        <w:t>三、漯河橙机械设备有限公司</w:t>
      </w:r>
    </w:p>
    <w:p w:rsidR="006A72C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Style w:val="af1"/>
          <w:rFonts w:cs="Segoe UI"/>
          <w:color w:val="0F1115"/>
        </w:rPr>
        <w:lastRenderedPageBreak/>
        <w:t>企业基本信息</w:t>
      </w:r>
      <w:r w:rsidRPr="00C8036C">
        <w:rPr>
          <w:rFonts w:cs="Segoe UI"/>
          <w:color w:val="0F1115"/>
        </w:rPr>
        <w:t>：成立于2013年2月18日，法定代表人田付杰，注册资本980</w:t>
      </w:r>
      <w:r w:rsidR="006A72CC">
        <w:rPr>
          <w:rFonts w:cs="Segoe UI"/>
          <w:color w:val="0F1115"/>
        </w:rPr>
        <w:t>万元</w:t>
      </w:r>
    </w:p>
    <w:p w:rsidR="006A72C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</w:rPr>
        <w:t>参保人数</w:t>
      </w:r>
      <w:r w:rsidR="006A72C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179人（Made-in-China SGS审核，自报201-300</w:t>
      </w:r>
      <w:r w:rsidR="006A72CC">
        <w:rPr>
          <w:rFonts w:cs="Segoe UI"/>
          <w:color w:val="0F1115"/>
        </w:rPr>
        <w:t>人）</w:t>
      </w:r>
    </w:p>
    <w:p w:rsidR="006A72C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</w:rPr>
        <w:t>地址</w:t>
      </w:r>
      <w:r w:rsidR="006A72CC">
        <w:rPr>
          <w:rFonts w:cs="Segoe UI" w:hint="eastAsia"/>
          <w:color w:val="0F1115"/>
        </w:rPr>
        <w:t>：</w:t>
      </w:r>
      <w:r w:rsidRPr="00C8036C">
        <w:rPr>
          <w:rFonts w:cs="Segoe UI"/>
          <w:color w:val="0F1115"/>
        </w:rPr>
        <w:t>河南省漯河市郾城区太行山路与嫩江路交叉口大河花园4号楼10层1016（工厂地址：漯河市郾城区上桥镇车站路2</w:t>
      </w:r>
      <w:r w:rsidR="006A72CC">
        <w:rPr>
          <w:rFonts w:cs="Segoe UI"/>
          <w:color w:val="0F1115"/>
        </w:rPr>
        <w:t>号）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</w:rPr>
        <w:t>厂房面积</w:t>
      </w:r>
      <w:r w:rsidR="006A72C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15,850平方米（SGS审核，自报30,000-50,000平方米，占地面积35,000平方米），固定资产1,000万人民币。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资质认证</w:t>
      </w:r>
      <w:r w:rsidRPr="00C8036C">
        <w:rPr>
          <w:rFonts w:cs="Segoe UI"/>
          <w:color w:val="0F1115"/>
        </w:rPr>
        <w:t>：通过ISO9001质量管理体系认证；持有6项CE认证；SGS审核认证；具备进出口经营权；自有品牌ORANGEMECH。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联系方式</w:t>
      </w:r>
      <w:r w:rsidRPr="00C8036C">
        <w:rPr>
          <w:rFonts w:cs="Segoe UI"/>
          <w:color w:val="0F1115"/>
        </w:rPr>
        <w:t>：电话86-187-03958732，联系人Sherry Zhang（总经理），邮箱Luohe@163.com，网站</w:t>
      </w:r>
      <w:r w:rsidR="00541FEE">
        <w:fldChar w:fldCharType="begin"/>
      </w:r>
      <w:r w:rsidR="00541FEE">
        <w:instrText>HYPERLINK "https://www.orangefoodmachine.com/" \t "_blank"</w:instrText>
      </w:r>
      <w:r w:rsidR="00541FEE">
        <w:fldChar w:fldCharType="separate"/>
      </w:r>
      <w:r w:rsidRPr="00C8036C">
        <w:rPr>
          <w:rStyle w:val="aff1"/>
          <w:rFonts w:cs="Segoe UI"/>
          <w:color w:val="3964FE"/>
        </w:rPr>
        <w:t>www.orangefoodmachine.com</w:t>
      </w:r>
      <w:r w:rsidR="00541FEE">
        <w:fldChar w:fldCharType="end"/>
      </w:r>
      <w:r w:rsidRPr="00C8036C">
        <w:rPr>
          <w:rFonts w:cs="Segoe UI"/>
          <w:color w:val="0F1115"/>
        </w:rPr>
        <w:t> / </w:t>
      </w:r>
      <w:hyperlink r:id="rId11" w:tgtFrame="_blank" w:history="1">
        <w:r w:rsidRPr="00C8036C">
          <w:rPr>
            <w:rStyle w:val="aff1"/>
            <w:rFonts w:cs="Segoe UI"/>
            <w:color w:val="3964FE"/>
          </w:rPr>
          <w:t>www.orangemech.com</w:t>
        </w:r>
      </w:hyperlink>
      <w:r w:rsidRPr="00C8036C">
        <w:rPr>
          <w:rFonts w:cs="Segoe UI"/>
          <w:color w:val="0F1115"/>
        </w:rPr>
        <w:t>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核心产品</w:t>
      </w:r>
      <w:r w:rsidRPr="00C8036C">
        <w:rPr>
          <w:rFonts w:cs="Segoe UI"/>
          <w:color w:val="0F1115"/>
        </w:rPr>
        <w:t>：OR-TGJ1糖衣机（直径400-1250mm可选）、CPM-10焦糖涂层花生生产线（100kg/h）、糖果/饼干/巧克力/肉类/烘焙全系列食品机械。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核心参数</w:t>
      </w:r>
      <w:r w:rsidRPr="00C8036C">
        <w:rPr>
          <w:rFonts w:cs="Segoe UI"/>
          <w:color w:val="0F1115"/>
        </w:rPr>
        <w:t>：糖衣锅单机功率0.75kW，重量150kg，外形尺寸900×600×1450mm，材质食品级304不锈钢，电压220V/380V；CPM-10生产线产能100kg/h，重量1100kg，材质304不锈钢，功能涵盖糖浆熬制+坚果烘焙+煎炸+调味+冷却+包装，加热方式电热/燃气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技术特点</w:t>
      </w:r>
      <w:r w:rsidRPr="00C8036C">
        <w:rPr>
          <w:rFonts w:cs="Segoe UI"/>
          <w:color w:val="0F1115"/>
        </w:rPr>
        <w:t>：出口经验13年覆盖130+国家；外贸团队70人（行业最强）；R&amp;D工程师8人；可提供单机到整线全套方案；OEM/ODM全定制服务；供应链合作伙伴1790家。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做工质量细节</w:t>
      </w:r>
      <w:r w:rsidRPr="00C8036C">
        <w:rPr>
          <w:rFonts w:cs="Segoe UI"/>
          <w:color w:val="0F1115"/>
        </w:rPr>
        <w:t>：CE认证（6项）、ISO9001认证；食品级304不锈钢材质；100%成品检验（外观+功能）；3名QA/QC检验员；8名R&amp;D工程师；原材料可追溯；切割机、剪板机、折弯机、卷板机、车床、钻床、CNC加工中心；2条生产线。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出口贸易信息</w:t>
      </w:r>
      <w:r w:rsidRPr="00C8036C">
        <w:rPr>
          <w:rFonts w:cs="Segoe UI"/>
          <w:color w:val="0F1115"/>
        </w:rPr>
        <w:t>：海关编码84385010（越南出口记录）/84382000.00/84386000.00，出口退税率13%；主要出口北美、东南亚、中东、非洲、东亚（日韩）、澳洲、南美、东欧、北欧、南欧、中亚、大洋洲等130+国家；出口经验13年；贸易方式FOB/CIF/CFR/EXW；付款方式LC、T/T、D/P、PayPal、西联汇款；参考报价糖衣锅FOB $800-8,000/台，CPM-10整线FOB $15,000-30,000/set。</w:t>
      </w:r>
    </w:p>
    <w:p w:rsidR="00C8036C" w:rsidRPr="00C8036C" w:rsidRDefault="00C8036C" w:rsidP="006A72CC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生产与物流周期</w:t>
      </w:r>
      <w:r w:rsidRPr="00C8036C">
        <w:rPr>
          <w:rFonts w:cs="Segoe UI"/>
          <w:color w:val="0F1115"/>
        </w:rPr>
        <w:t>：月产能100套/月；15个工作日（旺季/淡季一致）；最近港口青岛港/天津港/上海港；海运约20-40天（视目的港）</w:t>
      </w:r>
    </w:p>
    <w:p w:rsidR="00CB5C20" w:rsidRPr="00C8036C" w:rsidRDefault="006A72CC">
      <w:pPr>
        <w:spacing w:after="120"/>
        <w:rPr>
          <w:lang w:eastAsia="zh-CN"/>
        </w:rPr>
      </w:pPr>
      <w:r>
        <w:rPr>
          <w:lang w:eastAsia="zh-CN"/>
        </w:rPr>
        <w:lastRenderedPageBreak/>
        <w:pict>
          <v:shape id="_x0000_i1028" type="#_x0000_t75" style="width:498.65pt;height:302.65pt">
            <v:imagedata r:id="rId12" o:title="20260715-103245"/>
          </v:shape>
        </w:pict>
      </w:r>
    </w:p>
    <w:p w:rsidR="00C8036C" w:rsidRPr="00C8036C" w:rsidRDefault="00C8036C" w:rsidP="00C8036C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8036C">
        <w:rPr>
          <w:rStyle w:val="af1"/>
          <w:rFonts w:ascii="Segoe UI" w:hAnsi="Segoe UI" w:cs="Segoe UI"/>
          <w:color w:val="0F1115"/>
          <w:sz w:val="28"/>
          <w:szCs w:val="28"/>
        </w:rPr>
        <w:t>四、郑州文明机械有限公司</w:t>
      </w:r>
    </w:p>
    <w:p w:rsid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A72CC">
        <w:rPr>
          <w:rStyle w:val="af1"/>
          <w:rFonts w:cs="Segoe UI"/>
          <w:color w:val="0F1115"/>
        </w:rPr>
        <w:t>企业基本信息</w:t>
      </w:r>
      <w:r w:rsidRPr="006A72CC">
        <w:rPr>
          <w:rFonts w:cs="Segoe UI"/>
          <w:color w:val="0F1115"/>
        </w:rPr>
        <w:t xml:space="preserve">：成立于2002年（EC21）/2020年（21food，可能为重组），负责人Seven </w:t>
      </w:r>
      <w:proofErr w:type="spellStart"/>
      <w:r w:rsidRPr="006A72CC">
        <w:rPr>
          <w:rFonts w:cs="Segoe UI"/>
          <w:color w:val="0F1115"/>
        </w:rPr>
        <w:t>Guo</w:t>
      </w:r>
      <w:proofErr w:type="spellEnd"/>
      <w:r w:rsidRPr="006A72CC">
        <w:rPr>
          <w:rFonts w:cs="Segoe UI"/>
          <w:color w:val="0F1115"/>
        </w:rPr>
        <w:t xml:space="preserve">/Amy </w:t>
      </w:r>
      <w:proofErr w:type="spellStart"/>
      <w:r w:rsidRPr="006A72CC">
        <w:rPr>
          <w:rFonts w:cs="Segoe UI"/>
          <w:color w:val="0F1115"/>
        </w:rPr>
        <w:t>Meng</w:t>
      </w:r>
      <w:proofErr w:type="spellEnd"/>
    </w:p>
    <w:p w:rsid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E56BC">
        <w:rPr>
          <w:rFonts w:cs="Segoe UI"/>
          <w:b/>
          <w:color w:val="0F1115"/>
        </w:rPr>
        <w:t>参保人数</w:t>
      </w:r>
      <w:r w:rsidR="006A72CC">
        <w:rPr>
          <w:rFonts w:cs="Segoe UI"/>
          <w:color w:val="0F1115"/>
        </w:rPr>
        <w:t>：</w:t>
      </w:r>
      <w:r w:rsidRPr="006A72CC">
        <w:rPr>
          <w:rFonts w:cs="Segoe UI"/>
          <w:color w:val="0F1115"/>
        </w:rPr>
        <w:t>自报101-500人（EC21）/100-500人（21food</w:t>
      </w:r>
      <w:r w:rsidR="006A72CC">
        <w:rPr>
          <w:rFonts w:cs="Segoe UI"/>
          <w:color w:val="0F1115"/>
        </w:rPr>
        <w:t>）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E56BC">
        <w:rPr>
          <w:rFonts w:cs="Segoe UI"/>
          <w:b/>
          <w:color w:val="0F1115"/>
        </w:rPr>
        <w:t>地址</w:t>
      </w:r>
      <w:r w:rsidR="006A72CC">
        <w:rPr>
          <w:rFonts w:cs="Segoe UI" w:hint="eastAsia"/>
          <w:color w:val="0F1115"/>
        </w:rPr>
        <w:t>：</w:t>
      </w:r>
      <w:r w:rsidRPr="006A72CC">
        <w:rPr>
          <w:rFonts w:cs="Segoe UI"/>
          <w:color w:val="0F1115"/>
        </w:rPr>
        <w:t>河南省郑州市金水区杨金路139号外宝工业园，年营收$100,000-500,000（EC21），出口比例51-60%。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资质认证</w:t>
      </w:r>
      <w:r w:rsidRPr="006A72CC">
        <w:rPr>
          <w:rFonts w:cs="Segoe UI"/>
          <w:color w:val="0F1115"/>
        </w:rPr>
        <w:t>：具备进出口经营权；出口经验15年（2009年起）；出口比例51-60%。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联系方式</w:t>
      </w:r>
      <w:r w:rsidRPr="006A72CC">
        <w:rPr>
          <w:rFonts w:cs="Segoe UI"/>
          <w:color w:val="0F1115"/>
        </w:rPr>
        <w:t>：电话0086-1330-3831586，</w:t>
      </w:r>
      <w:proofErr w:type="spellStart"/>
      <w:r w:rsidRPr="006A72CC">
        <w:rPr>
          <w:rFonts w:cs="Segoe UI"/>
          <w:color w:val="0F1115"/>
        </w:rPr>
        <w:t>WhatsApp</w:t>
      </w:r>
      <w:proofErr w:type="spellEnd"/>
      <w:r w:rsidRPr="006A72CC">
        <w:rPr>
          <w:rFonts w:cs="Segoe UI"/>
          <w:color w:val="0F1115"/>
        </w:rPr>
        <w:t>/微信+8615036057961/+8618337111429，邮箱wm16@wmmachinery.com，网站</w:t>
      </w:r>
      <w:r w:rsidR="00541FEE" w:rsidRPr="006A72CC">
        <w:fldChar w:fldCharType="begin"/>
      </w:r>
      <w:r w:rsidR="00541FEE" w:rsidRPr="006A72CC">
        <w:instrText>HYPERLINK "https://www.wmmachinery.com/" \t "_blank"</w:instrText>
      </w:r>
      <w:r w:rsidR="00541FEE" w:rsidRPr="006A72CC">
        <w:fldChar w:fldCharType="separate"/>
      </w:r>
      <w:r w:rsidRPr="006A72CC">
        <w:rPr>
          <w:rStyle w:val="aff1"/>
          <w:rFonts w:cs="Segoe UI"/>
          <w:color w:val="3964FE"/>
        </w:rPr>
        <w:t>www.wmmachinery.com</w:t>
      </w:r>
      <w:r w:rsidR="00541FEE" w:rsidRPr="006A72CC">
        <w:fldChar w:fldCharType="end"/>
      </w:r>
      <w:r w:rsidRPr="006A72CC">
        <w:rPr>
          <w:rFonts w:cs="Segoe UI"/>
          <w:color w:val="0F1115"/>
        </w:rPr>
        <w:t>，YouTube/</w:t>
      </w:r>
      <w:proofErr w:type="spellStart"/>
      <w:r w:rsidRPr="006A72CC">
        <w:rPr>
          <w:rFonts w:cs="Segoe UI"/>
          <w:color w:val="0F1115"/>
        </w:rPr>
        <w:t>Facebook/Instagram/Twitter</w:t>
      </w:r>
      <w:proofErr w:type="spellEnd"/>
      <w:r w:rsidRPr="006A72CC">
        <w:rPr>
          <w:rFonts w:cs="Segoe UI"/>
          <w:color w:val="0F1115"/>
        </w:rPr>
        <w:t>多渠道展示。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核心产品</w:t>
      </w:r>
      <w:r w:rsidRPr="006A72CC">
        <w:rPr>
          <w:rFonts w:cs="Segoe UI"/>
          <w:color w:val="0F1115"/>
        </w:rPr>
        <w:t>：WM-BY系列糖衣机（WM-BY400/BY600/BY800/BY1000/BY1250）。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核心参数</w:t>
      </w:r>
      <w:r w:rsidRPr="006A72CC">
        <w:rPr>
          <w:rFonts w:cs="Segoe UI"/>
          <w:color w:val="0F1115"/>
        </w:rPr>
        <w:t>：WM-BY400产能2-5kg/批，0.55kW，46rpm，70kg，400mm锅径，480×360×700mm；WM-BY600产能8-15kg/批，0.75kW，40rpm，120kg，600mm锅径，700×540×1300mm；WM-BY800产能30-50kg/批，1.1kW，32rpm，220kg，800mm锅径，925×900×1500mm；WM-BY1000</w:t>
      </w:r>
      <w:r w:rsidRPr="006A72CC">
        <w:rPr>
          <w:rFonts w:cs="Segoe UI"/>
          <w:color w:val="0F1115"/>
        </w:rPr>
        <w:lastRenderedPageBreak/>
        <w:t>产能50-70kg/批，1.5kW，32rpm，280kg，1000mm锅径，1200×1000×1420mm；材质不锈钢，电压380V/220V可定制。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技术特点</w:t>
      </w:r>
      <w:r w:rsidRPr="006A72CC">
        <w:rPr>
          <w:rFonts w:cs="Segoe UI"/>
          <w:color w:val="0F1115"/>
        </w:rPr>
        <w:t>：质保期最长（2年+终生技术支持，行业最长）；交货期最快（10天）；出口比例高（51-60%）；产品设计注重高效、耐用、易操作、易维护；节能优化设计；所有零部件2年内免费更换。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做工质量细节</w:t>
      </w:r>
      <w:r w:rsidRPr="006A72CC">
        <w:rPr>
          <w:rFonts w:cs="Segoe UI"/>
          <w:color w:val="0F1115"/>
        </w:rPr>
        <w:t>：不锈钢材质；2年质保（行业内最长）；终生技术支持；出厂前严格检验；所有零部件2年内免费更换；视频出厂检验提供。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出口贸易信息</w:t>
      </w:r>
      <w:r w:rsidRPr="006A72CC">
        <w:rPr>
          <w:rFonts w:cs="Segoe UI"/>
          <w:color w:val="0F1115"/>
        </w:rPr>
        <w:t>：海关编码84382000.00/84386000.00，出口退税率13%；主要出口亚洲、欧洲、北美、南美、澳洲；出口起始年2009年，出口比例51-60%；贸易方式FOB/CIF/CFR/EXW；最近港口青岛港/上海港/广州港；平均交货期10天；预计FOB $800-5,000/台（需询价）。</w:t>
      </w:r>
    </w:p>
    <w:p w:rsidR="00C8036C" w:rsidRPr="006A72CC" w:rsidRDefault="00C8036C" w:rsidP="006A72CC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A72CC">
        <w:rPr>
          <w:rStyle w:val="af1"/>
          <w:rFonts w:cs="Segoe UI"/>
          <w:color w:val="0F1115"/>
        </w:rPr>
        <w:t>生产与物流周期</w:t>
      </w:r>
      <w:r w:rsidRPr="006A72CC">
        <w:rPr>
          <w:rFonts w:cs="Segoe UI"/>
          <w:color w:val="0F1115"/>
        </w:rPr>
        <w:t>：平均交货期10天（行业最快）；海运约20-40天（视目的港）。</w:t>
      </w:r>
    </w:p>
    <w:p w:rsidR="00CB5C20" w:rsidRPr="00C8036C" w:rsidRDefault="006A72CC">
      <w:pPr>
        <w:spacing w:after="120"/>
        <w:rPr>
          <w:lang w:eastAsia="zh-CN"/>
        </w:rPr>
      </w:pPr>
      <w:r>
        <w:rPr>
          <w:lang w:eastAsia="zh-CN"/>
        </w:rPr>
        <w:lastRenderedPageBreak/>
        <w:pict>
          <v:shape id="_x0000_i1029" type="#_x0000_t75" style="width:498pt;height:498pt">
            <v:imagedata r:id="rId13" o:title="20260715-102959"/>
          </v:shape>
        </w:pict>
      </w:r>
    </w:p>
    <w:p w:rsidR="00C8036C" w:rsidRPr="00C8036C" w:rsidRDefault="00C8036C" w:rsidP="00C8036C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8036C">
        <w:rPr>
          <w:rStyle w:val="af1"/>
          <w:rFonts w:ascii="Segoe UI" w:hAnsi="Segoe UI" w:cs="Segoe UI"/>
          <w:color w:val="0F1115"/>
          <w:sz w:val="28"/>
          <w:szCs w:val="28"/>
        </w:rPr>
        <w:t>五、泰州市药机制造有限公司</w:t>
      </w:r>
    </w:p>
    <w:p w:rsidR="006E56B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Style w:val="af1"/>
          <w:rFonts w:cs="Segoe UI"/>
          <w:color w:val="0F1115"/>
        </w:rPr>
        <w:t>企业基本信息</w:t>
      </w:r>
      <w:r w:rsidRPr="00C8036C">
        <w:rPr>
          <w:rFonts w:cs="Segoe UI"/>
          <w:color w:val="0F1115"/>
        </w:rPr>
        <w:t>：成立于1994年12月7日（30年老厂，曾用名泰州市高港区药机制造厂/泰兴市药机制造厂），法定代表人李斌，注册资本100万元（实缴100</w:t>
      </w:r>
      <w:r w:rsidR="006E56BC">
        <w:rPr>
          <w:rFonts w:cs="Segoe UI"/>
          <w:color w:val="0F1115"/>
        </w:rPr>
        <w:t>万）</w:t>
      </w:r>
      <w:r w:rsidR="006E56BC" w:rsidRPr="00C8036C">
        <w:rPr>
          <w:rFonts w:cs="Segoe UI"/>
          <w:color w:val="0F1115"/>
        </w:rPr>
        <w:t>，年产量近千台套</w:t>
      </w:r>
    </w:p>
    <w:p w:rsidR="006E56B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E56BC">
        <w:rPr>
          <w:rStyle w:val="af1"/>
        </w:rPr>
        <w:t>参保人数</w:t>
      </w:r>
      <w:r w:rsidR="006E56B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6人（2025年报社保）/7-8人（2023</w:t>
      </w:r>
      <w:r w:rsidR="006E56BC">
        <w:rPr>
          <w:rFonts w:cs="Segoe UI"/>
          <w:color w:val="0F1115"/>
        </w:rPr>
        <w:t>年报）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E56BC">
        <w:rPr>
          <w:rStyle w:val="af1"/>
        </w:rPr>
        <w:t>地址</w:t>
      </w:r>
      <w:r w:rsidR="006E56BC">
        <w:rPr>
          <w:rFonts w:cs="Segoe UI" w:hint="eastAsia"/>
          <w:color w:val="0F1115"/>
        </w:rPr>
        <w:t>：</w:t>
      </w:r>
      <w:r w:rsidRPr="00C8036C">
        <w:rPr>
          <w:rFonts w:cs="Segoe UI"/>
          <w:color w:val="0F1115"/>
        </w:rPr>
        <w:t>江苏省泰州市高港区许庄街道孔桥集镇南街（孔桥工业园区1号）。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资质认证</w:t>
      </w:r>
      <w:r w:rsidRPr="00C8036C">
        <w:rPr>
          <w:rFonts w:cs="Segoe UI"/>
          <w:color w:val="0F1115"/>
        </w:rPr>
        <w:t>：银杏品牌（1996</w:t>
      </w:r>
      <w:r w:rsidR="006E56BC">
        <w:rPr>
          <w:rFonts w:cs="Segoe UI"/>
          <w:color w:val="0F1115"/>
        </w:rPr>
        <w:t>年注册商标）；重合同守信用企业；</w:t>
      </w:r>
      <w:r w:rsidRPr="00C8036C">
        <w:rPr>
          <w:rFonts w:cs="Segoe UI"/>
          <w:color w:val="0F1115"/>
        </w:rPr>
        <w:t>符合GMP标准（全封闭+喷枪系统）。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lastRenderedPageBreak/>
        <w:t>联系方式</w:t>
      </w:r>
      <w:r w:rsidRPr="00C8036C">
        <w:rPr>
          <w:rFonts w:cs="Segoe UI"/>
          <w:color w:val="0F1115"/>
        </w:rPr>
        <w:t>：电话0523-89501024，传真0523-89505781，手机13905266752，联系人李菱（经理），邮箱TZYJ@163.com。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核心产品</w:t>
      </w:r>
      <w:r w:rsidRPr="00C8036C">
        <w:rPr>
          <w:rFonts w:cs="Segoe UI"/>
          <w:color w:val="0F1115"/>
        </w:rPr>
        <w:t>：BY系列荸荠式糖衣机（BY200/BY300/BY400/BY600/BY800/BY1000/BY1250）、滚球机（异型糖衣机）、八角糖衣机、可定制各型号糖衣锅及配件。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核心参数</w:t>
      </w:r>
      <w:r w:rsidRPr="00C8036C">
        <w:rPr>
          <w:rFonts w:cs="Segoe UI"/>
          <w:color w:val="0F1115"/>
        </w:rPr>
        <w:t>：BY200产能1kg/次，0.37kW，46rpm，36kg；BY400产能5kg/次，0.37kW，46rpm，38kg；BY600产能15kg/次，0.75kW，36rpm，85kg；BY800产能30-50kg/次，1.1kW，36rpm，205kg；BY1000产能50-70kg/次，1.1kW，32rpm，220kg；BY1250产能80-150kg/次，3kW，30rpm，350kg；锅体倾角可调15°-45°；材质不锈钢；可配电加热/鼓风机/变频调速/除尘系统/全封闭形式+喷枪系统（GMP要求）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技术特点</w:t>
      </w:r>
      <w:r w:rsidRPr="00C8036C">
        <w:rPr>
          <w:rFonts w:cs="Segoe UI"/>
          <w:color w:val="0F1115"/>
        </w:rPr>
        <w:t>：建厂最早（1994年），行业经验最丰富（30年）；银杏品牌注册商标（1996年）；产品种类最多（荸荠式/滚球机/八角糖衣机/定制）；配件自产自销，维护成本低；支持全封闭+喷枪系统（GMP标准）。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做工质量细节</w:t>
      </w:r>
      <w:r w:rsidRPr="00C8036C">
        <w:rPr>
          <w:rFonts w:cs="Segoe UI"/>
          <w:color w:val="0F1115"/>
        </w:rPr>
        <w:t>：30年行业经验；年产量近千台套；不锈钢材质；锅体倾斜角度可调；可配变频调速/除尘系统/全封闭+喷枪；符合GMP要求；自产自销，价格公道；同时供应各类配件。</w:t>
      </w:r>
    </w:p>
    <w:p w:rsidR="006E56B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C8036C">
        <w:rPr>
          <w:rStyle w:val="af1"/>
          <w:rFonts w:cs="Segoe UI"/>
          <w:color w:val="0F1115"/>
        </w:rPr>
        <w:t>出口贸易信息</w:t>
      </w:r>
      <w:r w:rsidRPr="00C8036C">
        <w:rPr>
          <w:rFonts w:cs="Segoe UI"/>
          <w:color w:val="0F1115"/>
        </w:rPr>
        <w:t>：海关编码84382000.00/84386000.00，出口退税率13%；产品行销全国各地；出口情况未明确公开；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E56BC">
        <w:rPr>
          <w:rStyle w:val="af1"/>
        </w:rPr>
        <w:t>参考报价</w:t>
      </w:r>
      <w:r w:rsidR="006E56BC">
        <w:rPr>
          <w:rFonts w:cs="Segoe UI"/>
          <w:color w:val="0F1115"/>
        </w:rPr>
        <w:t>：</w:t>
      </w:r>
      <w:r w:rsidRPr="00C8036C">
        <w:rPr>
          <w:rFonts w:cs="Segoe UI"/>
          <w:color w:val="0F1115"/>
        </w:rPr>
        <w:t>¥2,500-28,000/台（BY系列按型号）。</w:t>
      </w:r>
    </w:p>
    <w:p w:rsidR="00C8036C" w:rsidRPr="00C8036C" w:rsidRDefault="00C8036C" w:rsidP="006E56B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8036C">
        <w:rPr>
          <w:rStyle w:val="af1"/>
          <w:rFonts w:cs="Segoe UI"/>
          <w:color w:val="0F1115"/>
        </w:rPr>
        <w:t>生产与物流周期</w:t>
      </w:r>
      <w:r w:rsidRPr="00C8036C">
        <w:rPr>
          <w:rFonts w:cs="Segoe UI"/>
          <w:color w:val="0F1115"/>
        </w:rPr>
        <w:t>：标准机约7-15天，定制机约15-30天；年产量近千台套（月均约80-85台）；国内物流3-7天。</w:t>
      </w:r>
    </w:p>
    <w:p w:rsidR="00CB5C20" w:rsidRPr="00C8036C" w:rsidRDefault="00C8036C">
      <w:pPr>
        <w:spacing w:after="120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>
            <wp:extent cx="6332220" cy="7904489"/>
            <wp:effectExtent l="19050" t="0" r="0" b="0"/>
            <wp:docPr id="6" name="图片 6" descr="C:\Users\DELL\AppData\Local\Microsoft\Windows\INetCache\Content.Word\20260715-103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AppData\Local\Microsoft\Windows\INetCache\Content.Word\20260715-10304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90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C20" w:rsidRPr="00C8036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77E" w:rsidRDefault="0077677E" w:rsidP="00C8036C">
      <w:pPr>
        <w:spacing w:after="0" w:line="240" w:lineRule="auto"/>
      </w:pPr>
      <w:r>
        <w:separator/>
      </w:r>
    </w:p>
  </w:endnote>
  <w:endnote w:type="continuationSeparator" w:id="0">
    <w:p w:rsidR="0077677E" w:rsidRDefault="0077677E" w:rsidP="00C8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77E" w:rsidRDefault="0077677E" w:rsidP="00C8036C">
      <w:pPr>
        <w:spacing w:after="0" w:line="240" w:lineRule="auto"/>
      </w:pPr>
      <w:r>
        <w:separator/>
      </w:r>
    </w:p>
  </w:footnote>
  <w:footnote w:type="continuationSeparator" w:id="0">
    <w:p w:rsidR="0077677E" w:rsidRDefault="0077677E" w:rsidP="00C80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0A5FBC"/>
    <w:multiLevelType w:val="multilevel"/>
    <w:tmpl w:val="D186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92F34"/>
    <w:multiLevelType w:val="multilevel"/>
    <w:tmpl w:val="2782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D4511"/>
    <w:multiLevelType w:val="multilevel"/>
    <w:tmpl w:val="DE42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0416C7"/>
    <w:multiLevelType w:val="multilevel"/>
    <w:tmpl w:val="EC2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77B55"/>
    <w:multiLevelType w:val="multilevel"/>
    <w:tmpl w:val="906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541FEE"/>
    <w:rsid w:val="006A72CC"/>
    <w:rsid w:val="006E56BC"/>
    <w:rsid w:val="0077677E"/>
    <w:rsid w:val="00AA1D8D"/>
    <w:rsid w:val="00B47730"/>
    <w:rsid w:val="00C8036C"/>
    <w:rsid w:val="00CB0664"/>
    <w:rsid w:val="00CB5C20"/>
    <w:rsid w:val="00DA207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s-markdown-paragraph">
    <w:name w:val="ds-markdown-paragraph"/>
    <w:basedOn w:val="a1"/>
    <w:rsid w:val="00C8036C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styleId="aff1">
    <w:name w:val="Hyperlink"/>
    <w:basedOn w:val="a2"/>
    <w:uiPriority w:val="99"/>
    <w:semiHidden/>
    <w:unhideWhenUsed/>
    <w:rsid w:val="00C8036C"/>
    <w:rPr>
      <w:color w:val="0000FF"/>
      <w:u w:val="single"/>
    </w:rPr>
  </w:style>
  <w:style w:type="paragraph" w:styleId="aff2">
    <w:name w:val="Balloon Text"/>
    <w:basedOn w:val="a1"/>
    <w:link w:val="Char7"/>
    <w:uiPriority w:val="99"/>
    <w:semiHidden/>
    <w:unhideWhenUsed/>
    <w:rsid w:val="00C8036C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C8036C"/>
    <w:rPr>
      <w:rFonts w:ascii="微软雅黑" w:eastAsia="微软雅黑" w:hAnsi="微软雅黑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angemech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1E1BC4-42E1-4314-A75E-9E411BDA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3</cp:revision>
  <dcterms:created xsi:type="dcterms:W3CDTF">2013-12-23T23:15:00Z</dcterms:created>
  <dcterms:modified xsi:type="dcterms:W3CDTF">2026-07-16T02:13:00Z</dcterms:modified>
  <cp:category/>
</cp:coreProperties>
</file>