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61DFE" w:rsidRDefault="004602FA" w:rsidP="00867007">
      <w:pPr>
        <w:jc w:val="center"/>
        <w:rPr>
          <w:rFonts w:ascii="宋体" w:eastAsia="宋体" w:hAnsi="宋体" w:hint="eastAsia"/>
          <w:color w:val="003366"/>
          <w:sz w:val="44"/>
          <w:szCs w:val="44"/>
          <w:lang w:eastAsia="zh-CN"/>
        </w:rPr>
      </w:pPr>
      <w:proofErr w:type="spellStart"/>
      <w:r w:rsidRPr="00EF4009">
        <w:rPr>
          <w:rFonts w:ascii="宋体" w:eastAsia="宋体" w:hAnsi="宋体"/>
          <w:color w:val="003366"/>
          <w:sz w:val="44"/>
          <w:szCs w:val="44"/>
        </w:rPr>
        <w:t>机械链轮厂家采购对比报告</w:t>
      </w:r>
      <w:proofErr w:type="spellEnd"/>
    </w:p>
    <w:p w:rsidR="00867007" w:rsidRDefault="00867007" w:rsidP="00867007">
      <w:pPr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/>
          <w:sz w:val="24"/>
          <w:szCs w:val="24"/>
        </w:rPr>
        <w:t>本报告精选</w:t>
      </w:r>
      <w:r w:rsidRPr="00DC7B8D">
        <w:rPr>
          <w:rFonts w:ascii="宋体" w:eastAsia="宋体" w:hAnsi="宋体"/>
          <w:sz w:val="24"/>
          <w:szCs w:val="24"/>
        </w:rPr>
        <w:t>5家</w:t>
      </w:r>
      <w:r>
        <w:rPr>
          <w:rStyle w:val="af2"/>
          <w:rFonts w:ascii="宋体" w:eastAsia="宋体" w:hAnsi="宋体"/>
          <w:i w:val="0"/>
          <w:sz w:val="24"/>
          <w:szCs w:val="24"/>
        </w:rPr>
        <w:t>机械链轮</w:t>
      </w:r>
      <w:r>
        <w:rPr>
          <w:rFonts w:ascii="宋体" w:eastAsia="宋体" w:hAnsi="宋体"/>
          <w:sz w:val="24"/>
          <w:szCs w:val="24"/>
        </w:rPr>
        <w:t>设备制造商，均为工商注册在营企业，涵盖上市公司、高新技术企业，</w:t>
      </w:r>
      <w:r w:rsidRPr="00DC7B8D">
        <w:rPr>
          <w:rFonts w:ascii="宋体" w:eastAsia="宋体" w:hAnsi="宋体"/>
          <w:sz w:val="24"/>
          <w:szCs w:val="24"/>
        </w:rPr>
        <w:t>专业检测设备厂商，供采购参考。</w:t>
      </w:r>
    </w:p>
    <w:p w:rsidR="00867007" w:rsidRDefault="00867007" w:rsidP="00867007">
      <w:pPr>
        <w:rPr>
          <w:rFonts w:ascii="宋体" w:eastAsia="宋体" w:hAnsi="宋体" w:hint="eastAsia"/>
          <w:color w:val="003366"/>
          <w:sz w:val="44"/>
          <w:szCs w:val="44"/>
          <w:lang w:eastAsia="zh-CN"/>
        </w:rPr>
      </w:pPr>
    </w:p>
    <w:p w:rsidR="00867007" w:rsidRPr="00EF4009" w:rsidRDefault="00867007" w:rsidP="00867007">
      <w:pPr>
        <w:jc w:val="center"/>
        <w:rPr>
          <w:rFonts w:ascii="宋体" w:eastAsia="宋体" w:hAnsi="宋体" w:hint="eastAsia"/>
          <w:color w:val="003366"/>
          <w:sz w:val="44"/>
          <w:szCs w:val="44"/>
          <w:lang w:eastAsia="zh-CN"/>
        </w:rPr>
      </w:pPr>
      <w:r>
        <w:rPr>
          <w:noProof/>
          <w:lang w:eastAsia="zh-CN"/>
        </w:rPr>
        <w:drawing>
          <wp:inline distT="0" distB="0" distL="0" distR="0">
            <wp:extent cx="5486400" cy="3752850"/>
            <wp:effectExtent l="19050" t="0" r="0" b="0"/>
            <wp:docPr id="1" name="图片 1" descr="链传动（链条链轮）介绍和选型计算知识汇总（附实例） - 知乎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链传动（链条链轮）介绍和选型计算知识汇总（附实例） - 知乎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 b="815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6400" cy="37528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61DFE" w:rsidRPr="00EF4009" w:rsidRDefault="00EF4009">
      <w:pPr>
        <w:rPr>
          <w:rFonts w:ascii="宋体" w:eastAsia="宋体" w:hAnsi="宋体"/>
          <w:sz w:val="28"/>
          <w:szCs w:val="28"/>
          <w:lang w:eastAsia="zh-CN"/>
        </w:rPr>
      </w:pPr>
      <w:r>
        <w:rPr>
          <w:rFonts w:ascii="宋体" w:eastAsia="宋体" w:hAnsi="宋体"/>
          <w:color w:val="003366"/>
          <w:sz w:val="28"/>
          <w:szCs w:val="28"/>
        </w:rPr>
        <w:t>1、</w:t>
      </w:r>
      <w:bookmarkStart w:id="0" w:name="OLE_LINK1"/>
      <w:bookmarkStart w:id="1" w:name="OLE_LINK2"/>
      <w:r w:rsidRPr="00AD5B6E">
        <w:rPr>
          <w:rFonts w:ascii="宋体" w:eastAsia="宋体" w:hAnsi="宋体"/>
          <w:color w:val="003366"/>
          <w:sz w:val="28"/>
          <w:szCs w:val="28"/>
        </w:rPr>
        <w:t>杭州东华链条集团有限公司</w:t>
      </w:r>
      <w:bookmarkEnd w:id="0"/>
      <w:bookmarkEnd w:id="1"/>
    </w:p>
    <w:p w:rsidR="00E45A48" w:rsidRPr="0038062C" w:rsidRDefault="00E45A48" w:rsidP="0038062C">
      <w:pPr>
        <w:pStyle w:val="aa"/>
        <w:numPr>
          <w:ilvl w:val="0"/>
          <w:numId w:val="14"/>
        </w:numPr>
        <w:spacing w:after="40"/>
        <w:rPr>
          <w:rFonts w:ascii="宋体" w:eastAsia="宋体" w:hAnsi="宋体"/>
          <w:sz w:val="24"/>
          <w:szCs w:val="24"/>
        </w:rPr>
      </w:pPr>
      <w:r w:rsidRPr="0038062C">
        <w:rPr>
          <w:rFonts w:ascii="宋体" w:eastAsia="宋体" w:hAnsi="宋体" w:hint="eastAsia"/>
          <w:b/>
          <w:sz w:val="24"/>
          <w:szCs w:val="24"/>
        </w:rPr>
        <w:t>成立时间</w:t>
      </w:r>
      <w:r w:rsidRPr="0038062C">
        <w:rPr>
          <w:rFonts w:ascii="宋体" w:eastAsia="宋体" w:hAnsi="宋体" w:hint="eastAsia"/>
          <w:sz w:val="24"/>
          <w:szCs w:val="24"/>
        </w:rPr>
        <w:t>：</w:t>
      </w:r>
      <w:r w:rsidRPr="0038062C">
        <w:rPr>
          <w:rFonts w:ascii="宋体" w:eastAsia="宋体" w:hAnsi="宋体"/>
          <w:sz w:val="24"/>
          <w:szCs w:val="24"/>
        </w:rPr>
        <w:t>1991</w:t>
      </w:r>
      <w:r w:rsidRPr="0038062C">
        <w:rPr>
          <w:rFonts w:ascii="宋体" w:eastAsia="宋体" w:hAnsi="宋体" w:hint="eastAsia"/>
          <w:sz w:val="24"/>
          <w:szCs w:val="24"/>
        </w:rPr>
        <w:t>年</w:t>
      </w:r>
      <w:r w:rsidRPr="0038062C">
        <w:rPr>
          <w:rFonts w:ascii="宋体" w:eastAsia="宋体" w:hAnsi="宋体"/>
          <w:sz w:val="24"/>
          <w:szCs w:val="24"/>
        </w:rPr>
        <w:t>10</w:t>
      </w:r>
      <w:r w:rsidRPr="0038062C">
        <w:rPr>
          <w:rFonts w:ascii="宋体" w:eastAsia="宋体" w:hAnsi="宋体" w:hint="eastAsia"/>
          <w:sz w:val="24"/>
          <w:szCs w:val="24"/>
        </w:rPr>
        <w:t>月</w:t>
      </w:r>
    </w:p>
    <w:p w:rsidR="00E45A48" w:rsidRPr="0038062C" w:rsidRDefault="00E45A48" w:rsidP="0038062C">
      <w:pPr>
        <w:pStyle w:val="aa"/>
        <w:numPr>
          <w:ilvl w:val="0"/>
          <w:numId w:val="14"/>
        </w:numPr>
        <w:spacing w:after="40"/>
        <w:rPr>
          <w:rFonts w:ascii="宋体" w:eastAsia="宋体" w:hAnsi="宋体"/>
          <w:sz w:val="24"/>
          <w:szCs w:val="24"/>
        </w:rPr>
      </w:pPr>
      <w:proofErr w:type="spellStart"/>
      <w:r w:rsidRPr="0038062C">
        <w:rPr>
          <w:rFonts w:ascii="宋体" w:eastAsia="宋体" w:hAnsi="宋体" w:hint="eastAsia"/>
          <w:b/>
          <w:sz w:val="24"/>
          <w:szCs w:val="24"/>
        </w:rPr>
        <w:t>法定代表人</w:t>
      </w:r>
      <w:r w:rsidRPr="0038062C">
        <w:rPr>
          <w:rFonts w:ascii="宋体" w:eastAsia="宋体" w:hAnsi="宋体" w:hint="eastAsia"/>
          <w:sz w:val="24"/>
          <w:szCs w:val="24"/>
        </w:rPr>
        <w:t>：宣成</w:t>
      </w:r>
      <w:proofErr w:type="spellEnd"/>
    </w:p>
    <w:p w:rsidR="00E45A48" w:rsidRPr="0038062C" w:rsidRDefault="00E45A48" w:rsidP="0038062C">
      <w:pPr>
        <w:pStyle w:val="aa"/>
        <w:numPr>
          <w:ilvl w:val="0"/>
          <w:numId w:val="14"/>
        </w:numPr>
        <w:spacing w:after="40"/>
        <w:rPr>
          <w:rFonts w:ascii="宋体" w:eastAsia="宋体" w:hAnsi="宋体"/>
          <w:sz w:val="24"/>
          <w:szCs w:val="24"/>
        </w:rPr>
      </w:pPr>
      <w:r w:rsidRPr="0038062C">
        <w:rPr>
          <w:rFonts w:ascii="宋体" w:eastAsia="宋体" w:hAnsi="宋体" w:hint="eastAsia"/>
          <w:b/>
          <w:sz w:val="24"/>
          <w:szCs w:val="24"/>
        </w:rPr>
        <w:t>参保人数</w:t>
      </w:r>
      <w:r w:rsidRPr="0038062C">
        <w:rPr>
          <w:rFonts w:ascii="宋体" w:eastAsia="宋体" w:hAnsi="宋体" w:hint="eastAsia"/>
          <w:sz w:val="24"/>
          <w:szCs w:val="24"/>
        </w:rPr>
        <w:t>：</w:t>
      </w:r>
      <w:r w:rsidRPr="0038062C">
        <w:rPr>
          <w:rFonts w:ascii="宋体" w:eastAsia="宋体" w:hAnsi="宋体"/>
          <w:sz w:val="24"/>
          <w:szCs w:val="24"/>
        </w:rPr>
        <w:t>935</w:t>
      </w:r>
      <w:r w:rsidRPr="0038062C">
        <w:rPr>
          <w:rFonts w:ascii="宋体" w:eastAsia="宋体" w:hAnsi="宋体" w:hint="eastAsia"/>
          <w:sz w:val="24"/>
          <w:szCs w:val="24"/>
        </w:rPr>
        <w:t>人（</w:t>
      </w:r>
      <w:r w:rsidRPr="0038062C">
        <w:rPr>
          <w:rFonts w:ascii="宋体" w:eastAsia="宋体" w:hAnsi="宋体"/>
          <w:sz w:val="24"/>
          <w:szCs w:val="24"/>
        </w:rPr>
        <w:t>2025</w:t>
      </w:r>
      <w:r w:rsidRPr="0038062C">
        <w:rPr>
          <w:rFonts w:ascii="宋体" w:eastAsia="宋体" w:hAnsi="宋体" w:hint="eastAsia"/>
          <w:sz w:val="24"/>
          <w:szCs w:val="24"/>
        </w:rPr>
        <w:t>年）</w:t>
      </w:r>
    </w:p>
    <w:p w:rsidR="0038062C" w:rsidRPr="0038062C" w:rsidRDefault="00E45A48" w:rsidP="0038062C">
      <w:pPr>
        <w:pStyle w:val="aa"/>
        <w:numPr>
          <w:ilvl w:val="0"/>
          <w:numId w:val="14"/>
        </w:numPr>
        <w:spacing w:after="40"/>
        <w:rPr>
          <w:rFonts w:ascii="宋体" w:eastAsia="宋体" w:hAnsi="宋体" w:hint="eastAsia"/>
          <w:sz w:val="24"/>
          <w:szCs w:val="24"/>
          <w:lang w:eastAsia="zh-CN"/>
        </w:rPr>
      </w:pPr>
      <w:r w:rsidRPr="0038062C">
        <w:rPr>
          <w:rFonts w:ascii="宋体" w:eastAsia="宋体" w:hAnsi="宋体" w:hint="eastAsia"/>
          <w:b/>
          <w:sz w:val="24"/>
          <w:szCs w:val="24"/>
        </w:rPr>
        <w:t>详细地址</w:t>
      </w:r>
      <w:r w:rsidRPr="0038062C">
        <w:rPr>
          <w:rFonts w:ascii="宋体" w:eastAsia="宋体" w:hAnsi="宋体" w:hint="eastAsia"/>
          <w:sz w:val="24"/>
          <w:szCs w:val="24"/>
        </w:rPr>
        <w:t>：浙江省杭州市临平区经济技术开发区昌达路</w:t>
      </w:r>
      <w:r w:rsidRPr="0038062C">
        <w:rPr>
          <w:rFonts w:ascii="宋体" w:eastAsia="宋体" w:hAnsi="宋体"/>
          <w:sz w:val="24"/>
          <w:szCs w:val="24"/>
        </w:rPr>
        <w:t>1</w:t>
      </w:r>
      <w:r w:rsidRPr="0038062C">
        <w:rPr>
          <w:rFonts w:ascii="宋体" w:eastAsia="宋体" w:hAnsi="宋体" w:hint="eastAsia"/>
          <w:sz w:val="24"/>
          <w:szCs w:val="24"/>
        </w:rPr>
        <w:t>号</w:t>
      </w:r>
    </w:p>
    <w:p w:rsidR="0038062C" w:rsidRPr="0038062C" w:rsidRDefault="0038062C" w:rsidP="0038062C">
      <w:pPr>
        <w:pStyle w:val="aa"/>
        <w:numPr>
          <w:ilvl w:val="0"/>
          <w:numId w:val="14"/>
        </w:numPr>
        <w:spacing w:after="40"/>
        <w:rPr>
          <w:rFonts w:ascii="宋体" w:eastAsia="宋体" w:hAnsi="宋体"/>
          <w:sz w:val="24"/>
          <w:szCs w:val="24"/>
          <w:lang w:eastAsia="zh-CN"/>
        </w:rPr>
      </w:pPr>
      <w:r w:rsidRPr="0038062C">
        <w:rPr>
          <w:rFonts w:ascii="宋体" w:eastAsia="宋体" w:hAnsi="宋体" w:cs="宋体"/>
          <w:b/>
          <w:bCs/>
          <w:sz w:val="24"/>
          <w:szCs w:val="24"/>
          <w:lang w:eastAsia="zh-CN"/>
        </w:rPr>
        <w:t>厂房面积</w:t>
      </w:r>
      <w:r w:rsidRPr="0038062C">
        <w:rPr>
          <w:rFonts w:ascii="宋体" w:eastAsia="宋体" w:hAnsi="宋体" w:cs="宋体"/>
          <w:sz w:val="24"/>
          <w:szCs w:val="24"/>
          <w:lang w:eastAsia="zh-CN"/>
        </w:rPr>
        <w:t>：总占地400余亩，总建筑面积250000㎡，配备3000余台套高精生产检测设备。</w:t>
      </w:r>
    </w:p>
    <w:p w:rsidR="00E45A48" w:rsidRPr="0038062C" w:rsidRDefault="00E45A48" w:rsidP="0038062C">
      <w:pPr>
        <w:pStyle w:val="aa"/>
        <w:numPr>
          <w:ilvl w:val="0"/>
          <w:numId w:val="14"/>
        </w:numPr>
        <w:spacing w:after="40"/>
        <w:rPr>
          <w:rFonts w:ascii="宋体" w:eastAsia="宋体" w:hAnsi="宋体"/>
          <w:sz w:val="24"/>
          <w:szCs w:val="24"/>
        </w:rPr>
      </w:pPr>
      <w:r w:rsidRPr="0038062C">
        <w:rPr>
          <w:rFonts w:ascii="宋体" w:eastAsia="宋体" w:hAnsi="宋体" w:hint="eastAsia"/>
          <w:b/>
          <w:sz w:val="24"/>
          <w:szCs w:val="24"/>
        </w:rPr>
        <w:t>注册资本</w:t>
      </w:r>
      <w:r w:rsidRPr="0038062C">
        <w:rPr>
          <w:rFonts w:ascii="宋体" w:eastAsia="宋体" w:hAnsi="宋体" w:hint="eastAsia"/>
          <w:sz w:val="24"/>
          <w:szCs w:val="24"/>
        </w:rPr>
        <w:t>：</w:t>
      </w:r>
      <w:r w:rsidRPr="0038062C">
        <w:rPr>
          <w:rFonts w:ascii="宋体" w:eastAsia="宋体" w:hAnsi="宋体"/>
          <w:sz w:val="24"/>
          <w:szCs w:val="24"/>
        </w:rPr>
        <w:t>16,000</w:t>
      </w:r>
      <w:r w:rsidRPr="0038062C">
        <w:rPr>
          <w:rFonts w:ascii="宋体" w:eastAsia="宋体" w:hAnsi="宋体" w:hint="eastAsia"/>
          <w:sz w:val="24"/>
          <w:szCs w:val="24"/>
        </w:rPr>
        <w:t>万元人民币</w:t>
      </w:r>
    </w:p>
    <w:p w:rsidR="00E45A48" w:rsidRPr="0038062C" w:rsidRDefault="00E45A48" w:rsidP="0038062C">
      <w:pPr>
        <w:pStyle w:val="aa"/>
        <w:numPr>
          <w:ilvl w:val="0"/>
          <w:numId w:val="14"/>
        </w:numPr>
        <w:spacing w:after="40"/>
        <w:rPr>
          <w:rFonts w:ascii="宋体" w:eastAsia="宋体" w:hAnsi="宋体"/>
          <w:sz w:val="24"/>
          <w:szCs w:val="24"/>
        </w:rPr>
      </w:pPr>
      <w:r w:rsidRPr="0038062C">
        <w:rPr>
          <w:rFonts w:ascii="宋体" w:eastAsia="宋体" w:hAnsi="宋体" w:hint="eastAsia"/>
          <w:b/>
          <w:sz w:val="24"/>
          <w:szCs w:val="24"/>
        </w:rPr>
        <w:t>联系</w:t>
      </w:r>
      <w:r w:rsidR="0043014C" w:rsidRPr="0038062C">
        <w:rPr>
          <w:rFonts w:ascii="宋体" w:eastAsia="宋体" w:hAnsi="宋体" w:hint="eastAsia"/>
          <w:b/>
          <w:sz w:val="24"/>
          <w:szCs w:val="24"/>
        </w:rPr>
        <w:t>方式</w:t>
      </w:r>
      <w:r w:rsidR="0043014C" w:rsidRPr="0038062C">
        <w:rPr>
          <w:rFonts w:ascii="宋体" w:eastAsia="宋体" w:hAnsi="宋体" w:hint="eastAsia"/>
          <w:sz w:val="24"/>
          <w:szCs w:val="24"/>
        </w:rPr>
        <w:t>：</w:t>
      </w:r>
      <w:r w:rsidRPr="0038062C">
        <w:rPr>
          <w:rFonts w:ascii="宋体" w:eastAsia="宋体" w:hAnsi="宋体" w:hint="eastAsia"/>
          <w:sz w:val="24"/>
          <w:szCs w:val="24"/>
        </w:rPr>
        <w:t>电话：</w:t>
      </w:r>
      <w:r w:rsidRPr="0038062C">
        <w:rPr>
          <w:rFonts w:ascii="宋体" w:eastAsia="宋体" w:hAnsi="宋体"/>
          <w:sz w:val="24"/>
          <w:szCs w:val="24"/>
        </w:rPr>
        <w:t>0571-86210288</w:t>
      </w:r>
      <w:r w:rsidR="0043014C" w:rsidRPr="0038062C">
        <w:rPr>
          <w:rFonts w:ascii="宋体" w:eastAsia="宋体" w:hAnsi="宋体"/>
          <w:sz w:val="24"/>
          <w:szCs w:val="24"/>
        </w:rPr>
        <w:t>；</w:t>
      </w:r>
      <w:r w:rsidRPr="0038062C">
        <w:rPr>
          <w:rFonts w:ascii="宋体" w:eastAsia="宋体" w:hAnsi="宋体" w:hint="eastAsia"/>
          <w:sz w:val="24"/>
          <w:szCs w:val="24"/>
        </w:rPr>
        <w:t>官网：</w:t>
      </w:r>
      <w:r w:rsidR="001556DC" w:rsidRPr="0038062C">
        <w:rPr>
          <w:rFonts w:ascii="宋体" w:eastAsia="宋体" w:hAnsi="宋体"/>
          <w:sz w:val="24"/>
          <w:szCs w:val="24"/>
        </w:rPr>
        <w:t>http://www.zjszss.com/</w:t>
      </w:r>
      <w:r w:rsidR="0043014C" w:rsidRPr="0038062C">
        <w:rPr>
          <w:rFonts w:ascii="宋体" w:eastAsia="宋体" w:hAnsi="宋体" w:hint="eastAsia"/>
          <w:sz w:val="24"/>
          <w:szCs w:val="24"/>
          <w:lang w:eastAsia="zh-CN"/>
        </w:rPr>
        <w:t>；</w:t>
      </w:r>
      <w:r w:rsidRPr="0038062C">
        <w:rPr>
          <w:rFonts w:ascii="宋体" w:eastAsia="宋体" w:hAnsi="宋体" w:hint="eastAsia"/>
          <w:sz w:val="24"/>
          <w:szCs w:val="24"/>
        </w:rPr>
        <w:t>邮箱：</w:t>
      </w:r>
      <w:hyperlink r:id="rId9" w:history="1">
        <w:r w:rsidRPr="0038062C">
          <w:rPr>
            <w:rStyle w:val="afb"/>
            <w:rFonts w:ascii="宋体" w:eastAsia="宋体" w:hAnsi="宋体"/>
            <w:sz w:val="24"/>
            <w:szCs w:val="24"/>
          </w:rPr>
          <w:t>zhao.jing@dhchain.com</w:t>
        </w:r>
      </w:hyperlink>
    </w:p>
    <w:p w:rsidR="00161DFE" w:rsidRPr="0038062C" w:rsidRDefault="004602FA" w:rsidP="0038062C">
      <w:pPr>
        <w:pStyle w:val="aa"/>
        <w:numPr>
          <w:ilvl w:val="0"/>
          <w:numId w:val="14"/>
        </w:numPr>
        <w:spacing w:after="40"/>
        <w:rPr>
          <w:rFonts w:ascii="宋体" w:eastAsia="宋体" w:hAnsi="宋体"/>
          <w:sz w:val="24"/>
          <w:szCs w:val="24"/>
        </w:rPr>
      </w:pPr>
      <w:proofErr w:type="spellStart"/>
      <w:r w:rsidRPr="0038062C">
        <w:rPr>
          <w:rFonts w:ascii="宋体" w:eastAsia="宋体" w:hAnsi="宋体"/>
          <w:b/>
          <w:sz w:val="24"/>
          <w:szCs w:val="24"/>
        </w:rPr>
        <w:lastRenderedPageBreak/>
        <w:t>主营链轮产品</w:t>
      </w:r>
      <w:proofErr w:type="spellEnd"/>
      <w:r w:rsidRPr="0038062C">
        <w:rPr>
          <w:rFonts w:ascii="宋体" w:eastAsia="宋体" w:hAnsi="宋体"/>
          <w:sz w:val="24"/>
          <w:szCs w:val="24"/>
        </w:rPr>
        <w:t xml:space="preserve">: </w:t>
      </w:r>
      <w:proofErr w:type="spellStart"/>
      <w:r w:rsidRPr="0038062C">
        <w:rPr>
          <w:rFonts w:ascii="宋体" w:eastAsia="宋体" w:hAnsi="宋体"/>
          <w:sz w:val="24"/>
          <w:szCs w:val="24"/>
        </w:rPr>
        <w:t>标准链轮、非标链轮、花键链轮、大节距输送链轮、正齿轮、斜齿轮、伞齿轮</w:t>
      </w:r>
      <w:proofErr w:type="spellEnd"/>
      <w:r w:rsidR="0043014C" w:rsidRPr="0038062C">
        <w:rPr>
          <w:rFonts w:ascii="宋体" w:eastAsia="宋体" w:hAnsi="宋体" w:hint="eastAsia"/>
          <w:sz w:val="24"/>
          <w:szCs w:val="24"/>
          <w:lang w:eastAsia="zh-CN"/>
        </w:rPr>
        <w:t>；</w:t>
      </w:r>
      <w:proofErr w:type="spellStart"/>
      <w:r w:rsidRPr="0038062C">
        <w:rPr>
          <w:rFonts w:ascii="宋体" w:eastAsia="宋体" w:hAnsi="宋体"/>
          <w:sz w:val="24"/>
          <w:szCs w:val="24"/>
        </w:rPr>
        <w:t>链轮齿数范围</w:t>
      </w:r>
      <w:proofErr w:type="spellEnd"/>
      <w:r w:rsidRPr="0038062C">
        <w:rPr>
          <w:rFonts w:ascii="宋体" w:eastAsia="宋体" w:hAnsi="宋体"/>
          <w:sz w:val="24"/>
          <w:szCs w:val="24"/>
        </w:rPr>
        <w:t>: 8T-120T（标准）</w:t>
      </w:r>
      <w:r w:rsidR="001556DC" w:rsidRPr="0038062C">
        <w:rPr>
          <w:rFonts w:ascii="宋体" w:eastAsia="宋体" w:hAnsi="宋体"/>
          <w:sz w:val="24"/>
          <w:szCs w:val="24"/>
        </w:rPr>
        <w:t>/</w:t>
      </w:r>
      <w:r w:rsidRPr="0038062C">
        <w:rPr>
          <w:rFonts w:ascii="宋体" w:eastAsia="宋体" w:hAnsi="宋体"/>
          <w:sz w:val="24"/>
          <w:szCs w:val="24"/>
        </w:rPr>
        <w:t>非标定制</w:t>
      </w:r>
    </w:p>
    <w:p w:rsidR="00161DFE" w:rsidRPr="0038062C" w:rsidRDefault="004602FA" w:rsidP="0038062C">
      <w:pPr>
        <w:pStyle w:val="aa"/>
        <w:numPr>
          <w:ilvl w:val="0"/>
          <w:numId w:val="14"/>
        </w:numPr>
        <w:spacing w:after="40"/>
        <w:rPr>
          <w:rFonts w:ascii="宋体" w:eastAsia="宋体" w:hAnsi="宋体"/>
          <w:sz w:val="24"/>
          <w:szCs w:val="24"/>
        </w:rPr>
      </w:pPr>
      <w:proofErr w:type="spellStart"/>
      <w:r w:rsidRPr="0038062C">
        <w:rPr>
          <w:rFonts w:ascii="宋体" w:eastAsia="宋体" w:hAnsi="宋体"/>
          <w:b/>
          <w:sz w:val="24"/>
          <w:szCs w:val="24"/>
        </w:rPr>
        <w:t>认证</w:t>
      </w:r>
      <w:proofErr w:type="spellEnd"/>
      <w:r w:rsidRPr="0038062C">
        <w:rPr>
          <w:rFonts w:ascii="宋体" w:eastAsia="宋体" w:hAnsi="宋体"/>
          <w:sz w:val="24"/>
          <w:szCs w:val="24"/>
        </w:rPr>
        <w:t>: ISO9001 / ISO14001 / ISO45001 / CE / IATF16949</w:t>
      </w:r>
    </w:p>
    <w:p w:rsidR="00161DFE" w:rsidRPr="0038062C" w:rsidRDefault="004602FA" w:rsidP="0038062C">
      <w:pPr>
        <w:pStyle w:val="aa"/>
        <w:numPr>
          <w:ilvl w:val="0"/>
          <w:numId w:val="14"/>
        </w:numPr>
        <w:spacing w:after="40"/>
        <w:rPr>
          <w:rFonts w:ascii="宋体" w:eastAsia="宋体" w:hAnsi="宋体"/>
          <w:sz w:val="24"/>
          <w:szCs w:val="24"/>
        </w:rPr>
      </w:pPr>
      <w:r w:rsidRPr="0038062C">
        <w:rPr>
          <w:rFonts w:ascii="宋体" w:eastAsia="宋体" w:hAnsi="宋体"/>
          <w:b/>
          <w:sz w:val="24"/>
          <w:szCs w:val="24"/>
        </w:rPr>
        <w:t>出口占比</w:t>
      </w:r>
      <w:r w:rsidR="001556DC" w:rsidRPr="0038062C">
        <w:rPr>
          <w:rFonts w:ascii="宋体" w:eastAsia="宋体" w:hAnsi="宋体"/>
          <w:sz w:val="24"/>
          <w:szCs w:val="24"/>
        </w:rPr>
        <w:t>:</w:t>
      </w:r>
      <w:r w:rsidRPr="0038062C">
        <w:rPr>
          <w:rFonts w:ascii="宋体" w:eastAsia="宋体" w:hAnsi="宋体"/>
          <w:sz w:val="24"/>
          <w:szCs w:val="24"/>
        </w:rPr>
        <w:t>约50%</w:t>
      </w:r>
    </w:p>
    <w:p w:rsidR="0038062C" w:rsidRPr="0038062C" w:rsidRDefault="004602FA" w:rsidP="0038062C">
      <w:pPr>
        <w:pStyle w:val="aa"/>
        <w:numPr>
          <w:ilvl w:val="0"/>
          <w:numId w:val="14"/>
        </w:numPr>
        <w:spacing w:after="40"/>
        <w:rPr>
          <w:rFonts w:ascii="宋体" w:eastAsia="宋体" w:hAnsi="宋体" w:hint="eastAsia"/>
          <w:sz w:val="24"/>
          <w:szCs w:val="24"/>
          <w:lang w:eastAsia="zh-CN"/>
        </w:rPr>
      </w:pPr>
      <w:proofErr w:type="spellStart"/>
      <w:r w:rsidRPr="0038062C">
        <w:rPr>
          <w:rFonts w:ascii="宋体" w:eastAsia="宋体" w:hAnsi="宋体"/>
          <w:b/>
          <w:sz w:val="24"/>
          <w:szCs w:val="24"/>
        </w:rPr>
        <w:t>主要出口地区</w:t>
      </w:r>
      <w:proofErr w:type="spellEnd"/>
      <w:r w:rsidRPr="0038062C">
        <w:rPr>
          <w:rFonts w:ascii="宋体" w:eastAsia="宋体" w:hAnsi="宋体"/>
          <w:sz w:val="24"/>
          <w:szCs w:val="24"/>
        </w:rPr>
        <w:t xml:space="preserve">: </w:t>
      </w:r>
      <w:proofErr w:type="spellStart"/>
      <w:r w:rsidRPr="0038062C">
        <w:rPr>
          <w:rFonts w:ascii="宋体" w:eastAsia="宋体" w:hAnsi="宋体"/>
          <w:sz w:val="24"/>
          <w:szCs w:val="24"/>
        </w:rPr>
        <w:t>东南亚、欧洲、中东、北美</w:t>
      </w:r>
      <w:proofErr w:type="spellEnd"/>
    </w:p>
    <w:p w:rsidR="0038062C" w:rsidRPr="0038062C" w:rsidRDefault="0038062C" w:rsidP="0038062C">
      <w:pPr>
        <w:pStyle w:val="aa"/>
        <w:numPr>
          <w:ilvl w:val="0"/>
          <w:numId w:val="14"/>
        </w:numPr>
        <w:spacing w:after="40"/>
        <w:rPr>
          <w:rFonts w:ascii="宋体" w:eastAsia="宋体" w:hAnsi="宋体" w:hint="eastAsia"/>
          <w:sz w:val="24"/>
          <w:szCs w:val="24"/>
          <w:lang w:eastAsia="zh-CN"/>
        </w:rPr>
      </w:pPr>
      <w:r w:rsidRPr="0038062C">
        <w:rPr>
          <w:rFonts w:ascii="宋体" w:eastAsia="宋体" w:hAnsi="宋体" w:cs="宋体"/>
          <w:b/>
          <w:bCs/>
          <w:sz w:val="24"/>
          <w:szCs w:val="24"/>
          <w:lang w:eastAsia="zh-CN"/>
        </w:rPr>
        <w:t>技术特点</w:t>
      </w:r>
      <w:r w:rsidRPr="0038062C">
        <w:rPr>
          <w:rFonts w:ascii="宋体" w:eastAsia="宋体" w:hAnsi="宋体" w:cs="宋体"/>
          <w:sz w:val="24"/>
          <w:szCs w:val="24"/>
          <w:lang w:eastAsia="zh-CN"/>
        </w:rPr>
        <w:t>：掌握高精度、高强度、抗疲劳、耐磨损核心链条制造技术；突破汽车发动机链条、航空齿形链等高端特种链条技术，采用全自动热处理、精密冲压、数控精加工工艺，产品精度高、稳定性强、适配重载高速工况；可提供全品类标准链、特种非标链全套传动解决方案，适配工业、军工、轨道交通、重工等高端场景。</w:t>
      </w:r>
    </w:p>
    <w:p w:rsidR="0038062C" w:rsidRPr="0038062C" w:rsidRDefault="0038062C" w:rsidP="0038062C">
      <w:pPr>
        <w:pStyle w:val="aa"/>
        <w:numPr>
          <w:ilvl w:val="0"/>
          <w:numId w:val="14"/>
        </w:numPr>
        <w:spacing w:after="40"/>
        <w:rPr>
          <w:rFonts w:ascii="宋体" w:eastAsia="宋体" w:hAnsi="宋体" w:hint="eastAsia"/>
          <w:sz w:val="24"/>
          <w:szCs w:val="24"/>
          <w:lang w:eastAsia="zh-CN"/>
        </w:rPr>
      </w:pPr>
      <w:r w:rsidRPr="0038062C">
        <w:rPr>
          <w:rFonts w:ascii="宋体" w:eastAsia="宋体" w:hAnsi="宋体" w:cs="宋体"/>
          <w:b/>
          <w:bCs/>
          <w:sz w:val="24"/>
          <w:szCs w:val="24"/>
          <w:lang w:eastAsia="zh-CN"/>
        </w:rPr>
        <w:t>生产周期</w:t>
      </w:r>
      <w:r w:rsidRPr="0038062C">
        <w:rPr>
          <w:rFonts w:ascii="宋体" w:eastAsia="宋体" w:hAnsi="宋体" w:cs="宋体"/>
          <w:sz w:val="24"/>
          <w:szCs w:val="24"/>
          <w:lang w:eastAsia="zh-CN"/>
        </w:rPr>
        <w:t>：常规标准规格链条现货3–5个工作日；通用工业定制链条7–15个工作日；高强度、军工、轨道交通类高端特种非标链条15–30个工作日；规模化量产订单可排产加急交付，产能充足、交付稳定。</w:t>
      </w:r>
    </w:p>
    <w:p w:rsidR="00161DFE" w:rsidRPr="0038062C" w:rsidRDefault="004602FA" w:rsidP="0038062C">
      <w:pPr>
        <w:pStyle w:val="aa"/>
        <w:numPr>
          <w:ilvl w:val="0"/>
          <w:numId w:val="14"/>
        </w:numPr>
        <w:spacing w:after="40"/>
        <w:rPr>
          <w:rFonts w:ascii="宋体" w:eastAsia="宋体" w:hAnsi="宋体"/>
          <w:sz w:val="24"/>
          <w:szCs w:val="24"/>
        </w:rPr>
      </w:pPr>
      <w:proofErr w:type="spellStart"/>
      <w:r w:rsidRPr="0038062C">
        <w:rPr>
          <w:rFonts w:ascii="宋体" w:eastAsia="宋体" w:hAnsi="宋体"/>
          <w:b/>
          <w:sz w:val="24"/>
          <w:szCs w:val="24"/>
        </w:rPr>
        <w:t>贸易方式</w:t>
      </w:r>
      <w:proofErr w:type="spellEnd"/>
      <w:r w:rsidRPr="0038062C">
        <w:rPr>
          <w:rFonts w:ascii="宋体" w:eastAsia="宋体" w:hAnsi="宋体"/>
          <w:sz w:val="24"/>
          <w:szCs w:val="24"/>
        </w:rPr>
        <w:t xml:space="preserve">: </w:t>
      </w:r>
      <w:r w:rsidR="00F70ABF" w:rsidRPr="0038062C">
        <w:rPr>
          <w:rFonts w:ascii="宋体" w:eastAsia="宋体" w:hAnsi="宋体"/>
          <w:sz w:val="24"/>
          <w:szCs w:val="24"/>
        </w:rPr>
        <w:t>FOB/CIF/</w:t>
      </w:r>
      <w:r w:rsidRPr="0038062C">
        <w:rPr>
          <w:rFonts w:ascii="宋体" w:eastAsia="宋体" w:hAnsi="宋体"/>
          <w:sz w:val="24"/>
          <w:szCs w:val="24"/>
        </w:rPr>
        <w:t>EXW</w:t>
      </w:r>
    </w:p>
    <w:p w:rsidR="00161DFE" w:rsidRPr="0038062C" w:rsidRDefault="004602FA" w:rsidP="0038062C">
      <w:pPr>
        <w:pStyle w:val="aa"/>
        <w:numPr>
          <w:ilvl w:val="0"/>
          <w:numId w:val="14"/>
        </w:numPr>
        <w:spacing w:after="40"/>
        <w:rPr>
          <w:rFonts w:ascii="宋体" w:eastAsia="宋体" w:hAnsi="宋体"/>
          <w:sz w:val="24"/>
          <w:szCs w:val="24"/>
          <w:lang w:eastAsia="zh-CN"/>
        </w:rPr>
      </w:pPr>
      <w:r w:rsidRPr="0038062C">
        <w:rPr>
          <w:rFonts w:ascii="宋体" w:eastAsia="宋体" w:hAnsi="宋体"/>
          <w:b/>
          <w:sz w:val="24"/>
          <w:szCs w:val="24"/>
        </w:rPr>
        <w:t>HS编码</w:t>
      </w:r>
      <w:r w:rsidRPr="0038062C">
        <w:rPr>
          <w:rFonts w:ascii="宋体" w:eastAsia="宋体" w:hAnsi="宋体"/>
          <w:sz w:val="24"/>
          <w:szCs w:val="24"/>
        </w:rPr>
        <w:t>: 8483.40（</w:t>
      </w:r>
      <w:proofErr w:type="spellStart"/>
      <w:r w:rsidRPr="0038062C">
        <w:rPr>
          <w:rFonts w:ascii="宋体" w:eastAsia="宋体" w:hAnsi="宋体"/>
          <w:sz w:val="24"/>
          <w:szCs w:val="24"/>
        </w:rPr>
        <w:t>齿轮和变速器</w:t>
      </w:r>
      <w:proofErr w:type="spellEnd"/>
      <w:r w:rsidRPr="0038062C">
        <w:rPr>
          <w:rFonts w:ascii="宋体" w:eastAsia="宋体" w:hAnsi="宋体"/>
          <w:sz w:val="24"/>
          <w:szCs w:val="24"/>
        </w:rPr>
        <w:t>）/ 8483.50（链轮）/ 8483.60（离合器联轴器）</w:t>
      </w:r>
    </w:p>
    <w:p w:rsidR="001556DC" w:rsidRPr="0038062C" w:rsidRDefault="001556DC" w:rsidP="0038062C">
      <w:pPr>
        <w:pStyle w:val="aa"/>
        <w:numPr>
          <w:ilvl w:val="0"/>
          <w:numId w:val="14"/>
        </w:numPr>
        <w:spacing w:after="40"/>
        <w:rPr>
          <w:rFonts w:ascii="宋体" w:eastAsia="宋体" w:hAnsi="宋体"/>
          <w:sz w:val="24"/>
          <w:szCs w:val="24"/>
        </w:rPr>
      </w:pPr>
      <w:r w:rsidRPr="0038062C">
        <w:rPr>
          <w:rFonts w:ascii="宋体" w:eastAsia="宋体" w:hAnsi="宋体"/>
          <w:b/>
          <w:sz w:val="24"/>
          <w:szCs w:val="24"/>
        </w:rPr>
        <w:t>海关运输周期</w:t>
      </w:r>
      <w:r w:rsidRPr="0038062C">
        <w:rPr>
          <w:rFonts w:ascii="宋体" w:eastAsia="宋体" w:hAnsi="宋体"/>
          <w:sz w:val="24"/>
          <w:szCs w:val="24"/>
        </w:rPr>
        <w:t>：</w:t>
      </w:r>
      <w:r w:rsidRPr="0038062C">
        <w:rPr>
          <w:rFonts w:ascii="宋体" w:eastAsia="宋体" w:hAnsi="宋体" w:hint="eastAsia"/>
          <w:sz w:val="24"/>
          <w:szCs w:val="24"/>
        </w:rPr>
        <w:t>东南亚</w:t>
      </w:r>
      <w:r w:rsidRPr="0038062C">
        <w:rPr>
          <w:rFonts w:ascii="宋体" w:eastAsia="宋体" w:hAnsi="宋体"/>
          <w:sz w:val="24"/>
          <w:szCs w:val="24"/>
        </w:rPr>
        <w:t>10-18天、中</w:t>
      </w:r>
      <w:r w:rsidRPr="0038062C">
        <w:rPr>
          <w:rFonts w:ascii="宋体" w:eastAsia="宋体" w:hAnsi="宋体" w:hint="eastAsia"/>
          <w:sz w:val="24"/>
          <w:szCs w:val="24"/>
        </w:rPr>
        <w:t>东</w:t>
      </w:r>
      <w:r w:rsidR="001F27C4" w:rsidRPr="0038062C">
        <w:rPr>
          <w:rFonts w:ascii="宋体" w:eastAsia="宋体" w:hAnsi="宋体"/>
          <w:sz w:val="24"/>
          <w:szCs w:val="24"/>
        </w:rPr>
        <w:t>25-35</w:t>
      </w:r>
      <w:r w:rsidRPr="0038062C">
        <w:rPr>
          <w:rFonts w:ascii="宋体" w:eastAsia="宋体" w:hAnsi="宋体"/>
          <w:sz w:val="24"/>
          <w:szCs w:val="24"/>
        </w:rPr>
        <w:t>天、美西</w:t>
      </w:r>
      <w:r w:rsidR="001F27C4" w:rsidRPr="0038062C">
        <w:rPr>
          <w:rFonts w:ascii="宋体" w:eastAsia="宋体" w:hAnsi="宋体"/>
          <w:sz w:val="24"/>
          <w:szCs w:val="24"/>
        </w:rPr>
        <w:t>20-28</w:t>
      </w:r>
      <w:r w:rsidRPr="0038062C">
        <w:rPr>
          <w:rFonts w:ascii="宋体" w:eastAsia="宋体" w:hAnsi="宋体"/>
          <w:sz w:val="24"/>
          <w:szCs w:val="24"/>
        </w:rPr>
        <w:t>天、欧洲</w:t>
      </w:r>
      <w:r w:rsidR="001F27C4" w:rsidRPr="0038062C">
        <w:rPr>
          <w:rFonts w:ascii="宋体" w:eastAsia="宋体" w:hAnsi="宋体"/>
          <w:sz w:val="24"/>
          <w:szCs w:val="24"/>
        </w:rPr>
        <w:t>35-55</w:t>
      </w:r>
      <w:r w:rsidRPr="0038062C">
        <w:rPr>
          <w:rFonts w:ascii="宋体" w:eastAsia="宋体" w:hAnsi="宋体"/>
          <w:sz w:val="24"/>
          <w:szCs w:val="24"/>
        </w:rPr>
        <w:t>天、非洲</w:t>
      </w:r>
      <w:r w:rsidR="001F27C4" w:rsidRPr="0038062C">
        <w:rPr>
          <w:rFonts w:ascii="宋体" w:eastAsia="宋体" w:hAnsi="宋体"/>
          <w:sz w:val="24"/>
          <w:szCs w:val="24"/>
        </w:rPr>
        <w:t>35-60</w:t>
      </w:r>
      <w:r w:rsidRPr="0038062C">
        <w:rPr>
          <w:rFonts w:ascii="宋体" w:eastAsia="宋体" w:hAnsi="宋体"/>
          <w:sz w:val="24"/>
          <w:szCs w:val="24"/>
        </w:rPr>
        <w:t>天、南美</w:t>
      </w:r>
      <w:r w:rsidR="001F27C4" w:rsidRPr="0038062C">
        <w:rPr>
          <w:rFonts w:ascii="宋体" w:eastAsia="宋体" w:hAnsi="宋体"/>
          <w:sz w:val="24"/>
          <w:szCs w:val="24"/>
        </w:rPr>
        <w:t>35-55</w:t>
      </w:r>
      <w:r w:rsidRPr="0038062C">
        <w:rPr>
          <w:rFonts w:ascii="宋体" w:eastAsia="宋体" w:hAnsi="宋体"/>
          <w:sz w:val="24"/>
          <w:szCs w:val="24"/>
        </w:rPr>
        <w:t>天</w:t>
      </w:r>
    </w:p>
    <w:p w:rsidR="0043014C" w:rsidRPr="0038062C" w:rsidRDefault="0043014C" w:rsidP="0038062C">
      <w:pPr>
        <w:pStyle w:val="aa"/>
        <w:numPr>
          <w:ilvl w:val="0"/>
          <w:numId w:val="14"/>
        </w:numPr>
        <w:spacing w:after="40"/>
        <w:rPr>
          <w:rFonts w:ascii="宋体" w:eastAsia="宋体" w:hAnsi="宋体"/>
          <w:sz w:val="24"/>
          <w:szCs w:val="24"/>
          <w:lang w:eastAsia="zh-CN"/>
        </w:rPr>
      </w:pPr>
      <w:r w:rsidRPr="0038062C">
        <w:rPr>
          <w:rFonts w:ascii="宋体" w:eastAsia="宋体" w:hAnsi="宋体" w:hint="eastAsia"/>
          <w:b/>
          <w:sz w:val="24"/>
          <w:szCs w:val="24"/>
        </w:rPr>
        <w:t>产品图</w:t>
      </w:r>
      <w:r w:rsidRPr="0038062C">
        <w:rPr>
          <w:rFonts w:ascii="宋体" w:eastAsia="宋体" w:hAnsi="宋体" w:hint="eastAsia"/>
          <w:sz w:val="24"/>
          <w:szCs w:val="24"/>
          <w:lang w:eastAsia="zh-CN"/>
        </w:rPr>
        <w:t>：</w:t>
      </w:r>
    </w:p>
    <w:p w:rsidR="0043014C" w:rsidRPr="00EF4009" w:rsidRDefault="0043014C">
      <w:pPr>
        <w:spacing w:after="40"/>
        <w:ind w:left="567"/>
        <w:rPr>
          <w:rFonts w:ascii="宋体" w:eastAsia="宋体" w:hAnsi="宋体"/>
          <w:sz w:val="24"/>
          <w:szCs w:val="24"/>
          <w:lang w:eastAsia="zh-CN"/>
        </w:rPr>
      </w:pPr>
      <w:r>
        <w:rPr>
          <w:rFonts w:ascii="宋体" w:eastAsia="宋体" w:hAnsi="宋体" w:hint="eastAsia"/>
          <w:noProof/>
          <w:sz w:val="24"/>
          <w:szCs w:val="24"/>
          <w:lang w:eastAsia="zh-CN"/>
        </w:rPr>
        <w:drawing>
          <wp:inline distT="0" distB="0" distL="0" distR="0">
            <wp:extent cx="2152650" cy="1654679"/>
            <wp:effectExtent l="19050" t="0" r="0" b="0"/>
            <wp:docPr id="5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55769" cy="165707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43014C">
        <w:rPr>
          <w:rFonts w:ascii="宋体" w:eastAsia="宋体" w:hAnsi="宋体" w:hint="eastAsia"/>
          <w:sz w:val="24"/>
          <w:szCs w:val="24"/>
          <w:lang w:eastAsia="zh-CN"/>
        </w:rPr>
        <w:t xml:space="preserve"> </w:t>
      </w:r>
      <w:r>
        <w:rPr>
          <w:rFonts w:ascii="宋体" w:eastAsia="宋体" w:hAnsi="宋体" w:hint="eastAsia"/>
          <w:noProof/>
          <w:sz w:val="24"/>
          <w:szCs w:val="24"/>
          <w:lang w:eastAsia="zh-CN"/>
        </w:rPr>
        <w:drawing>
          <wp:inline distT="0" distB="0" distL="0" distR="0">
            <wp:extent cx="2857500" cy="1596152"/>
            <wp:effectExtent l="19050" t="0" r="0" b="0"/>
            <wp:docPr id="6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60342" cy="159773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F27C4" w:rsidRDefault="001F27C4">
      <w:pPr>
        <w:rPr>
          <w:rFonts w:ascii="宋体" w:eastAsia="宋体" w:hAnsi="宋体"/>
          <w:color w:val="003366"/>
          <w:sz w:val="28"/>
          <w:szCs w:val="28"/>
          <w:lang w:eastAsia="zh-CN"/>
        </w:rPr>
      </w:pPr>
    </w:p>
    <w:p w:rsidR="00161DFE" w:rsidRPr="001556DC" w:rsidRDefault="004602FA">
      <w:pPr>
        <w:rPr>
          <w:rFonts w:ascii="宋体" w:eastAsia="宋体" w:hAnsi="宋体"/>
          <w:color w:val="003366"/>
          <w:sz w:val="28"/>
          <w:szCs w:val="28"/>
        </w:rPr>
      </w:pPr>
      <w:r w:rsidRPr="001556DC">
        <w:rPr>
          <w:rFonts w:ascii="宋体" w:eastAsia="宋体" w:hAnsi="宋体"/>
          <w:color w:val="003366"/>
          <w:sz w:val="28"/>
          <w:szCs w:val="28"/>
        </w:rPr>
        <w:t xml:space="preserve">2. </w:t>
      </w:r>
      <w:proofErr w:type="spellStart"/>
      <w:r w:rsidRPr="001556DC">
        <w:rPr>
          <w:rFonts w:ascii="宋体" w:eastAsia="宋体" w:hAnsi="宋体"/>
          <w:color w:val="003366"/>
          <w:sz w:val="28"/>
          <w:szCs w:val="28"/>
        </w:rPr>
        <w:t>嵊州市特种链轮有限公司</w:t>
      </w:r>
      <w:proofErr w:type="spellEnd"/>
    </w:p>
    <w:p w:rsidR="00161DFE" w:rsidRPr="00BA0777" w:rsidRDefault="001556DC" w:rsidP="00BA0777">
      <w:pPr>
        <w:pStyle w:val="aa"/>
        <w:numPr>
          <w:ilvl w:val="0"/>
          <w:numId w:val="13"/>
        </w:numPr>
        <w:spacing w:after="40"/>
        <w:rPr>
          <w:rFonts w:ascii="宋体" w:eastAsia="宋体" w:hAnsi="宋体"/>
          <w:sz w:val="24"/>
          <w:szCs w:val="24"/>
        </w:rPr>
      </w:pPr>
      <w:proofErr w:type="spellStart"/>
      <w:r w:rsidRPr="00BA0777">
        <w:rPr>
          <w:rFonts w:ascii="宋体" w:eastAsia="宋体" w:hAnsi="宋体"/>
          <w:b/>
          <w:sz w:val="24"/>
          <w:szCs w:val="24"/>
        </w:rPr>
        <w:t>企业真实性</w:t>
      </w:r>
      <w:r w:rsidRPr="00BA0777">
        <w:rPr>
          <w:rFonts w:ascii="宋体" w:eastAsia="宋体" w:hAnsi="宋体"/>
          <w:sz w:val="24"/>
          <w:szCs w:val="24"/>
        </w:rPr>
        <w:t>：</w:t>
      </w:r>
      <w:r w:rsidR="004602FA" w:rsidRPr="00BA0777">
        <w:rPr>
          <w:rFonts w:ascii="宋体" w:eastAsia="宋体" w:hAnsi="宋体"/>
          <w:sz w:val="24"/>
          <w:szCs w:val="24"/>
        </w:rPr>
        <w:t>成立时间</w:t>
      </w:r>
      <w:proofErr w:type="spellEnd"/>
      <w:r w:rsidR="004602FA" w:rsidRPr="00BA0777">
        <w:rPr>
          <w:rFonts w:ascii="宋体" w:eastAsia="宋体" w:hAnsi="宋体"/>
          <w:sz w:val="24"/>
          <w:szCs w:val="24"/>
        </w:rPr>
        <w:t xml:space="preserve"> 2001年12月6日</w:t>
      </w:r>
      <w:r w:rsidRPr="00BA0777">
        <w:rPr>
          <w:rFonts w:ascii="宋体" w:eastAsia="宋体" w:hAnsi="宋体" w:hint="eastAsia"/>
          <w:sz w:val="24"/>
          <w:szCs w:val="24"/>
          <w:lang w:eastAsia="zh-CN"/>
        </w:rPr>
        <w:t>；</w:t>
      </w:r>
      <w:proofErr w:type="spellStart"/>
      <w:r w:rsidR="004602FA" w:rsidRPr="00BA0777">
        <w:rPr>
          <w:rFonts w:ascii="宋体" w:eastAsia="宋体" w:hAnsi="宋体"/>
          <w:sz w:val="24"/>
          <w:szCs w:val="24"/>
        </w:rPr>
        <w:t>法定代表人吴尧龙</w:t>
      </w:r>
      <w:proofErr w:type="spellEnd"/>
      <w:r w:rsidRPr="00BA0777">
        <w:rPr>
          <w:rFonts w:ascii="宋体" w:eastAsia="宋体" w:hAnsi="宋体" w:hint="eastAsia"/>
          <w:sz w:val="24"/>
          <w:szCs w:val="24"/>
          <w:lang w:eastAsia="zh-CN"/>
        </w:rPr>
        <w:t>；</w:t>
      </w:r>
      <w:r w:rsidR="004602FA" w:rsidRPr="00BA0777">
        <w:rPr>
          <w:rFonts w:ascii="宋体" w:eastAsia="宋体" w:hAnsi="宋体"/>
          <w:sz w:val="24"/>
          <w:szCs w:val="24"/>
        </w:rPr>
        <w:t>参保人数</w:t>
      </w:r>
      <w:r w:rsidRPr="00BA0777">
        <w:rPr>
          <w:rFonts w:ascii="宋体" w:eastAsia="宋体" w:hAnsi="宋体" w:hint="eastAsia"/>
          <w:sz w:val="24"/>
          <w:szCs w:val="24"/>
        </w:rPr>
        <w:t>224</w:t>
      </w:r>
      <w:r w:rsidR="004602FA" w:rsidRPr="00BA0777">
        <w:rPr>
          <w:rFonts w:ascii="宋体" w:eastAsia="宋体" w:hAnsi="宋体"/>
          <w:sz w:val="24"/>
          <w:szCs w:val="24"/>
        </w:rPr>
        <w:t>人</w:t>
      </w:r>
    </w:p>
    <w:p w:rsidR="00BA0777" w:rsidRPr="00BA0777" w:rsidRDefault="004602FA" w:rsidP="00BA0777">
      <w:pPr>
        <w:pStyle w:val="aa"/>
        <w:numPr>
          <w:ilvl w:val="0"/>
          <w:numId w:val="13"/>
        </w:numPr>
        <w:spacing w:after="40"/>
        <w:rPr>
          <w:rFonts w:ascii="宋体" w:eastAsia="宋体" w:hAnsi="宋体" w:hint="eastAsia"/>
          <w:sz w:val="24"/>
          <w:szCs w:val="24"/>
          <w:lang w:eastAsia="zh-CN"/>
        </w:rPr>
      </w:pPr>
      <w:proofErr w:type="spellStart"/>
      <w:r w:rsidRPr="00BA0777">
        <w:rPr>
          <w:rFonts w:ascii="宋体" w:eastAsia="宋体" w:hAnsi="宋体"/>
          <w:b/>
          <w:sz w:val="24"/>
          <w:szCs w:val="24"/>
        </w:rPr>
        <w:t>详细地址</w:t>
      </w:r>
      <w:proofErr w:type="spellEnd"/>
      <w:r w:rsidRPr="00BA0777">
        <w:rPr>
          <w:rFonts w:ascii="宋体" w:eastAsia="宋体" w:hAnsi="宋体"/>
          <w:sz w:val="24"/>
          <w:szCs w:val="24"/>
        </w:rPr>
        <w:t xml:space="preserve">: </w:t>
      </w:r>
      <w:proofErr w:type="spellStart"/>
      <w:r w:rsidRPr="00BA0777">
        <w:rPr>
          <w:rFonts w:ascii="宋体" w:eastAsia="宋体" w:hAnsi="宋体"/>
          <w:sz w:val="24"/>
          <w:szCs w:val="24"/>
        </w:rPr>
        <w:t>浙江省绍兴市嵊州市三界镇工业园区</w:t>
      </w:r>
      <w:proofErr w:type="spellEnd"/>
    </w:p>
    <w:p w:rsidR="00BA0777" w:rsidRPr="00BA0777" w:rsidRDefault="00BA0777" w:rsidP="00BA0777">
      <w:pPr>
        <w:pStyle w:val="aa"/>
        <w:numPr>
          <w:ilvl w:val="0"/>
          <w:numId w:val="13"/>
        </w:numPr>
        <w:spacing w:after="40"/>
        <w:rPr>
          <w:rFonts w:ascii="宋体" w:eastAsia="宋体" w:hAnsi="宋体" w:hint="eastAsia"/>
          <w:sz w:val="24"/>
          <w:szCs w:val="24"/>
          <w:lang w:eastAsia="zh-CN"/>
        </w:rPr>
      </w:pPr>
      <w:r w:rsidRPr="00BA0777">
        <w:rPr>
          <w:rFonts w:ascii="宋体" w:eastAsia="宋体" w:hAnsi="宋体" w:cs="宋体"/>
          <w:b/>
          <w:bCs/>
          <w:sz w:val="24"/>
          <w:szCs w:val="24"/>
          <w:lang w:eastAsia="zh-CN"/>
        </w:rPr>
        <w:t>厂房面积</w:t>
      </w:r>
      <w:r w:rsidRPr="00BA0777">
        <w:rPr>
          <w:rFonts w:ascii="宋体" w:eastAsia="宋体" w:hAnsi="宋体" w:cs="宋体"/>
          <w:sz w:val="24"/>
          <w:szCs w:val="24"/>
          <w:lang w:eastAsia="zh-CN"/>
        </w:rPr>
        <w:t>：嵊州工业园区自有厂区，总占地面积100000㎡，标准化生产车间完备，配备612台（套）数控加工、滚齿、热处理核心生产设备，</w:t>
      </w:r>
      <w:r w:rsidRPr="00BA0777">
        <w:rPr>
          <w:rFonts w:ascii="宋体" w:eastAsia="宋体" w:hAnsi="宋体" w:cs="宋体"/>
          <w:sz w:val="24"/>
          <w:szCs w:val="24"/>
          <w:lang w:eastAsia="zh-CN"/>
        </w:rPr>
        <w:lastRenderedPageBreak/>
        <w:t>搭建独立检测中心，拥有306台（套）三坐标测量仪、探伤仪、金相分析仪等精密检测仪器，具备全流程自主生产检测能力。</w:t>
      </w:r>
    </w:p>
    <w:p w:rsidR="00161DFE" w:rsidRPr="00BA0777" w:rsidRDefault="004602FA" w:rsidP="00BA0777">
      <w:pPr>
        <w:pStyle w:val="aa"/>
        <w:numPr>
          <w:ilvl w:val="0"/>
          <w:numId w:val="13"/>
        </w:numPr>
        <w:spacing w:after="40"/>
        <w:rPr>
          <w:rFonts w:ascii="宋体" w:eastAsia="宋体" w:hAnsi="宋体"/>
          <w:sz w:val="24"/>
          <w:szCs w:val="24"/>
        </w:rPr>
      </w:pPr>
      <w:r w:rsidRPr="00BA0777">
        <w:rPr>
          <w:rFonts w:ascii="宋体" w:eastAsia="宋体" w:hAnsi="宋体"/>
          <w:b/>
          <w:sz w:val="24"/>
          <w:szCs w:val="24"/>
        </w:rPr>
        <w:t>注册资金</w:t>
      </w:r>
      <w:r w:rsidRPr="00BA0777">
        <w:rPr>
          <w:rFonts w:ascii="宋体" w:eastAsia="宋体" w:hAnsi="宋体"/>
          <w:sz w:val="24"/>
          <w:szCs w:val="24"/>
        </w:rPr>
        <w:t>:</w:t>
      </w:r>
      <w:r w:rsidR="001556DC" w:rsidRPr="00BA0777">
        <w:rPr>
          <w:rFonts w:ascii="宋体" w:eastAsia="宋体" w:hAnsi="宋体" w:hint="eastAsia"/>
          <w:sz w:val="24"/>
          <w:szCs w:val="24"/>
          <w:lang w:eastAsia="zh-CN"/>
        </w:rPr>
        <w:t>2200</w:t>
      </w:r>
      <w:r w:rsidRPr="00BA0777">
        <w:rPr>
          <w:rFonts w:ascii="宋体" w:eastAsia="宋体" w:hAnsi="宋体"/>
          <w:sz w:val="24"/>
          <w:szCs w:val="24"/>
        </w:rPr>
        <w:t>万元人民币</w:t>
      </w:r>
    </w:p>
    <w:p w:rsidR="00161DFE" w:rsidRPr="00BA0777" w:rsidRDefault="004602FA" w:rsidP="00BA0777">
      <w:pPr>
        <w:pStyle w:val="aa"/>
        <w:numPr>
          <w:ilvl w:val="0"/>
          <w:numId w:val="13"/>
        </w:numPr>
        <w:spacing w:after="40"/>
        <w:rPr>
          <w:rFonts w:ascii="宋体" w:eastAsia="宋体" w:hAnsi="宋体"/>
          <w:sz w:val="24"/>
          <w:szCs w:val="24"/>
        </w:rPr>
      </w:pPr>
      <w:r w:rsidRPr="00BA0777">
        <w:rPr>
          <w:rFonts w:ascii="宋体" w:eastAsia="宋体" w:hAnsi="宋体"/>
          <w:b/>
          <w:sz w:val="24"/>
          <w:szCs w:val="24"/>
        </w:rPr>
        <w:t>联系</w:t>
      </w:r>
      <w:r w:rsidR="001556DC" w:rsidRPr="00BA0777">
        <w:rPr>
          <w:rFonts w:ascii="宋体" w:eastAsia="宋体" w:hAnsi="宋体"/>
          <w:b/>
          <w:sz w:val="24"/>
          <w:szCs w:val="24"/>
        </w:rPr>
        <w:t>方式</w:t>
      </w:r>
      <w:r w:rsidR="001556DC" w:rsidRPr="00BA0777">
        <w:rPr>
          <w:rFonts w:ascii="宋体" w:eastAsia="宋体" w:hAnsi="宋体"/>
          <w:sz w:val="24"/>
          <w:szCs w:val="24"/>
        </w:rPr>
        <w:t>：</w:t>
      </w:r>
      <w:r w:rsidRPr="00BA0777">
        <w:rPr>
          <w:rFonts w:ascii="宋体" w:eastAsia="宋体" w:hAnsi="宋体"/>
          <w:sz w:val="24"/>
          <w:szCs w:val="24"/>
        </w:rPr>
        <w:t>电话</w:t>
      </w:r>
      <w:r w:rsidR="001556DC" w:rsidRPr="00BA0777">
        <w:rPr>
          <w:rFonts w:ascii="宋体" w:eastAsia="宋体" w:hAnsi="宋体"/>
          <w:sz w:val="24"/>
          <w:szCs w:val="24"/>
        </w:rPr>
        <w:t>:</w:t>
      </w:r>
      <w:r w:rsidRPr="00BA0777">
        <w:rPr>
          <w:rFonts w:ascii="宋体" w:eastAsia="宋体" w:hAnsi="宋体"/>
          <w:sz w:val="24"/>
          <w:szCs w:val="24"/>
        </w:rPr>
        <w:t>0575-83839898</w:t>
      </w:r>
      <w:r w:rsidR="001556DC" w:rsidRPr="00BA0777">
        <w:rPr>
          <w:rFonts w:ascii="宋体" w:eastAsia="宋体" w:hAnsi="宋体" w:hint="eastAsia"/>
          <w:sz w:val="24"/>
          <w:szCs w:val="24"/>
          <w:lang w:eastAsia="zh-CN"/>
        </w:rPr>
        <w:t>；</w:t>
      </w:r>
      <w:r w:rsidRPr="00BA0777">
        <w:rPr>
          <w:rFonts w:ascii="宋体" w:eastAsia="宋体" w:hAnsi="宋体"/>
          <w:sz w:val="24"/>
          <w:szCs w:val="24"/>
        </w:rPr>
        <w:t>官网</w:t>
      </w:r>
      <w:r w:rsidR="001556DC" w:rsidRPr="00BA0777">
        <w:rPr>
          <w:rFonts w:ascii="宋体" w:eastAsia="宋体" w:hAnsi="宋体"/>
          <w:sz w:val="24"/>
          <w:szCs w:val="24"/>
        </w:rPr>
        <w:t>:</w:t>
      </w:r>
      <w:r w:rsidRPr="00BA0777">
        <w:rPr>
          <w:rFonts w:ascii="宋体" w:eastAsia="宋体" w:hAnsi="宋体"/>
          <w:sz w:val="24"/>
          <w:szCs w:val="24"/>
        </w:rPr>
        <w:t>www.zjszss.com</w:t>
      </w:r>
      <w:r w:rsidR="001556DC" w:rsidRPr="00BA0777">
        <w:rPr>
          <w:rFonts w:ascii="宋体" w:eastAsia="宋体" w:hAnsi="宋体"/>
          <w:sz w:val="24"/>
          <w:szCs w:val="24"/>
        </w:rPr>
        <w:t>；</w:t>
      </w:r>
      <w:r w:rsidRPr="00BA0777">
        <w:rPr>
          <w:rFonts w:ascii="宋体" w:eastAsia="宋体" w:hAnsi="宋体"/>
          <w:sz w:val="24"/>
          <w:szCs w:val="24"/>
        </w:rPr>
        <w:t>邮箱</w:t>
      </w:r>
      <w:r w:rsidR="001556DC" w:rsidRPr="00BA0777">
        <w:rPr>
          <w:rFonts w:ascii="宋体" w:eastAsia="宋体" w:hAnsi="宋体"/>
          <w:sz w:val="24"/>
          <w:szCs w:val="24"/>
        </w:rPr>
        <w:t>:841288497@qq.com</w:t>
      </w:r>
    </w:p>
    <w:p w:rsidR="00161DFE" w:rsidRPr="00BA0777" w:rsidRDefault="004602FA" w:rsidP="00BA0777">
      <w:pPr>
        <w:pStyle w:val="aa"/>
        <w:numPr>
          <w:ilvl w:val="0"/>
          <w:numId w:val="13"/>
        </w:numPr>
        <w:spacing w:after="40"/>
        <w:rPr>
          <w:rFonts w:ascii="宋体" w:eastAsia="宋体" w:hAnsi="宋体"/>
          <w:sz w:val="24"/>
          <w:szCs w:val="24"/>
        </w:rPr>
      </w:pPr>
      <w:proofErr w:type="spellStart"/>
      <w:r w:rsidRPr="00BA0777">
        <w:rPr>
          <w:rFonts w:ascii="宋体" w:eastAsia="宋体" w:hAnsi="宋体"/>
          <w:b/>
          <w:sz w:val="24"/>
          <w:szCs w:val="24"/>
        </w:rPr>
        <w:t>主营链轮产品</w:t>
      </w:r>
      <w:proofErr w:type="spellEnd"/>
      <w:r w:rsidRPr="00BA0777">
        <w:rPr>
          <w:rFonts w:ascii="宋体" w:eastAsia="宋体" w:hAnsi="宋体"/>
          <w:sz w:val="24"/>
          <w:szCs w:val="24"/>
        </w:rPr>
        <w:t xml:space="preserve">: </w:t>
      </w:r>
      <w:proofErr w:type="spellStart"/>
      <w:r w:rsidRPr="00BA0777">
        <w:rPr>
          <w:rFonts w:ascii="宋体" w:eastAsia="宋体" w:hAnsi="宋体"/>
          <w:sz w:val="24"/>
          <w:szCs w:val="24"/>
        </w:rPr>
        <w:t>标准链轮、非标链轮、大型链轮、异型链轮、齿轮、传动件、电梯配件</w:t>
      </w:r>
      <w:proofErr w:type="spellEnd"/>
      <w:r w:rsidR="001556DC" w:rsidRPr="00BA0777">
        <w:rPr>
          <w:rFonts w:ascii="宋体" w:eastAsia="宋体" w:hAnsi="宋体" w:hint="eastAsia"/>
          <w:sz w:val="24"/>
          <w:szCs w:val="24"/>
          <w:lang w:eastAsia="zh-CN"/>
        </w:rPr>
        <w:t>；</w:t>
      </w:r>
      <w:proofErr w:type="spellStart"/>
      <w:r w:rsidRPr="00BA0777">
        <w:rPr>
          <w:rFonts w:ascii="宋体" w:eastAsia="宋体" w:hAnsi="宋体"/>
          <w:sz w:val="24"/>
          <w:szCs w:val="24"/>
        </w:rPr>
        <w:t>链轮齿数范围</w:t>
      </w:r>
      <w:proofErr w:type="spellEnd"/>
      <w:r w:rsidRPr="00BA0777">
        <w:rPr>
          <w:rFonts w:ascii="宋体" w:eastAsia="宋体" w:hAnsi="宋体"/>
          <w:sz w:val="24"/>
          <w:szCs w:val="24"/>
        </w:rPr>
        <w:t>: 8T-150T（标准）/ 非标可达300T以上大型链轮</w:t>
      </w:r>
    </w:p>
    <w:p w:rsidR="00161DFE" w:rsidRPr="00BA0777" w:rsidRDefault="004602FA" w:rsidP="00BA0777">
      <w:pPr>
        <w:pStyle w:val="aa"/>
        <w:numPr>
          <w:ilvl w:val="0"/>
          <w:numId w:val="13"/>
        </w:numPr>
        <w:spacing w:after="40"/>
        <w:rPr>
          <w:rFonts w:ascii="宋体" w:eastAsia="宋体" w:hAnsi="宋体"/>
          <w:sz w:val="24"/>
          <w:szCs w:val="24"/>
        </w:rPr>
      </w:pPr>
      <w:r w:rsidRPr="00BA0777">
        <w:rPr>
          <w:rFonts w:ascii="宋体" w:eastAsia="宋体" w:hAnsi="宋体"/>
          <w:b/>
          <w:sz w:val="24"/>
          <w:szCs w:val="24"/>
        </w:rPr>
        <w:t>材质</w:t>
      </w:r>
      <w:r w:rsidRPr="00BA0777">
        <w:rPr>
          <w:rFonts w:ascii="宋体" w:eastAsia="宋体" w:hAnsi="宋体"/>
          <w:sz w:val="24"/>
          <w:szCs w:val="24"/>
        </w:rPr>
        <w:t>: 45#钢、40Cr、42CrMo、304不锈钢</w:t>
      </w:r>
    </w:p>
    <w:p w:rsidR="00161DFE" w:rsidRPr="00BA0777" w:rsidRDefault="004602FA" w:rsidP="00BA0777">
      <w:pPr>
        <w:pStyle w:val="aa"/>
        <w:numPr>
          <w:ilvl w:val="0"/>
          <w:numId w:val="13"/>
        </w:numPr>
        <w:spacing w:after="40"/>
        <w:rPr>
          <w:rFonts w:ascii="宋体" w:eastAsia="宋体" w:hAnsi="宋体"/>
          <w:sz w:val="24"/>
          <w:szCs w:val="24"/>
        </w:rPr>
      </w:pPr>
      <w:proofErr w:type="spellStart"/>
      <w:r w:rsidRPr="00BA0777">
        <w:rPr>
          <w:rFonts w:ascii="宋体" w:eastAsia="宋体" w:hAnsi="宋体"/>
          <w:b/>
          <w:sz w:val="24"/>
          <w:szCs w:val="24"/>
        </w:rPr>
        <w:t>主要出口地区</w:t>
      </w:r>
      <w:r w:rsidR="001556DC" w:rsidRPr="00BA0777">
        <w:rPr>
          <w:rFonts w:ascii="宋体" w:eastAsia="宋体" w:hAnsi="宋体"/>
          <w:sz w:val="24"/>
          <w:szCs w:val="24"/>
        </w:rPr>
        <w:t>:</w:t>
      </w:r>
      <w:r w:rsidRPr="00BA0777">
        <w:rPr>
          <w:rFonts w:ascii="宋体" w:eastAsia="宋体" w:hAnsi="宋体"/>
          <w:sz w:val="24"/>
          <w:szCs w:val="24"/>
        </w:rPr>
        <w:t>北美、欧洲、南美、亚洲</w:t>
      </w:r>
      <w:proofErr w:type="spellEnd"/>
    </w:p>
    <w:p w:rsidR="00161DFE" w:rsidRPr="00BA0777" w:rsidRDefault="004602FA" w:rsidP="00BA0777">
      <w:pPr>
        <w:pStyle w:val="aa"/>
        <w:numPr>
          <w:ilvl w:val="0"/>
          <w:numId w:val="13"/>
        </w:numPr>
        <w:spacing w:after="40"/>
        <w:rPr>
          <w:rFonts w:ascii="宋体" w:eastAsia="宋体" w:hAnsi="宋体"/>
          <w:sz w:val="24"/>
          <w:szCs w:val="24"/>
        </w:rPr>
      </w:pPr>
      <w:r w:rsidRPr="00BA0777">
        <w:rPr>
          <w:rFonts w:ascii="宋体" w:eastAsia="宋体" w:hAnsi="宋体"/>
          <w:b/>
          <w:sz w:val="24"/>
          <w:szCs w:val="24"/>
        </w:rPr>
        <w:t>贸易方式</w:t>
      </w:r>
      <w:r w:rsidR="001556DC" w:rsidRPr="00BA0777">
        <w:rPr>
          <w:rFonts w:ascii="宋体" w:eastAsia="宋体" w:hAnsi="宋体"/>
          <w:sz w:val="24"/>
          <w:szCs w:val="24"/>
        </w:rPr>
        <w:t>:FOB/CIF</w:t>
      </w:r>
      <w:r w:rsidRPr="00BA0777">
        <w:rPr>
          <w:rFonts w:ascii="宋体" w:eastAsia="宋体" w:hAnsi="宋体"/>
          <w:sz w:val="24"/>
          <w:szCs w:val="24"/>
        </w:rPr>
        <w:t>/EXW</w:t>
      </w:r>
    </w:p>
    <w:p w:rsidR="001556DC" w:rsidRPr="00BA0777" w:rsidRDefault="004602FA" w:rsidP="00BA0777">
      <w:pPr>
        <w:pStyle w:val="aa"/>
        <w:numPr>
          <w:ilvl w:val="0"/>
          <w:numId w:val="13"/>
        </w:numPr>
        <w:spacing w:after="40"/>
        <w:rPr>
          <w:rFonts w:ascii="宋体" w:eastAsia="宋体" w:hAnsi="宋体"/>
          <w:sz w:val="24"/>
          <w:szCs w:val="24"/>
          <w:lang w:eastAsia="zh-CN"/>
        </w:rPr>
      </w:pPr>
      <w:r w:rsidRPr="00BA0777">
        <w:rPr>
          <w:rFonts w:ascii="宋体" w:eastAsia="宋体" w:hAnsi="宋体"/>
          <w:b/>
          <w:sz w:val="24"/>
          <w:szCs w:val="24"/>
        </w:rPr>
        <w:t>HS编码</w:t>
      </w:r>
      <w:r w:rsidR="001556DC" w:rsidRPr="00BA0777">
        <w:rPr>
          <w:rFonts w:ascii="宋体" w:eastAsia="宋体" w:hAnsi="宋体"/>
          <w:sz w:val="24"/>
          <w:szCs w:val="24"/>
        </w:rPr>
        <w:t>:8483.40/8483.50/</w:t>
      </w:r>
      <w:r w:rsidRPr="00BA0777">
        <w:rPr>
          <w:rFonts w:ascii="宋体" w:eastAsia="宋体" w:hAnsi="宋体"/>
          <w:sz w:val="24"/>
          <w:szCs w:val="24"/>
        </w:rPr>
        <w:t>8483.60</w:t>
      </w:r>
    </w:p>
    <w:p w:rsidR="00BA0777" w:rsidRPr="00BA0777" w:rsidRDefault="001556DC" w:rsidP="00BA0777">
      <w:pPr>
        <w:pStyle w:val="aa"/>
        <w:numPr>
          <w:ilvl w:val="0"/>
          <w:numId w:val="13"/>
        </w:numPr>
        <w:spacing w:after="40"/>
        <w:rPr>
          <w:rFonts w:ascii="宋体" w:eastAsia="宋体" w:hAnsi="宋体" w:hint="eastAsia"/>
          <w:sz w:val="24"/>
          <w:szCs w:val="24"/>
          <w:lang w:eastAsia="zh-CN"/>
        </w:rPr>
      </w:pPr>
      <w:r w:rsidRPr="00BA0777">
        <w:rPr>
          <w:rFonts w:ascii="宋体" w:eastAsia="宋体" w:hAnsi="宋体"/>
          <w:b/>
          <w:sz w:val="24"/>
          <w:szCs w:val="24"/>
        </w:rPr>
        <w:t>认证</w:t>
      </w:r>
      <w:r w:rsidRPr="00BA0777">
        <w:rPr>
          <w:rFonts w:ascii="宋体" w:eastAsia="宋体" w:hAnsi="宋体"/>
          <w:sz w:val="24"/>
          <w:szCs w:val="24"/>
        </w:rPr>
        <w:t>:ISO9001/ISO14001</w:t>
      </w:r>
    </w:p>
    <w:p w:rsidR="00BA0777" w:rsidRPr="00BA0777" w:rsidRDefault="00BA0777" w:rsidP="00BA0777">
      <w:pPr>
        <w:pStyle w:val="aa"/>
        <w:numPr>
          <w:ilvl w:val="0"/>
          <w:numId w:val="13"/>
        </w:numPr>
        <w:spacing w:after="40"/>
        <w:rPr>
          <w:rFonts w:ascii="宋体" w:eastAsia="宋体" w:hAnsi="宋体" w:hint="eastAsia"/>
          <w:sz w:val="24"/>
          <w:szCs w:val="24"/>
          <w:lang w:eastAsia="zh-CN"/>
        </w:rPr>
      </w:pPr>
      <w:r w:rsidRPr="00BA0777">
        <w:rPr>
          <w:rFonts w:ascii="宋体" w:eastAsia="宋体" w:hAnsi="宋体" w:cs="宋体"/>
          <w:b/>
          <w:bCs/>
          <w:sz w:val="24"/>
          <w:szCs w:val="24"/>
          <w:lang w:eastAsia="zh-CN"/>
        </w:rPr>
        <w:t>技术特点</w:t>
      </w:r>
      <w:r w:rsidRPr="00BA0777">
        <w:rPr>
          <w:rFonts w:ascii="宋体" w:eastAsia="宋体" w:hAnsi="宋体" w:cs="宋体"/>
          <w:sz w:val="24"/>
          <w:szCs w:val="24"/>
          <w:lang w:eastAsia="zh-CN"/>
        </w:rPr>
        <w:t>：专注高端特种链轮、非标传动件研发制造，深耕冶金、矿山、船舶、电梯、航空、电力等重工高端领域；采用精密滚齿加工、智能热处理工艺，产品齿形精度高、耐磨抗冲击、形变误差极小；可承接超大规格、异形非标链轮定制，全程自主原料化验、金相检测、无损探伤，品控标准对标高端重工配套要求，适配恶劣复杂重载工况。</w:t>
      </w:r>
    </w:p>
    <w:p w:rsidR="00BA0777" w:rsidRPr="00BA0777" w:rsidRDefault="00BA0777" w:rsidP="00BA0777">
      <w:pPr>
        <w:pStyle w:val="aa"/>
        <w:numPr>
          <w:ilvl w:val="0"/>
          <w:numId w:val="13"/>
        </w:numPr>
        <w:spacing w:after="40"/>
        <w:rPr>
          <w:rFonts w:ascii="宋体" w:eastAsia="宋体" w:hAnsi="宋体" w:hint="eastAsia"/>
          <w:sz w:val="24"/>
          <w:szCs w:val="24"/>
          <w:lang w:eastAsia="zh-CN"/>
        </w:rPr>
      </w:pPr>
      <w:r w:rsidRPr="00BA0777">
        <w:rPr>
          <w:rFonts w:ascii="宋体" w:eastAsia="宋体" w:hAnsi="宋体" w:cs="宋体"/>
          <w:b/>
          <w:bCs/>
          <w:sz w:val="24"/>
          <w:szCs w:val="24"/>
          <w:lang w:eastAsia="zh-CN"/>
        </w:rPr>
        <w:t>生产周期</w:t>
      </w:r>
      <w:r w:rsidRPr="00BA0777">
        <w:rPr>
          <w:rFonts w:ascii="宋体" w:eastAsia="宋体" w:hAnsi="宋体" w:cs="宋体"/>
          <w:sz w:val="24"/>
          <w:szCs w:val="24"/>
          <w:lang w:eastAsia="zh-CN"/>
        </w:rPr>
        <w:t>：标准通用链轮、常规链条配件3–6个工作日；中型非标定制链轮、传动组件8–18个工作日；大型重工、特种设备专用高精度异形链轮18–32个工作日，全工序自主生产，品质可控、周期稳定。</w:t>
      </w:r>
    </w:p>
    <w:p w:rsidR="001F27C4" w:rsidRPr="00BA0777" w:rsidRDefault="001F27C4" w:rsidP="00BA0777">
      <w:pPr>
        <w:pStyle w:val="aa"/>
        <w:numPr>
          <w:ilvl w:val="0"/>
          <w:numId w:val="13"/>
        </w:numPr>
        <w:spacing w:after="40"/>
        <w:rPr>
          <w:rFonts w:ascii="宋体" w:eastAsia="宋体" w:hAnsi="宋体"/>
          <w:sz w:val="24"/>
          <w:szCs w:val="24"/>
          <w:lang w:eastAsia="zh-CN"/>
        </w:rPr>
      </w:pPr>
      <w:proofErr w:type="spellStart"/>
      <w:r w:rsidRPr="00BA0777">
        <w:rPr>
          <w:rFonts w:ascii="宋体" w:eastAsia="宋体" w:hAnsi="宋体"/>
          <w:b/>
          <w:sz w:val="24"/>
          <w:szCs w:val="24"/>
        </w:rPr>
        <w:t>海关运输周期</w:t>
      </w:r>
      <w:proofErr w:type="spellEnd"/>
      <w:r w:rsidRPr="00BA0777">
        <w:rPr>
          <w:rFonts w:ascii="宋体" w:eastAsia="宋体" w:hAnsi="宋体" w:hint="eastAsia"/>
          <w:sz w:val="24"/>
          <w:szCs w:val="24"/>
          <w:lang w:eastAsia="zh-CN"/>
        </w:rPr>
        <w:t>:东南亚</w:t>
      </w:r>
      <w:r w:rsidRPr="00BA0777">
        <w:rPr>
          <w:rFonts w:ascii="宋体" w:eastAsia="宋体" w:hAnsi="宋体"/>
          <w:sz w:val="24"/>
          <w:szCs w:val="24"/>
          <w:lang w:eastAsia="zh-CN"/>
        </w:rPr>
        <w:t>10-18</w:t>
      </w:r>
      <w:r w:rsidRPr="00BA0777">
        <w:rPr>
          <w:rFonts w:ascii="宋体" w:eastAsia="宋体" w:hAnsi="宋体" w:hint="eastAsia"/>
          <w:sz w:val="24"/>
          <w:szCs w:val="24"/>
          <w:lang w:eastAsia="zh-CN"/>
        </w:rPr>
        <w:t>天、南亚</w:t>
      </w:r>
      <w:r w:rsidRPr="00BA0777">
        <w:rPr>
          <w:rFonts w:ascii="宋体" w:eastAsia="宋体" w:hAnsi="宋体"/>
          <w:sz w:val="24"/>
          <w:szCs w:val="24"/>
          <w:lang w:eastAsia="zh-CN"/>
        </w:rPr>
        <w:t>20-30</w:t>
      </w:r>
      <w:r w:rsidRPr="00BA0777">
        <w:rPr>
          <w:rFonts w:ascii="宋体" w:eastAsia="宋体" w:hAnsi="宋体" w:hint="eastAsia"/>
          <w:sz w:val="24"/>
          <w:szCs w:val="24"/>
          <w:lang w:eastAsia="zh-CN"/>
        </w:rPr>
        <w:t>天、中东</w:t>
      </w:r>
      <w:r w:rsidRPr="00BA0777">
        <w:rPr>
          <w:rFonts w:ascii="宋体" w:eastAsia="宋体" w:hAnsi="宋体"/>
          <w:sz w:val="24"/>
          <w:szCs w:val="24"/>
          <w:lang w:eastAsia="zh-CN"/>
        </w:rPr>
        <w:t>25-35</w:t>
      </w:r>
      <w:r w:rsidRPr="00BA0777">
        <w:rPr>
          <w:rFonts w:ascii="宋体" w:eastAsia="宋体" w:hAnsi="宋体" w:hint="eastAsia"/>
          <w:sz w:val="24"/>
          <w:szCs w:val="24"/>
          <w:lang w:eastAsia="zh-CN"/>
        </w:rPr>
        <w:t>天、欧洲35-55天、非洲35-60天、美西</w:t>
      </w:r>
      <w:r w:rsidRPr="00BA0777">
        <w:rPr>
          <w:rFonts w:ascii="宋体" w:eastAsia="宋体" w:hAnsi="宋体"/>
          <w:sz w:val="24"/>
          <w:szCs w:val="24"/>
          <w:lang w:eastAsia="zh-CN"/>
        </w:rPr>
        <w:t>20-28</w:t>
      </w:r>
      <w:r w:rsidRPr="00BA0777">
        <w:rPr>
          <w:rFonts w:ascii="宋体" w:eastAsia="宋体" w:hAnsi="宋体" w:hint="eastAsia"/>
          <w:sz w:val="24"/>
          <w:szCs w:val="24"/>
          <w:lang w:eastAsia="zh-CN"/>
        </w:rPr>
        <w:t>天、美东</w:t>
      </w:r>
      <w:r w:rsidRPr="00BA0777">
        <w:rPr>
          <w:rFonts w:ascii="宋体" w:eastAsia="宋体" w:hAnsi="宋体"/>
          <w:sz w:val="24"/>
          <w:szCs w:val="24"/>
          <w:lang w:eastAsia="zh-CN"/>
        </w:rPr>
        <w:t>35-48</w:t>
      </w:r>
      <w:r w:rsidRPr="00BA0777">
        <w:rPr>
          <w:rFonts w:ascii="宋体" w:eastAsia="宋体" w:hAnsi="宋体" w:hint="eastAsia"/>
          <w:sz w:val="24"/>
          <w:szCs w:val="24"/>
          <w:lang w:eastAsia="zh-CN"/>
        </w:rPr>
        <w:t>天</w:t>
      </w:r>
    </w:p>
    <w:p w:rsidR="001556DC" w:rsidRPr="00BA0777" w:rsidRDefault="001556DC" w:rsidP="00BA0777">
      <w:pPr>
        <w:pStyle w:val="aa"/>
        <w:numPr>
          <w:ilvl w:val="0"/>
          <w:numId w:val="13"/>
        </w:numPr>
        <w:spacing w:after="40"/>
        <w:rPr>
          <w:rFonts w:ascii="宋体" w:eastAsia="宋体" w:hAnsi="宋体"/>
          <w:sz w:val="24"/>
          <w:szCs w:val="24"/>
          <w:lang w:eastAsia="zh-CN"/>
        </w:rPr>
      </w:pPr>
      <w:r w:rsidRPr="00BA0777">
        <w:rPr>
          <w:rFonts w:ascii="宋体" w:eastAsia="宋体" w:hAnsi="宋体" w:hint="eastAsia"/>
          <w:b/>
          <w:sz w:val="24"/>
          <w:szCs w:val="24"/>
        </w:rPr>
        <w:t>产品图</w:t>
      </w:r>
      <w:r w:rsidRPr="00BA0777">
        <w:rPr>
          <w:rFonts w:ascii="宋体" w:eastAsia="宋体" w:hAnsi="宋体" w:hint="eastAsia"/>
          <w:sz w:val="24"/>
          <w:szCs w:val="24"/>
          <w:lang w:eastAsia="zh-CN"/>
        </w:rPr>
        <w:t>：</w:t>
      </w:r>
    </w:p>
    <w:p w:rsidR="001F27C4" w:rsidRDefault="001F27C4">
      <w:pPr>
        <w:spacing w:after="40"/>
        <w:ind w:left="567"/>
        <w:rPr>
          <w:rFonts w:ascii="宋体" w:eastAsia="宋体" w:hAnsi="宋体"/>
          <w:sz w:val="24"/>
          <w:szCs w:val="24"/>
          <w:lang w:eastAsia="zh-CN"/>
        </w:rPr>
      </w:pPr>
      <w:r>
        <w:rPr>
          <w:rFonts w:ascii="宋体" w:eastAsia="宋体" w:hAnsi="宋体" w:hint="eastAsia"/>
          <w:noProof/>
          <w:sz w:val="24"/>
          <w:szCs w:val="24"/>
          <w:lang w:eastAsia="zh-CN"/>
        </w:rPr>
        <w:drawing>
          <wp:inline distT="0" distB="0" distL="0" distR="0">
            <wp:extent cx="5486400" cy="1391575"/>
            <wp:effectExtent l="19050" t="0" r="0" b="0"/>
            <wp:docPr id="7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6400" cy="13915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F27C4" w:rsidRDefault="001F27C4">
      <w:pPr>
        <w:rPr>
          <w:rFonts w:ascii="宋体" w:eastAsia="宋体" w:hAnsi="宋体"/>
          <w:sz w:val="24"/>
          <w:szCs w:val="24"/>
          <w:lang w:eastAsia="zh-CN"/>
        </w:rPr>
      </w:pPr>
    </w:p>
    <w:p w:rsidR="001556DC" w:rsidRPr="001556DC" w:rsidRDefault="001556DC">
      <w:pPr>
        <w:spacing w:after="40"/>
        <w:ind w:left="567"/>
        <w:rPr>
          <w:rFonts w:ascii="宋体" w:eastAsia="宋体" w:hAnsi="宋体"/>
          <w:sz w:val="24"/>
          <w:szCs w:val="24"/>
          <w:lang w:eastAsia="zh-CN"/>
        </w:rPr>
      </w:pPr>
    </w:p>
    <w:p w:rsidR="001F27C4" w:rsidRPr="001F27C4" w:rsidRDefault="001F27C4" w:rsidP="001F27C4">
      <w:pPr>
        <w:rPr>
          <w:rFonts w:ascii="宋体" w:eastAsia="宋体" w:hAnsi="宋体"/>
          <w:color w:val="003366"/>
          <w:sz w:val="28"/>
          <w:szCs w:val="28"/>
        </w:rPr>
      </w:pPr>
      <w:r w:rsidRPr="001F27C4">
        <w:rPr>
          <w:rFonts w:ascii="宋体" w:eastAsia="宋体" w:hAnsi="宋体"/>
          <w:color w:val="003366"/>
          <w:sz w:val="28"/>
          <w:szCs w:val="28"/>
        </w:rPr>
        <w:t>3</w:t>
      </w:r>
      <w:r w:rsidRPr="001F27C4">
        <w:rPr>
          <w:rFonts w:ascii="宋体" w:eastAsia="宋体" w:hAnsi="宋体" w:hint="eastAsia"/>
          <w:color w:val="003366"/>
          <w:sz w:val="28"/>
          <w:szCs w:val="28"/>
        </w:rPr>
        <w:t>、山</w:t>
      </w:r>
      <w:r w:rsidRPr="001F27C4">
        <w:rPr>
          <w:rFonts w:ascii="宋体" w:eastAsia="宋体" w:hAnsi="宋体" w:cs="宋体" w:hint="eastAsia"/>
          <w:color w:val="003366"/>
          <w:sz w:val="28"/>
          <w:szCs w:val="28"/>
        </w:rPr>
        <w:t>东</w:t>
      </w:r>
      <w:r w:rsidRPr="001F27C4">
        <w:rPr>
          <w:rFonts w:ascii="宋体" w:eastAsia="宋体" w:hAnsi="宋体" w:cs="MS Gothic" w:hint="eastAsia"/>
          <w:color w:val="003366"/>
          <w:sz w:val="28"/>
          <w:szCs w:val="28"/>
        </w:rPr>
        <w:t>盛天</w:t>
      </w:r>
      <w:r w:rsidRPr="001F27C4">
        <w:rPr>
          <w:rFonts w:ascii="宋体" w:eastAsia="宋体" w:hAnsi="宋体" w:cs="宋体" w:hint="eastAsia"/>
          <w:color w:val="003366"/>
          <w:sz w:val="28"/>
          <w:szCs w:val="28"/>
        </w:rPr>
        <w:t>传动</w:t>
      </w:r>
      <w:r w:rsidRPr="001F27C4">
        <w:rPr>
          <w:rFonts w:ascii="宋体" w:eastAsia="宋体" w:hAnsi="宋体" w:cs="MS Gothic" w:hint="eastAsia"/>
          <w:color w:val="003366"/>
          <w:sz w:val="28"/>
          <w:szCs w:val="28"/>
        </w:rPr>
        <w:t>机械有限公司</w:t>
      </w:r>
    </w:p>
    <w:p w:rsidR="001F27C4" w:rsidRPr="00E608FE" w:rsidRDefault="001F27C4" w:rsidP="00E608FE">
      <w:pPr>
        <w:pStyle w:val="aa"/>
        <w:numPr>
          <w:ilvl w:val="0"/>
          <w:numId w:val="12"/>
        </w:numPr>
        <w:spacing w:after="40"/>
        <w:rPr>
          <w:rFonts w:ascii="宋体" w:eastAsia="宋体" w:hAnsi="宋体"/>
          <w:sz w:val="24"/>
          <w:szCs w:val="24"/>
          <w:lang w:eastAsia="zh-CN"/>
        </w:rPr>
      </w:pPr>
      <w:r w:rsidRPr="00E608FE">
        <w:rPr>
          <w:rFonts w:ascii="宋体" w:eastAsia="宋体" w:hAnsi="宋体" w:hint="eastAsia"/>
          <w:b/>
          <w:sz w:val="24"/>
          <w:szCs w:val="24"/>
        </w:rPr>
        <w:t>成立时间：</w:t>
      </w:r>
      <w:r w:rsidRPr="00E608FE">
        <w:rPr>
          <w:rFonts w:ascii="宋体" w:eastAsia="宋体" w:hAnsi="宋体" w:hint="eastAsia"/>
          <w:sz w:val="24"/>
          <w:szCs w:val="24"/>
          <w:lang w:eastAsia="zh-CN"/>
        </w:rPr>
        <w:t>2022</w:t>
      </w:r>
      <w:r w:rsidRPr="00E608FE">
        <w:rPr>
          <w:rFonts w:ascii="宋体" w:eastAsia="宋体" w:hAnsi="宋体" w:hint="eastAsia"/>
          <w:sz w:val="24"/>
          <w:szCs w:val="24"/>
        </w:rPr>
        <w:t>年</w:t>
      </w:r>
      <w:r w:rsidRPr="00E608FE">
        <w:rPr>
          <w:rFonts w:ascii="宋体" w:eastAsia="宋体" w:hAnsi="宋体"/>
          <w:sz w:val="24"/>
          <w:szCs w:val="24"/>
        </w:rPr>
        <w:t>3</w:t>
      </w:r>
      <w:r w:rsidRPr="00E608FE">
        <w:rPr>
          <w:rFonts w:ascii="宋体" w:eastAsia="宋体" w:hAnsi="宋体" w:hint="eastAsia"/>
          <w:sz w:val="24"/>
          <w:szCs w:val="24"/>
        </w:rPr>
        <w:t>月</w:t>
      </w:r>
      <w:r w:rsidRPr="00E608FE">
        <w:rPr>
          <w:rFonts w:ascii="宋体" w:eastAsia="宋体" w:hAnsi="宋体" w:hint="eastAsia"/>
          <w:sz w:val="24"/>
          <w:szCs w:val="24"/>
          <w:lang w:eastAsia="zh-CN"/>
        </w:rPr>
        <w:t>3日</w:t>
      </w:r>
    </w:p>
    <w:p w:rsidR="001F27C4" w:rsidRPr="00E608FE" w:rsidRDefault="001F27C4" w:rsidP="00E608FE">
      <w:pPr>
        <w:pStyle w:val="aa"/>
        <w:numPr>
          <w:ilvl w:val="0"/>
          <w:numId w:val="12"/>
        </w:numPr>
        <w:spacing w:after="40"/>
        <w:rPr>
          <w:rFonts w:ascii="宋体" w:eastAsia="宋体" w:hAnsi="宋体"/>
          <w:sz w:val="24"/>
          <w:szCs w:val="24"/>
        </w:rPr>
      </w:pPr>
      <w:proofErr w:type="spellStart"/>
      <w:r w:rsidRPr="00E608FE">
        <w:rPr>
          <w:rFonts w:ascii="宋体" w:eastAsia="宋体" w:hAnsi="宋体" w:hint="eastAsia"/>
          <w:b/>
          <w:sz w:val="24"/>
          <w:szCs w:val="24"/>
        </w:rPr>
        <w:lastRenderedPageBreak/>
        <w:t>法定代表人</w:t>
      </w:r>
      <w:r w:rsidRPr="00E608FE">
        <w:rPr>
          <w:rFonts w:ascii="宋体" w:eastAsia="宋体" w:hAnsi="宋体" w:hint="eastAsia"/>
          <w:sz w:val="24"/>
          <w:szCs w:val="24"/>
        </w:rPr>
        <w:t>：徐庆</w:t>
      </w:r>
      <w:proofErr w:type="spellEnd"/>
    </w:p>
    <w:p w:rsidR="00E608FE" w:rsidRPr="00E608FE" w:rsidRDefault="001F27C4" w:rsidP="00E608FE">
      <w:pPr>
        <w:pStyle w:val="aa"/>
        <w:numPr>
          <w:ilvl w:val="0"/>
          <w:numId w:val="12"/>
        </w:numPr>
        <w:spacing w:after="40"/>
        <w:rPr>
          <w:rFonts w:ascii="宋体" w:eastAsia="宋体" w:hAnsi="宋体" w:hint="eastAsia"/>
          <w:sz w:val="24"/>
          <w:szCs w:val="24"/>
          <w:lang w:eastAsia="zh-CN"/>
        </w:rPr>
      </w:pPr>
      <w:r w:rsidRPr="00E608FE">
        <w:rPr>
          <w:rFonts w:ascii="宋体" w:eastAsia="宋体" w:hAnsi="宋体" w:hint="eastAsia"/>
          <w:b/>
          <w:sz w:val="24"/>
          <w:szCs w:val="24"/>
        </w:rPr>
        <w:t>详细地址</w:t>
      </w:r>
      <w:r w:rsidRPr="00E608FE">
        <w:rPr>
          <w:rFonts w:ascii="宋体" w:eastAsia="宋体" w:hAnsi="宋体" w:hint="eastAsia"/>
          <w:sz w:val="24"/>
          <w:szCs w:val="24"/>
        </w:rPr>
        <w:t>：山东省济南市天桥区历山北路</w:t>
      </w:r>
      <w:r w:rsidRPr="00E608FE">
        <w:rPr>
          <w:rFonts w:ascii="宋体" w:eastAsia="宋体" w:hAnsi="宋体"/>
          <w:sz w:val="24"/>
          <w:szCs w:val="24"/>
        </w:rPr>
        <w:t>66</w:t>
      </w:r>
      <w:r w:rsidRPr="00E608FE">
        <w:rPr>
          <w:rFonts w:ascii="宋体" w:eastAsia="宋体" w:hAnsi="宋体" w:hint="eastAsia"/>
          <w:sz w:val="24"/>
          <w:szCs w:val="24"/>
        </w:rPr>
        <w:t>号黄台国际五金机电城</w:t>
      </w:r>
      <w:r w:rsidRPr="00E608FE">
        <w:rPr>
          <w:rFonts w:ascii="宋体" w:eastAsia="宋体" w:hAnsi="宋体"/>
          <w:sz w:val="24"/>
          <w:szCs w:val="24"/>
        </w:rPr>
        <w:t>B</w:t>
      </w:r>
      <w:r w:rsidRPr="00E608FE">
        <w:rPr>
          <w:rFonts w:ascii="宋体" w:eastAsia="宋体" w:hAnsi="宋体" w:hint="eastAsia"/>
          <w:sz w:val="24"/>
          <w:szCs w:val="24"/>
        </w:rPr>
        <w:t>区</w:t>
      </w:r>
      <w:r w:rsidRPr="00E608FE">
        <w:rPr>
          <w:rFonts w:ascii="宋体" w:eastAsia="宋体" w:hAnsi="宋体"/>
          <w:sz w:val="24"/>
          <w:szCs w:val="24"/>
        </w:rPr>
        <w:t>407</w:t>
      </w:r>
      <w:r w:rsidRPr="00E608FE">
        <w:rPr>
          <w:rFonts w:ascii="宋体" w:eastAsia="宋体" w:hAnsi="宋体" w:hint="eastAsia"/>
          <w:sz w:val="24"/>
          <w:szCs w:val="24"/>
        </w:rPr>
        <w:t>号</w:t>
      </w:r>
    </w:p>
    <w:p w:rsidR="00E608FE" w:rsidRPr="00E608FE" w:rsidRDefault="00E608FE" w:rsidP="00E608FE">
      <w:pPr>
        <w:pStyle w:val="aa"/>
        <w:numPr>
          <w:ilvl w:val="0"/>
          <w:numId w:val="12"/>
        </w:numPr>
        <w:spacing w:after="40"/>
        <w:rPr>
          <w:rFonts w:ascii="宋体" w:eastAsia="宋体" w:hAnsi="宋体"/>
          <w:sz w:val="24"/>
          <w:szCs w:val="24"/>
          <w:lang w:eastAsia="zh-CN"/>
        </w:rPr>
      </w:pPr>
      <w:r w:rsidRPr="00E608FE">
        <w:rPr>
          <w:rFonts w:ascii="宋体" w:eastAsia="宋体" w:hAnsi="宋体" w:cs="宋体"/>
          <w:b/>
          <w:bCs/>
          <w:sz w:val="24"/>
          <w:szCs w:val="24"/>
          <w:lang w:eastAsia="zh-CN"/>
        </w:rPr>
        <w:t>厂房面积</w:t>
      </w:r>
      <w:r w:rsidRPr="00E608FE">
        <w:rPr>
          <w:rFonts w:ascii="宋体" w:eastAsia="宋体" w:hAnsi="宋体" w:cs="宋体"/>
          <w:sz w:val="24"/>
          <w:szCs w:val="24"/>
          <w:lang w:eastAsia="zh-CN"/>
        </w:rPr>
        <w:t>：拥有专业化精密传动零部件生产基地，配套1520㎡办公研发区域，包含400㎡专业研发室、120㎡精密测试室、1000㎡中试生产车间，建有独立化学分析、金相检测、性能测试实验室，柔性化定制产线布局完善。</w:t>
      </w:r>
    </w:p>
    <w:p w:rsidR="001F27C4" w:rsidRPr="00E608FE" w:rsidRDefault="001F27C4" w:rsidP="00E608FE">
      <w:pPr>
        <w:pStyle w:val="aa"/>
        <w:numPr>
          <w:ilvl w:val="0"/>
          <w:numId w:val="12"/>
        </w:numPr>
        <w:spacing w:after="40"/>
        <w:rPr>
          <w:rFonts w:ascii="宋体" w:eastAsia="宋体" w:hAnsi="宋体"/>
          <w:sz w:val="24"/>
          <w:szCs w:val="24"/>
        </w:rPr>
      </w:pPr>
      <w:r w:rsidRPr="00E608FE">
        <w:rPr>
          <w:rFonts w:ascii="宋体" w:eastAsia="宋体" w:hAnsi="宋体" w:hint="eastAsia"/>
          <w:b/>
          <w:sz w:val="24"/>
          <w:szCs w:val="24"/>
        </w:rPr>
        <w:t>注册资本</w:t>
      </w:r>
      <w:r w:rsidRPr="00E608FE">
        <w:rPr>
          <w:rFonts w:ascii="宋体" w:eastAsia="宋体" w:hAnsi="宋体" w:hint="eastAsia"/>
          <w:sz w:val="24"/>
          <w:szCs w:val="24"/>
        </w:rPr>
        <w:t>：</w:t>
      </w:r>
      <w:r w:rsidRPr="00E608FE">
        <w:rPr>
          <w:rFonts w:ascii="宋体" w:eastAsia="宋体" w:hAnsi="宋体" w:hint="eastAsia"/>
          <w:sz w:val="24"/>
          <w:szCs w:val="24"/>
          <w:lang w:eastAsia="zh-CN"/>
        </w:rPr>
        <w:t>500</w:t>
      </w:r>
      <w:r w:rsidRPr="00E608FE">
        <w:rPr>
          <w:rFonts w:ascii="宋体" w:eastAsia="宋体" w:hAnsi="宋体" w:hint="eastAsia"/>
          <w:sz w:val="24"/>
          <w:szCs w:val="24"/>
        </w:rPr>
        <w:t>万元人民币</w:t>
      </w:r>
    </w:p>
    <w:p w:rsidR="001F27C4" w:rsidRPr="00E608FE" w:rsidRDefault="001F27C4" w:rsidP="00E608FE">
      <w:pPr>
        <w:pStyle w:val="aa"/>
        <w:numPr>
          <w:ilvl w:val="0"/>
          <w:numId w:val="12"/>
        </w:numPr>
        <w:spacing w:after="40"/>
        <w:rPr>
          <w:rFonts w:ascii="宋体" w:eastAsia="宋体" w:hAnsi="宋体"/>
          <w:sz w:val="24"/>
          <w:szCs w:val="24"/>
        </w:rPr>
      </w:pPr>
      <w:r w:rsidRPr="00E608FE">
        <w:rPr>
          <w:rFonts w:ascii="宋体" w:eastAsia="宋体" w:hAnsi="宋体" w:hint="eastAsia"/>
          <w:b/>
          <w:sz w:val="24"/>
          <w:szCs w:val="24"/>
        </w:rPr>
        <w:t>联系方式</w:t>
      </w:r>
      <w:r w:rsidRPr="00E608FE">
        <w:rPr>
          <w:rFonts w:ascii="宋体" w:eastAsia="宋体" w:hAnsi="宋体" w:hint="eastAsia"/>
          <w:sz w:val="24"/>
          <w:szCs w:val="24"/>
        </w:rPr>
        <w:t>：电话：</w:t>
      </w:r>
      <w:r w:rsidRPr="00E608FE">
        <w:rPr>
          <w:rFonts w:ascii="宋体" w:eastAsia="宋体" w:hAnsi="宋体"/>
          <w:sz w:val="24"/>
          <w:szCs w:val="24"/>
        </w:rPr>
        <w:t>18660428865</w:t>
      </w:r>
      <w:r w:rsidRPr="00E608FE">
        <w:rPr>
          <w:rFonts w:ascii="宋体" w:eastAsia="宋体" w:hAnsi="宋体" w:hint="eastAsia"/>
          <w:sz w:val="24"/>
          <w:szCs w:val="24"/>
        </w:rPr>
        <w:t>；官网：</w:t>
      </w:r>
      <w:r w:rsidRPr="00E608FE">
        <w:rPr>
          <w:rFonts w:ascii="宋体" w:eastAsia="宋体" w:hAnsi="宋体"/>
          <w:sz w:val="24"/>
          <w:szCs w:val="24"/>
        </w:rPr>
        <w:t>www.scs-sprocket.com</w:t>
      </w:r>
      <w:r w:rsidRPr="00E608FE">
        <w:rPr>
          <w:rFonts w:ascii="宋体" w:eastAsia="宋体" w:hAnsi="宋体" w:hint="eastAsia"/>
          <w:sz w:val="24"/>
          <w:szCs w:val="24"/>
        </w:rPr>
        <w:t>；邮箱：</w:t>
      </w:r>
      <w:r w:rsidRPr="00E608FE">
        <w:rPr>
          <w:rFonts w:ascii="宋体" w:eastAsia="宋体" w:hAnsi="宋体"/>
          <w:sz w:val="24"/>
          <w:szCs w:val="24"/>
        </w:rPr>
        <w:t>18660428865@qq.com</w:t>
      </w:r>
    </w:p>
    <w:p w:rsidR="001F27C4" w:rsidRPr="00E608FE" w:rsidRDefault="001F27C4" w:rsidP="00E608FE">
      <w:pPr>
        <w:pStyle w:val="aa"/>
        <w:numPr>
          <w:ilvl w:val="0"/>
          <w:numId w:val="12"/>
        </w:numPr>
        <w:spacing w:after="40"/>
        <w:rPr>
          <w:rFonts w:ascii="宋体" w:eastAsia="宋体" w:hAnsi="宋体"/>
          <w:sz w:val="24"/>
          <w:szCs w:val="24"/>
        </w:rPr>
      </w:pPr>
      <w:r w:rsidRPr="00E608FE">
        <w:rPr>
          <w:rFonts w:ascii="宋体" w:eastAsia="宋体" w:hAnsi="宋体" w:hint="eastAsia"/>
          <w:b/>
          <w:sz w:val="24"/>
          <w:szCs w:val="24"/>
        </w:rPr>
        <w:t>主营链轮产品</w:t>
      </w:r>
      <w:r w:rsidRPr="00E608FE">
        <w:rPr>
          <w:rFonts w:ascii="宋体" w:eastAsia="宋体" w:hAnsi="宋体" w:hint="eastAsia"/>
          <w:sz w:val="24"/>
          <w:szCs w:val="24"/>
        </w:rPr>
        <w:t>：工业输送链轮、农机链轮、双节距链轮、不锈钢食品级链轮、配套齿轮齿条；链轮齿数范围：</w:t>
      </w:r>
      <w:r w:rsidRPr="00E608FE">
        <w:rPr>
          <w:rFonts w:ascii="宋体" w:eastAsia="宋体" w:hAnsi="宋体"/>
          <w:sz w:val="24"/>
          <w:szCs w:val="24"/>
        </w:rPr>
        <w:t>8T-130T</w:t>
      </w:r>
    </w:p>
    <w:p w:rsidR="001F27C4" w:rsidRPr="00E608FE" w:rsidRDefault="001F27C4" w:rsidP="00E608FE">
      <w:pPr>
        <w:pStyle w:val="aa"/>
        <w:numPr>
          <w:ilvl w:val="0"/>
          <w:numId w:val="12"/>
        </w:numPr>
        <w:spacing w:after="40"/>
        <w:rPr>
          <w:rFonts w:ascii="宋体" w:eastAsia="宋体" w:hAnsi="宋体"/>
          <w:sz w:val="24"/>
          <w:szCs w:val="24"/>
        </w:rPr>
      </w:pPr>
      <w:r w:rsidRPr="00E608FE">
        <w:rPr>
          <w:rFonts w:ascii="宋体" w:eastAsia="宋体" w:hAnsi="宋体" w:hint="eastAsia"/>
          <w:b/>
          <w:sz w:val="24"/>
          <w:szCs w:val="24"/>
        </w:rPr>
        <w:t>认证</w:t>
      </w:r>
      <w:r w:rsidRPr="00E608FE">
        <w:rPr>
          <w:rFonts w:ascii="宋体" w:eastAsia="宋体" w:hAnsi="宋体" w:hint="eastAsia"/>
          <w:sz w:val="24"/>
          <w:szCs w:val="24"/>
        </w:rPr>
        <w:t>：</w:t>
      </w:r>
      <w:r w:rsidRPr="00E608FE">
        <w:rPr>
          <w:rFonts w:ascii="宋体" w:eastAsia="宋体" w:hAnsi="宋体"/>
          <w:sz w:val="24"/>
          <w:szCs w:val="24"/>
        </w:rPr>
        <w:t xml:space="preserve">ISO9001 / CE / SGS </w:t>
      </w:r>
      <w:proofErr w:type="spellStart"/>
      <w:r w:rsidRPr="00E608FE">
        <w:rPr>
          <w:rFonts w:ascii="宋体" w:eastAsia="宋体" w:hAnsi="宋体" w:hint="eastAsia"/>
          <w:sz w:val="24"/>
          <w:szCs w:val="24"/>
        </w:rPr>
        <w:t>材质检测</w:t>
      </w:r>
      <w:proofErr w:type="spellEnd"/>
      <w:r w:rsidRPr="00E608FE">
        <w:rPr>
          <w:rFonts w:ascii="宋体" w:eastAsia="宋体" w:hAnsi="宋体"/>
          <w:sz w:val="24"/>
          <w:szCs w:val="24"/>
        </w:rPr>
        <w:t xml:space="preserve"> / </w:t>
      </w:r>
      <w:proofErr w:type="spellStart"/>
      <w:r w:rsidRPr="00E608FE">
        <w:rPr>
          <w:rFonts w:ascii="宋体" w:eastAsia="宋体" w:hAnsi="宋体" w:hint="eastAsia"/>
          <w:sz w:val="24"/>
          <w:szCs w:val="24"/>
        </w:rPr>
        <w:t>自营进出口经营权</w:t>
      </w:r>
      <w:proofErr w:type="spellEnd"/>
    </w:p>
    <w:p w:rsidR="001F27C4" w:rsidRPr="00E608FE" w:rsidRDefault="001F27C4" w:rsidP="00E608FE">
      <w:pPr>
        <w:pStyle w:val="aa"/>
        <w:numPr>
          <w:ilvl w:val="0"/>
          <w:numId w:val="12"/>
        </w:numPr>
        <w:spacing w:after="40"/>
        <w:rPr>
          <w:rFonts w:ascii="宋体" w:eastAsia="宋体" w:hAnsi="宋体"/>
          <w:sz w:val="24"/>
          <w:szCs w:val="24"/>
        </w:rPr>
      </w:pPr>
      <w:proofErr w:type="spellStart"/>
      <w:r w:rsidRPr="00E608FE">
        <w:rPr>
          <w:rFonts w:ascii="宋体" w:eastAsia="宋体" w:hAnsi="宋体" w:hint="eastAsia"/>
          <w:b/>
          <w:sz w:val="24"/>
          <w:szCs w:val="24"/>
        </w:rPr>
        <w:t>主要出口地区</w:t>
      </w:r>
      <w:r w:rsidRPr="00E608FE">
        <w:rPr>
          <w:rFonts w:ascii="宋体" w:eastAsia="宋体" w:hAnsi="宋体" w:hint="eastAsia"/>
          <w:sz w:val="24"/>
          <w:szCs w:val="24"/>
        </w:rPr>
        <w:t>：东南亚、澳洲、北美、中东</w:t>
      </w:r>
      <w:proofErr w:type="spellEnd"/>
    </w:p>
    <w:p w:rsidR="001F27C4" w:rsidRPr="00E608FE" w:rsidRDefault="001F27C4" w:rsidP="00E608FE">
      <w:pPr>
        <w:pStyle w:val="aa"/>
        <w:numPr>
          <w:ilvl w:val="0"/>
          <w:numId w:val="12"/>
        </w:numPr>
        <w:spacing w:after="40"/>
        <w:rPr>
          <w:rFonts w:ascii="宋体" w:eastAsia="宋体" w:hAnsi="宋体"/>
          <w:sz w:val="24"/>
          <w:szCs w:val="24"/>
        </w:rPr>
      </w:pPr>
      <w:r w:rsidRPr="00E608FE">
        <w:rPr>
          <w:rFonts w:ascii="宋体" w:eastAsia="宋体" w:hAnsi="宋体" w:hint="eastAsia"/>
          <w:b/>
          <w:sz w:val="24"/>
          <w:szCs w:val="24"/>
        </w:rPr>
        <w:t>贸易方式</w:t>
      </w:r>
      <w:r w:rsidRPr="00E608FE">
        <w:rPr>
          <w:rFonts w:ascii="宋体" w:eastAsia="宋体" w:hAnsi="宋体" w:hint="eastAsia"/>
          <w:sz w:val="24"/>
          <w:szCs w:val="24"/>
        </w:rPr>
        <w:t>：</w:t>
      </w:r>
      <w:r w:rsidRPr="00E608FE">
        <w:rPr>
          <w:rFonts w:ascii="宋体" w:eastAsia="宋体" w:hAnsi="宋体"/>
          <w:sz w:val="24"/>
          <w:szCs w:val="24"/>
        </w:rPr>
        <w:t>FOB/CIF/DAP</w:t>
      </w:r>
    </w:p>
    <w:p w:rsidR="00E608FE" w:rsidRPr="00E608FE" w:rsidRDefault="001F27C4" w:rsidP="00E608FE">
      <w:pPr>
        <w:pStyle w:val="aa"/>
        <w:numPr>
          <w:ilvl w:val="0"/>
          <w:numId w:val="12"/>
        </w:numPr>
        <w:tabs>
          <w:tab w:val="left" w:pos="5339"/>
        </w:tabs>
        <w:spacing w:after="40"/>
        <w:rPr>
          <w:rFonts w:ascii="宋体" w:eastAsia="宋体" w:hAnsi="宋体" w:hint="eastAsia"/>
          <w:sz w:val="24"/>
          <w:szCs w:val="24"/>
          <w:lang w:eastAsia="zh-CN"/>
        </w:rPr>
      </w:pPr>
      <w:r w:rsidRPr="00E608FE">
        <w:rPr>
          <w:rFonts w:ascii="宋体" w:eastAsia="宋体" w:hAnsi="宋体"/>
          <w:b/>
          <w:sz w:val="24"/>
          <w:szCs w:val="24"/>
        </w:rPr>
        <w:t>HS</w:t>
      </w:r>
      <w:r w:rsidRPr="00E608FE">
        <w:rPr>
          <w:rFonts w:ascii="宋体" w:eastAsia="宋体" w:hAnsi="宋体"/>
          <w:sz w:val="24"/>
          <w:szCs w:val="24"/>
        </w:rPr>
        <w:t xml:space="preserve"> </w:t>
      </w:r>
      <w:r w:rsidRPr="00E608FE">
        <w:rPr>
          <w:rFonts w:ascii="宋体" w:eastAsia="宋体" w:hAnsi="宋体" w:hint="eastAsia"/>
          <w:b/>
          <w:sz w:val="24"/>
          <w:szCs w:val="24"/>
        </w:rPr>
        <w:t>编码</w:t>
      </w:r>
      <w:r w:rsidRPr="00E608FE">
        <w:rPr>
          <w:rFonts w:ascii="宋体" w:eastAsia="宋体" w:hAnsi="宋体" w:hint="eastAsia"/>
          <w:sz w:val="24"/>
          <w:szCs w:val="24"/>
        </w:rPr>
        <w:t>：</w:t>
      </w:r>
      <w:r w:rsidRPr="00E608FE">
        <w:rPr>
          <w:rFonts w:ascii="宋体" w:eastAsia="宋体" w:hAnsi="宋体"/>
          <w:sz w:val="24"/>
          <w:szCs w:val="24"/>
        </w:rPr>
        <w:t>8483.40 / 8483.50 / 8483.90</w:t>
      </w:r>
      <w:r w:rsidR="00E608FE" w:rsidRPr="00E608FE">
        <w:rPr>
          <w:rFonts w:ascii="宋体" w:eastAsia="宋体" w:hAnsi="宋体"/>
          <w:sz w:val="24"/>
          <w:szCs w:val="24"/>
        </w:rPr>
        <w:tab/>
      </w:r>
    </w:p>
    <w:p w:rsidR="00E608FE" w:rsidRPr="00E608FE" w:rsidRDefault="00E608FE" w:rsidP="00E608FE">
      <w:pPr>
        <w:pStyle w:val="aa"/>
        <w:numPr>
          <w:ilvl w:val="0"/>
          <w:numId w:val="12"/>
        </w:numPr>
        <w:tabs>
          <w:tab w:val="left" w:pos="5339"/>
        </w:tabs>
        <w:spacing w:after="40"/>
        <w:rPr>
          <w:rFonts w:ascii="宋体" w:eastAsia="宋体" w:hAnsi="宋体" w:hint="eastAsia"/>
          <w:sz w:val="24"/>
          <w:szCs w:val="24"/>
          <w:lang w:eastAsia="zh-CN"/>
        </w:rPr>
      </w:pPr>
      <w:r w:rsidRPr="00E608FE">
        <w:rPr>
          <w:rFonts w:ascii="宋体" w:eastAsia="宋体" w:hAnsi="宋体" w:cs="宋体"/>
          <w:b/>
          <w:bCs/>
          <w:sz w:val="24"/>
          <w:szCs w:val="24"/>
          <w:lang w:eastAsia="zh-CN"/>
        </w:rPr>
        <w:t>技术特点</w:t>
      </w:r>
      <w:r w:rsidRPr="00E608FE">
        <w:rPr>
          <w:rFonts w:ascii="宋体" w:eastAsia="宋体" w:hAnsi="宋体" w:cs="宋体"/>
          <w:sz w:val="24"/>
          <w:szCs w:val="24"/>
          <w:lang w:eastAsia="zh-CN"/>
        </w:rPr>
        <w:t>：聚焦高精度、超静音、高耐磨特种</w:t>
      </w:r>
      <w:r>
        <w:rPr>
          <w:rFonts w:ascii="宋体" w:eastAsia="宋体" w:hAnsi="宋体" w:cs="宋体"/>
          <w:sz w:val="24"/>
          <w:szCs w:val="24"/>
          <w:lang w:eastAsia="zh-CN"/>
        </w:rPr>
        <w:t>链轮与传动链条，自主研发免润滑链轮、高硬度行走轮等进口替代产品</w:t>
      </w:r>
      <w:r w:rsidRPr="00E608FE">
        <w:rPr>
          <w:rFonts w:ascii="宋体" w:eastAsia="宋体" w:hAnsi="宋体" w:cs="宋体"/>
          <w:sz w:val="24"/>
          <w:szCs w:val="24"/>
          <w:lang w:eastAsia="zh-CN"/>
        </w:rPr>
        <w:t>；产品抗拉强度、表面粗糙度、耐磨性能等核心指标达领先水平；采用精细化温控热处理、精密数控精加工工艺，支持柔性化小批量、多规格非标定制，适配智能设备、立体仓储、高端输送设备精密传动场景。</w:t>
      </w:r>
    </w:p>
    <w:p w:rsidR="00E608FE" w:rsidRPr="00E608FE" w:rsidRDefault="00E608FE" w:rsidP="00E608FE">
      <w:pPr>
        <w:pStyle w:val="aa"/>
        <w:numPr>
          <w:ilvl w:val="0"/>
          <w:numId w:val="12"/>
        </w:numPr>
        <w:tabs>
          <w:tab w:val="left" w:pos="5339"/>
        </w:tabs>
        <w:spacing w:after="40"/>
        <w:rPr>
          <w:rFonts w:ascii="宋体" w:eastAsia="宋体" w:hAnsi="宋体" w:hint="eastAsia"/>
          <w:sz w:val="24"/>
          <w:szCs w:val="24"/>
          <w:lang w:eastAsia="zh-CN"/>
        </w:rPr>
      </w:pPr>
      <w:r w:rsidRPr="00E608FE">
        <w:rPr>
          <w:rFonts w:ascii="宋体" w:eastAsia="宋体" w:hAnsi="宋体" w:cs="宋体"/>
          <w:b/>
          <w:bCs/>
          <w:sz w:val="24"/>
          <w:szCs w:val="24"/>
          <w:lang w:eastAsia="zh-CN"/>
        </w:rPr>
        <w:t>生产周期</w:t>
      </w:r>
      <w:r w:rsidRPr="00E608FE">
        <w:rPr>
          <w:rFonts w:ascii="宋体" w:eastAsia="宋体" w:hAnsi="宋体" w:cs="宋体"/>
          <w:sz w:val="24"/>
          <w:szCs w:val="24"/>
          <w:lang w:eastAsia="zh-CN"/>
        </w:rPr>
        <w:t>：常规标准精密链轮、小型传动配件3–5个工作日；中端定制精密传动件7–12个工作日；免润滑、超静音、超高硬度特种定制链轮12–22个工作日，研发与生产联动，定制订单响应速度快。</w:t>
      </w:r>
    </w:p>
    <w:p w:rsidR="001F27C4" w:rsidRPr="00E608FE" w:rsidRDefault="001F27C4" w:rsidP="00E608FE">
      <w:pPr>
        <w:pStyle w:val="aa"/>
        <w:numPr>
          <w:ilvl w:val="0"/>
          <w:numId w:val="12"/>
        </w:numPr>
        <w:spacing w:after="40"/>
        <w:rPr>
          <w:rFonts w:ascii="宋体" w:eastAsia="宋体" w:hAnsi="宋体"/>
          <w:sz w:val="24"/>
          <w:szCs w:val="24"/>
        </w:rPr>
      </w:pPr>
      <w:proofErr w:type="spellStart"/>
      <w:r w:rsidRPr="00E608FE">
        <w:rPr>
          <w:rFonts w:ascii="宋体" w:eastAsia="宋体" w:hAnsi="宋体" w:hint="eastAsia"/>
          <w:b/>
          <w:sz w:val="24"/>
          <w:szCs w:val="24"/>
        </w:rPr>
        <w:t>海关运输周期</w:t>
      </w:r>
      <w:r w:rsidRPr="00E608FE">
        <w:rPr>
          <w:rFonts w:ascii="宋体" w:eastAsia="宋体" w:hAnsi="宋体" w:hint="eastAsia"/>
          <w:sz w:val="24"/>
          <w:szCs w:val="24"/>
        </w:rPr>
        <w:t>：东南亚</w:t>
      </w:r>
      <w:proofErr w:type="spellEnd"/>
      <w:r w:rsidRPr="00E608FE">
        <w:rPr>
          <w:rFonts w:ascii="宋体" w:eastAsia="宋体" w:hAnsi="宋体"/>
          <w:sz w:val="24"/>
          <w:szCs w:val="24"/>
        </w:rPr>
        <w:t xml:space="preserve"> 10-18 </w:t>
      </w:r>
      <w:proofErr w:type="spellStart"/>
      <w:r w:rsidRPr="00E608FE">
        <w:rPr>
          <w:rFonts w:ascii="宋体" w:eastAsia="宋体" w:hAnsi="宋体" w:hint="eastAsia"/>
          <w:sz w:val="24"/>
          <w:szCs w:val="24"/>
        </w:rPr>
        <w:t>天、中东</w:t>
      </w:r>
      <w:proofErr w:type="spellEnd"/>
      <w:r w:rsidRPr="00E608FE">
        <w:rPr>
          <w:rFonts w:ascii="宋体" w:eastAsia="宋体" w:hAnsi="宋体"/>
          <w:sz w:val="24"/>
          <w:szCs w:val="24"/>
        </w:rPr>
        <w:t xml:space="preserve"> 25-35 </w:t>
      </w:r>
      <w:proofErr w:type="spellStart"/>
      <w:r w:rsidRPr="00E608FE">
        <w:rPr>
          <w:rFonts w:ascii="宋体" w:eastAsia="宋体" w:hAnsi="宋体" w:hint="eastAsia"/>
          <w:sz w:val="24"/>
          <w:szCs w:val="24"/>
        </w:rPr>
        <w:t>天、美西</w:t>
      </w:r>
      <w:proofErr w:type="spellEnd"/>
      <w:r w:rsidRPr="00E608FE">
        <w:rPr>
          <w:rFonts w:ascii="宋体" w:eastAsia="宋体" w:hAnsi="宋体"/>
          <w:sz w:val="24"/>
          <w:szCs w:val="24"/>
        </w:rPr>
        <w:t xml:space="preserve"> 20-28 </w:t>
      </w:r>
      <w:proofErr w:type="spellStart"/>
      <w:r w:rsidRPr="00E608FE">
        <w:rPr>
          <w:rFonts w:ascii="宋体" w:eastAsia="宋体" w:hAnsi="宋体" w:hint="eastAsia"/>
          <w:sz w:val="24"/>
          <w:szCs w:val="24"/>
        </w:rPr>
        <w:t>天、欧洲</w:t>
      </w:r>
      <w:proofErr w:type="spellEnd"/>
      <w:r w:rsidRPr="00E608FE">
        <w:rPr>
          <w:rFonts w:ascii="宋体" w:eastAsia="宋体" w:hAnsi="宋体"/>
          <w:sz w:val="24"/>
          <w:szCs w:val="24"/>
        </w:rPr>
        <w:t xml:space="preserve"> 35-55 </w:t>
      </w:r>
      <w:proofErr w:type="spellStart"/>
      <w:r w:rsidRPr="00E608FE">
        <w:rPr>
          <w:rFonts w:ascii="宋体" w:eastAsia="宋体" w:hAnsi="宋体" w:hint="eastAsia"/>
          <w:sz w:val="24"/>
          <w:szCs w:val="24"/>
        </w:rPr>
        <w:t>天、非洲</w:t>
      </w:r>
      <w:proofErr w:type="spellEnd"/>
      <w:r w:rsidRPr="00E608FE">
        <w:rPr>
          <w:rFonts w:ascii="宋体" w:eastAsia="宋体" w:hAnsi="宋体"/>
          <w:sz w:val="24"/>
          <w:szCs w:val="24"/>
        </w:rPr>
        <w:t xml:space="preserve"> 35-60 </w:t>
      </w:r>
      <w:proofErr w:type="spellStart"/>
      <w:r w:rsidRPr="00E608FE">
        <w:rPr>
          <w:rFonts w:ascii="宋体" w:eastAsia="宋体" w:hAnsi="宋体" w:hint="eastAsia"/>
          <w:sz w:val="24"/>
          <w:szCs w:val="24"/>
        </w:rPr>
        <w:t>天、南美</w:t>
      </w:r>
      <w:proofErr w:type="spellEnd"/>
      <w:r w:rsidRPr="00E608FE">
        <w:rPr>
          <w:rFonts w:ascii="宋体" w:eastAsia="宋体" w:hAnsi="宋体"/>
          <w:sz w:val="24"/>
          <w:szCs w:val="24"/>
        </w:rPr>
        <w:t xml:space="preserve"> 35-55 </w:t>
      </w:r>
      <w:r w:rsidRPr="00E608FE">
        <w:rPr>
          <w:rFonts w:ascii="宋体" w:eastAsia="宋体" w:hAnsi="宋体" w:hint="eastAsia"/>
          <w:sz w:val="24"/>
          <w:szCs w:val="24"/>
        </w:rPr>
        <w:t>天</w:t>
      </w:r>
    </w:p>
    <w:p w:rsidR="001F27C4" w:rsidRPr="00E608FE" w:rsidRDefault="001F27C4" w:rsidP="00E608FE">
      <w:pPr>
        <w:pStyle w:val="aa"/>
        <w:numPr>
          <w:ilvl w:val="0"/>
          <w:numId w:val="12"/>
        </w:numPr>
        <w:spacing w:after="40"/>
        <w:rPr>
          <w:rFonts w:ascii="宋体" w:eastAsia="宋体" w:hAnsi="宋体"/>
          <w:sz w:val="24"/>
          <w:szCs w:val="24"/>
          <w:lang w:eastAsia="zh-CN"/>
        </w:rPr>
      </w:pPr>
      <w:proofErr w:type="spellStart"/>
      <w:r w:rsidRPr="00E608FE">
        <w:rPr>
          <w:rFonts w:ascii="宋体" w:eastAsia="宋体" w:hAnsi="宋体" w:hint="eastAsia"/>
          <w:b/>
          <w:sz w:val="24"/>
          <w:szCs w:val="24"/>
        </w:rPr>
        <w:t>产品图</w:t>
      </w:r>
      <w:proofErr w:type="spellEnd"/>
      <w:r w:rsidRPr="00E608FE">
        <w:rPr>
          <w:rFonts w:ascii="宋体" w:eastAsia="宋体" w:hAnsi="宋体" w:hint="eastAsia"/>
          <w:sz w:val="24"/>
          <w:szCs w:val="24"/>
        </w:rPr>
        <w:t>：</w:t>
      </w:r>
    </w:p>
    <w:p w:rsidR="00491503" w:rsidRPr="001F27C4" w:rsidRDefault="00491503" w:rsidP="00491503">
      <w:pPr>
        <w:spacing w:after="40"/>
        <w:ind w:left="567"/>
        <w:jc w:val="center"/>
        <w:rPr>
          <w:rFonts w:ascii="宋体" w:eastAsia="宋体" w:hAnsi="宋体"/>
          <w:sz w:val="24"/>
          <w:szCs w:val="24"/>
          <w:lang w:eastAsia="zh-CN"/>
        </w:rPr>
      </w:pPr>
      <w:r>
        <w:rPr>
          <w:rFonts w:ascii="宋体" w:eastAsia="宋体" w:hAnsi="宋体"/>
          <w:noProof/>
          <w:sz w:val="24"/>
          <w:szCs w:val="24"/>
          <w:lang w:eastAsia="zh-CN"/>
        </w:rPr>
        <w:drawing>
          <wp:inline distT="0" distB="0" distL="0" distR="0">
            <wp:extent cx="1676400" cy="1702190"/>
            <wp:effectExtent l="19050" t="0" r="0" b="0"/>
            <wp:docPr id="10" name="图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87460" cy="17134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宋体" w:eastAsia="宋体" w:hAnsi="宋体"/>
          <w:noProof/>
          <w:sz w:val="24"/>
          <w:szCs w:val="24"/>
          <w:lang w:eastAsia="zh-CN"/>
        </w:rPr>
        <w:drawing>
          <wp:inline distT="0" distB="0" distL="0" distR="0">
            <wp:extent cx="1695450" cy="1688078"/>
            <wp:effectExtent l="19050" t="0" r="0" b="0"/>
            <wp:docPr id="13" name="图片 13" descr="E:\腾讯电脑管家截图文件\局部截取_20260714_18351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E:\腾讯电脑管家截图文件\局部截取_20260714_183512.png"/>
                    <pic:cNvPicPr>
                      <a:picLocks noChangeAspect="1" noChangeArrowheads="1"/>
                    </pic:cNvPicPr>
                  </pic:nvPicPr>
                  <pic:blipFill>
                    <a:blip r:embed="rId1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97724" cy="169034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noProof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zh-CN"/>
        </w:rPr>
        <w:drawing>
          <wp:inline distT="0" distB="0" distL="0" distR="0">
            <wp:extent cx="1638300" cy="1732024"/>
            <wp:effectExtent l="19050" t="0" r="0" b="0"/>
            <wp:docPr id="14" name="图片 14" descr="E:\腾讯电脑管家截图文件\局部截取_20260714_18354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E:\腾讯电脑管家截图文件\局部截取_20260714_183544.png"/>
                    <pic:cNvPicPr>
                      <a:picLocks noChangeAspect="1" noChangeArrowheads="1"/>
                    </pic:cNvPicPr>
                  </pic:nvPicPr>
                  <pic:blipFill>
                    <a:blip r:embed="rId1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39743" cy="17335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F27C4" w:rsidRDefault="001F27C4">
      <w:pPr>
        <w:rPr>
          <w:rFonts w:ascii="宋体" w:eastAsia="宋体" w:hAnsi="宋体"/>
          <w:color w:val="003366"/>
          <w:sz w:val="28"/>
          <w:szCs w:val="28"/>
        </w:rPr>
      </w:pPr>
      <w:r>
        <w:rPr>
          <w:rFonts w:ascii="宋体" w:eastAsia="宋体" w:hAnsi="宋体"/>
          <w:color w:val="003366"/>
          <w:sz w:val="28"/>
          <w:szCs w:val="28"/>
        </w:rPr>
        <w:br w:type="page"/>
      </w:r>
    </w:p>
    <w:p w:rsidR="001F27C4" w:rsidRDefault="001F27C4" w:rsidP="001F27C4">
      <w:pPr>
        <w:rPr>
          <w:rFonts w:ascii="宋体" w:eastAsia="宋体" w:hAnsi="宋体"/>
          <w:color w:val="003366"/>
          <w:sz w:val="28"/>
          <w:szCs w:val="28"/>
          <w:lang w:eastAsia="zh-CN"/>
        </w:rPr>
      </w:pPr>
    </w:p>
    <w:p w:rsidR="001F27C4" w:rsidRPr="001F27C4" w:rsidRDefault="001F27C4" w:rsidP="001F27C4">
      <w:pPr>
        <w:rPr>
          <w:rFonts w:ascii="宋体" w:eastAsia="宋体" w:hAnsi="宋体"/>
          <w:color w:val="003366"/>
          <w:sz w:val="28"/>
          <w:szCs w:val="28"/>
        </w:rPr>
      </w:pPr>
      <w:r w:rsidRPr="001F27C4">
        <w:rPr>
          <w:rFonts w:ascii="宋体" w:eastAsia="宋体" w:hAnsi="宋体"/>
          <w:color w:val="003366"/>
          <w:sz w:val="28"/>
          <w:szCs w:val="28"/>
        </w:rPr>
        <w:t>4</w:t>
      </w:r>
      <w:r w:rsidRPr="001F27C4">
        <w:rPr>
          <w:rFonts w:ascii="宋体" w:eastAsia="宋体" w:hAnsi="宋体" w:hint="eastAsia"/>
          <w:color w:val="003366"/>
          <w:sz w:val="28"/>
          <w:szCs w:val="28"/>
        </w:rPr>
        <w:t>、</w:t>
      </w:r>
      <w:r w:rsidR="00491503" w:rsidRPr="00491503">
        <w:rPr>
          <w:rFonts w:ascii="宋体" w:eastAsia="宋体" w:hAnsi="宋体" w:cs="宋体" w:hint="eastAsia"/>
          <w:color w:val="003366"/>
          <w:sz w:val="28"/>
          <w:szCs w:val="28"/>
        </w:rPr>
        <w:t>泰兴市神力链条有限公司</w:t>
      </w:r>
    </w:p>
    <w:p w:rsidR="001F27C4" w:rsidRPr="00F17A83" w:rsidRDefault="001F27C4" w:rsidP="00F17A83">
      <w:pPr>
        <w:pStyle w:val="aa"/>
        <w:numPr>
          <w:ilvl w:val="0"/>
          <w:numId w:val="11"/>
        </w:numPr>
        <w:spacing w:after="40"/>
        <w:rPr>
          <w:rFonts w:ascii="宋体" w:eastAsia="宋体" w:hAnsi="宋体"/>
          <w:sz w:val="24"/>
          <w:szCs w:val="24"/>
        </w:rPr>
      </w:pPr>
      <w:r w:rsidRPr="00F17A83">
        <w:rPr>
          <w:rFonts w:ascii="宋体" w:eastAsia="宋体" w:hAnsi="宋体" w:hint="eastAsia"/>
          <w:b/>
          <w:sz w:val="24"/>
          <w:szCs w:val="24"/>
        </w:rPr>
        <w:t>成立时间</w:t>
      </w:r>
      <w:r w:rsidRPr="00F17A83">
        <w:rPr>
          <w:rFonts w:ascii="宋体" w:eastAsia="宋体" w:hAnsi="宋体" w:hint="eastAsia"/>
          <w:sz w:val="24"/>
          <w:szCs w:val="24"/>
        </w:rPr>
        <w:t>：</w:t>
      </w:r>
      <w:r w:rsidRPr="00F17A83">
        <w:rPr>
          <w:rFonts w:ascii="宋体" w:eastAsia="宋体" w:hAnsi="宋体"/>
          <w:sz w:val="24"/>
          <w:szCs w:val="24"/>
        </w:rPr>
        <w:t>200</w:t>
      </w:r>
      <w:r w:rsidR="005B1ED8" w:rsidRPr="00F17A83">
        <w:rPr>
          <w:rFonts w:ascii="宋体" w:eastAsia="宋体" w:hAnsi="宋体" w:hint="eastAsia"/>
          <w:sz w:val="24"/>
          <w:szCs w:val="24"/>
        </w:rPr>
        <w:t>9</w:t>
      </w:r>
      <w:r w:rsidRPr="00F17A83">
        <w:rPr>
          <w:rFonts w:ascii="宋体" w:eastAsia="宋体" w:hAnsi="宋体"/>
          <w:sz w:val="24"/>
          <w:szCs w:val="24"/>
        </w:rPr>
        <w:t xml:space="preserve"> </w:t>
      </w:r>
      <w:r w:rsidR="005B1ED8" w:rsidRPr="00F17A83">
        <w:rPr>
          <w:rFonts w:ascii="宋体" w:eastAsia="宋体" w:hAnsi="宋体" w:hint="eastAsia"/>
          <w:sz w:val="24"/>
          <w:szCs w:val="24"/>
        </w:rPr>
        <w:t>9</w:t>
      </w:r>
      <w:r w:rsidRPr="00F17A83">
        <w:rPr>
          <w:rFonts w:ascii="宋体" w:eastAsia="宋体" w:hAnsi="宋体" w:hint="eastAsia"/>
          <w:sz w:val="24"/>
          <w:szCs w:val="24"/>
        </w:rPr>
        <w:t>年</w:t>
      </w:r>
      <w:r w:rsidR="005B1ED8" w:rsidRPr="00F17A83">
        <w:rPr>
          <w:rFonts w:ascii="宋体" w:eastAsia="宋体" w:hAnsi="宋体" w:hint="eastAsia"/>
          <w:sz w:val="24"/>
          <w:szCs w:val="24"/>
        </w:rPr>
        <w:t>05</w:t>
      </w:r>
      <w:r w:rsidRPr="00F17A83">
        <w:rPr>
          <w:rFonts w:ascii="宋体" w:eastAsia="宋体" w:hAnsi="宋体" w:hint="eastAsia"/>
          <w:sz w:val="24"/>
          <w:szCs w:val="24"/>
        </w:rPr>
        <w:t>月</w:t>
      </w:r>
    </w:p>
    <w:p w:rsidR="001F27C4" w:rsidRPr="00F17A83" w:rsidRDefault="001F27C4" w:rsidP="00F17A83">
      <w:pPr>
        <w:pStyle w:val="aa"/>
        <w:numPr>
          <w:ilvl w:val="0"/>
          <w:numId w:val="11"/>
        </w:numPr>
        <w:spacing w:after="40"/>
        <w:rPr>
          <w:rFonts w:ascii="宋体" w:eastAsia="宋体" w:hAnsi="宋体"/>
          <w:sz w:val="24"/>
          <w:szCs w:val="24"/>
        </w:rPr>
      </w:pPr>
      <w:proofErr w:type="spellStart"/>
      <w:r w:rsidRPr="00F17A83">
        <w:rPr>
          <w:rFonts w:ascii="宋体" w:eastAsia="宋体" w:hAnsi="宋体" w:hint="eastAsia"/>
          <w:b/>
          <w:sz w:val="24"/>
          <w:szCs w:val="24"/>
        </w:rPr>
        <w:t>法定代表人</w:t>
      </w:r>
      <w:r w:rsidRPr="00F17A83">
        <w:rPr>
          <w:rFonts w:ascii="宋体" w:eastAsia="宋体" w:hAnsi="宋体" w:hint="eastAsia"/>
          <w:sz w:val="24"/>
          <w:szCs w:val="24"/>
        </w:rPr>
        <w:t>：</w:t>
      </w:r>
      <w:r w:rsidR="005B1ED8" w:rsidRPr="00F17A83">
        <w:rPr>
          <w:rFonts w:ascii="宋体" w:eastAsia="宋体" w:hAnsi="宋体"/>
          <w:sz w:val="24"/>
          <w:szCs w:val="24"/>
        </w:rPr>
        <w:t>沈圣涛</w:t>
      </w:r>
      <w:proofErr w:type="spellEnd"/>
    </w:p>
    <w:p w:rsidR="001F27C4" w:rsidRPr="00F17A83" w:rsidRDefault="001F27C4" w:rsidP="00F17A83">
      <w:pPr>
        <w:pStyle w:val="aa"/>
        <w:numPr>
          <w:ilvl w:val="0"/>
          <w:numId w:val="11"/>
        </w:numPr>
        <w:spacing w:after="40"/>
        <w:rPr>
          <w:rFonts w:ascii="宋体" w:eastAsia="宋体" w:hAnsi="宋体"/>
          <w:sz w:val="24"/>
          <w:szCs w:val="24"/>
        </w:rPr>
      </w:pPr>
      <w:r w:rsidRPr="00F17A83">
        <w:rPr>
          <w:rFonts w:ascii="宋体" w:eastAsia="宋体" w:hAnsi="宋体" w:hint="eastAsia"/>
          <w:b/>
          <w:sz w:val="24"/>
          <w:szCs w:val="24"/>
        </w:rPr>
        <w:t>参保人数</w:t>
      </w:r>
      <w:r w:rsidRPr="00F17A83">
        <w:rPr>
          <w:rFonts w:ascii="宋体" w:eastAsia="宋体" w:hAnsi="宋体" w:hint="eastAsia"/>
          <w:sz w:val="24"/>
          <w:szCs w:val="24"/>
        </w:rPr>
        <w:t>：</w:t>
      </w:r>
      <w:r w:rsidR="005B1ED8" w:rsidRPr="00F17A83">
        <w:rPr>
          <w:rFonts w:ascii="宋体" w:eastAsia="宋体" w:hAnsi="宋体" w:hint="eastAsia"/>
          <w:sz w:val="24"/>
          <w:szCs w:val="24"/>
          <w:lang w:eastAsia="zh-CN"/>
        </w:rPr>
        <w:t>36</w:t>
      </w:r>
      <w:r w:rsidRPr="00F17A83">
        <w:rPr>
          <w:rFonts w:ascii="宋体" w:eastAsia="宋体" w:hAnsi="宋体" w:hint="eastAsia"/>
          <w:sz w:val="24"/>
          <w:szCs w:val="24"/>
        </w:rPr>
        <w:t>人</w:t>
      </w:r>
    </w:p>
    <w:p w:rsidR="00F17A83" w:rsidRPr="00F17A83" w:rsidRDefault="001F27C4" w:rsidP="00F17A83">
      <w:pPr>
        <w:pStyle w:val="aa"/>
        <w:numPr>
          <w:ilvl w:val="0"/>
          <w:numId w:val="11"/>
        </w:numPr>
        <w:spacing w:after="40"/>
        <w:rPr>
          <w:rFonts w:ascii="宋体" w:eastAsia="宋体" w:hAnsi="宋体" w:hint="eastAsia"/>
          <w:sz w:val="24"/>
          <w:szCs w:val="24"/>
          <w:lang w:eastAsia="zh-CN"/>
        </w:rPr>
      </w:pPr>
      <w:r w:rsidRPr="00F17A83">
        <w:rPr>
          <w:rFonts w:ascii="宋体" w:eastAsia="宋体" w:hAnsi="宋体" w:hint="eastAsia"/>
          <w:b/>
          <w:sz w:val="24"/>
          <w:szCs w:val="24"/>
        </w:rPr>
        <w:t>详细地址</w:t>
      </w:r>
      <w:r w:rsidRPr="00F17A83">
        <w:rPr>
          <w:rFonts w:ascii="宋体" w:eastAsia="宋体" w:hAnsi="宋体" w:hint="eastAsia"/>
          <w:sz w:val="24"/>
          <w:szCs w:val="24"/>
        </w:rPr>
        <w:t>：</w:t>
      </w:r>
      <w:r w:rsidR="005B1ED8" w:rsidRPr="00F17A83">
        <w:rPr>
          <w:rFonts w:ascii="宋体" w:eastAsia="宋体" w:hAnsi="宋体" w:hint="eastAsia"/>
          <w:sz w:val="24"/>
          <w:szCs w:val="24"/>
        </w:rPr>
        <w:t>江苏省泰兴市城东工业园文昌东路</w:t>
      </w:r>
      <w:r w:rsidR="005B1ED8" w:rsidRPr="00F17A83">
        <w:rPr>
          <w:rFonts w:ascii="宋体" w:eastAsia="宋体" w:hAnsi="宋体"/>
          <w:sz w:val="24"/>
          <w:szCs w:val="24"/>
        </w:rPr>
        <w:t>115</w:t>
      </w:r>
      <w:r w:rsidR="005B1ED8" w:rsidRPr="00F17A83">
        <w:rPr>
          <w:rFonts w:ascii="宋体" w:eastAsia="宋体" w:hAnsi="宋体" w:hint="eastAsia"/>
          <w:sz w:val="24"/>
          <w:szCs w:val="24"/>
        </w:rPr>
        <w:t>号</w:t>
      </w:r>
    </w:p>
    <w:p w:rsidR="00F17A83" w:rsidRPr="00F17A83" w:rsidRDefault="00F17A83" w:rsidP="00F17A83">
      <w:pPr>
        <w:pStyle w:val="aa"/>
        <w:numPr>
          <w:ilvl w:val="0"/>
          <w:numId w:val="11"/>
        </w:numPr>
        <w:spacing w:after="40"/>
        <w:rPr>
          <w:rFonts w:ascii="宋体" w:eastAsia="宋体" w:hAnsi="宋体"/>
          <w:sz w:val="24"/>
          <w:szCs w:val="24"/>
          <w:lang w:eastAsia="zh-CN"/>
        </w:rPr>
      </w:pPr>
      <w:r w:rsidRPr="00F17A83">
        <w:rPr>
          <w:rFonts w:ascii="宋体" w:eastAsia="宋体" w:hAnsi="宋体" w:cs="宋体"/>
          <w:b/>
          <w:bCs/>
          <w:sz w:val="24"/>
          <w:szCs w:val="24"/>
          <w:lang w:eastAsia="zh-CN"/>
        </w:rPr>
        <w:t>厂房面积</w:t>
      </w:r>
      <w:r w:rsidRPr="00F17A83">
        <w:rPr>
          <w:rFonts w:ascii="宋体" w:eastAsia="宋体" w:hAnsi="宋体" w:cs="宋体"/>
          <w:sz w:val="24"/>
          <w:szCs w:val="24"/>
          <w:lang w:eastAsia="zh-CN"/>
        </w:rPr>
        <w:t>：泰兴高新区标准化生产厂区，厂房建筑面积10000余㎡，配备精切车床、镗床、冲床、专用热处理设备及全套成品检测设备，专注工业输送链条、传动链条及链轮规模化生产。</w:t>
      </w:r>
    </w:p>
    <w:p w:rsidR="001F27C4" w:rsidRPr="00F17A83" w:rsidRDefault="001F27C4" w:rsidP="00F17A83">
      <w:pPr>
        <w:pStyle w:val="aa"/>
        <w:numPr>
          <w:ilvl w:val="0"/>
          <w:numId w:val="11"/>
        </w:numPr>
        <w:spacing w:after="40"/>
        <w:rPr>
          <w:rFonts w:ascii="宋体" w:eastAsia="宋体" w:hAnsi="宋体"/>
          <w:sz w:val="24"/>
          <w:szCs w:val="24"/>
        </w:rPr>
      </w:pPr>
      <w:r w:rsidRPr="00F17A83">
        <w:rPr>
          <w:rFonts w:ascii="宋体" w:eastAsia="宋体" w:hAnsi="宋体" w:hint="eastAsia"/>
          <w:b/>
          <w:sz w:val="24"/>
          <w:szCs w:val="24"/>
        </w:rPr>
        <w:t>注册资本</w:t>
      </w:r>
      <w:r w:rsidRPr="00F17A83">
        <w:rPr>
          <w:rFonts w:ascii="宋体" w:eastAsia="宋体" w:hAnsi="宋体" w:hint="eastAsia"/>
          <w:sz w:val="24"/>
          <w:szCs w:val="24"/>
        </w:rPr>
        <w:t>：</w:t>
      </w:r>
      <w:r w:rsidR="005B1ED8" w:rsidRPr="00F17A83">
        <w:rPr>
          <w:rFonts w:ascii="宋体" w:eastAsia="宋体" w:hAnsi="宋体" w:hint="eastAsia"/>
          <w:sz w:val="24"/>
          <w:szCs w:val="24"/>
          <w:lang w:eastAsia="zh-CN"/>
        </w:rPr>
        <w:t>200</w:t>
      </w:r>
      <w:r w:rsidRPr="00F17A83">
        <w:rPr>
          <w:rFonts w:ascii="宋体" w:eastAsia="宋体" w:hAnsi="宋体" w:hint="eastAsia"/>
          <w:sz w:val="24"/>
          <w:szCs w:val="24"/>
        </w:rPr>
        <w:t>万元人民币</w:t>
      </w:r>
    </w:p>
    <w:p w:rsidR="001F27C4" w:rsidRPr="00F17A83" w:rsidRDefault="001F27C4" w:rsidP="00F17A83">
      <w:pPr>
        <w:pStyle w:val="aa"/>
        <w:numPr>
          <w:ilvl w:val="0"/>
          <w:numId w:val="11"/>
        </w:numPr>
        <w:spacing w:after="40"/>
        <w:rPr>
          <w:rFonts w:ascii="宋体" w:eastAsia="宋体" w:hAnsi="宋体"/>
          <w:sz w:val="24"/>
          <w:szCs w:val="24"/>
        </w:rPr>
      </w:pPr>
      <w:r w:rsidRPr="00F17A83">
        <w:rPr>
          <w:rFonts w:ascii="宋体" w:eastAsia="宋体" w:hAnsi="宋体" w:hint="eastAsia"/>
          <w:b/>
          <w:sz w:val="24"/>
          <w:szCs w:val="24"/>
        </w:rPr>
        <w:t>联系方式</w:t>
      </w:r>
      <w:r w:rsidRPr="00F17A83">
        <w:rPr>
          <w:rFonts w:ascii="宋体" w:eastAsia="宋体" w:hAnsi="宋体" w:hint="eastAsia"/>
          <w:sz w:val="24"/>
          <w:szCs w:val="24"/>
        </w:rPr>
        <w:t>：电话：</w:t>
      </w:r>
      <w:r w:rsidR="005B1ED8" w:rsidRPr="00F17A83">
        <w:rPr>
          <w:rFonts w:ascii="宋体" w:eastAsia="宋体" w:hAnsi="宋体"/>
          <w:sz w:val="24"/>
          <w:szCs w:val="24"/>
        </w:rPr>
        <w:t>13801434722</w:t>
      </w:r>
      <w:r w:rsidRPr="00F17A83">
        <w:rPr>
          <w:rFonts w:ascii="宋体" w:eastAsia="宋体" w:hAnsi="宋体" w:hint="eastAsia"/>
          <w:sz w:val="24"/>
          <w:szCs w:val="24"/>
        </w:rPr>
        <w:t>；官网：</w:t>
      </w:r>
      <w:r w:rsidR="005B1ED8" w:rsidRPr="00F17A83">
        <w:rPr>
          <w:rFonts w:ascii="宋体" w:eastAsia="宋体" w:hAnsi="宋体"/>
          <w:sz w:val="24"/>
          <w:szCs w:val="24"/>
        </w:rPr>
        <w:t>http://www.jssllt.com/</w:t>
      </w:r>
      <w:r w:rsidRPr="00F17A83">
        <w:rPr>
          <w:rFonts w:ascii="宋体" w:eastAsia="宋体" w:hAnsi="宋体" w:hint="eastAsia"/>
          <w:sz w:val="24"/>
          <w:szCs w:val="24"/>
        </w:rPr>
        <w:t>；邮箱：</w:t>
      </w:r>
      <w:r w:rsidR="005B1ED8" w:rsidRPr="00F17A83">
        <w:rPr>
          <w:rFonts w:ascii="宋体" w:eastAsia="宋体" w:hAnsi="宋体"/>
          <w:sz w:val="24"/>
          <w:szCs w:val="24"/>
        </w:rPr>
        <w:t>2569188674@QQ.com</w:t>
      </w:r>
    </w:p>
    <w:p w:rsidR="001F27C4" w:rsidRPr="00F17A83" w:rsidRDefault="001F27C4" w:rsidP="00F17A83">
      <w:pPr>
        <w:pStyle w:val="aa"/>
        <w:numPr>
          <w:ilvl w:val="0"/>
          <w:numId w:val="11"/>
        </w:numPr>
        <w:spacing w:after="40"/>
        <w:rPr>
          <w:rFonts w:ascii="宋体" w:eastAsia="宋体" w:hAnsi="宋体"/>
          <w:sz w:val="24"/>
          <w:szCs w:val="24"/>
        </w:rPr>
      </w:pPr>
      <w:r w:rsidRPr="00F17A83">
        <w:rPr>
          <w:rFonts w:ascii="宋体" w:eastAsia="宋体" w:hAnsi="宋体" w:hint="eastAsia"/>
          <w:b/>
          <w:sz w:val="24"/>
          <w:szCs w:val="24"/>
        </w:rPr>
        <w:t>主营链轮产品</w:t>
      </w:r>
      <w:r w:rsidRPr="00F17A83">
        <w:rPr>
          <w:rFonts w:ascii="宋体" w:eastAsia="宋体" w:hAnsi="宋体" w:hint="eastAsia"/>
          <w:sz w:val="24"/>
          <w:szCs w:val="24"/>
        </w:rPr>
        <w:t>：高精度工业链轮、石油机械链轮、不锈钢食品链轮、同步齿轮、大节距输送链轮；链轮齿数范围：</w:t>
      </w:r>
      <w:r w:rsidRPr="00F17A83">
        <w:rPr>
          <w:rFonts w:ascii="宋体" w:eastAsia="宋体" w:hAnsi="宋体"/>
          <w:sz w:val="24"/>
          <w:szCs w:val="24"/>
        </w:rPr>
        <w:t>5T-140T</w:t>
      </w:r>
    </w:p>
    <w:p w:rsidR="001F27C4" w:rsidRPr="00F17A83" w:rsidRDefault="001F27C4" w:rsidP="00F17A83">
      <w:pPr>
        <w:pStyle w:val="aa"/>
        <w:numPr>
          <w:ilvl w:val="0"/>
          <w:numId w:val="11"/>
        </w:numPr>
        <w:spacing w:after="40"/>
        <w:rPr>
          <w:rFonts w:ascii="宋体" w:eastAsia="宋体" w:hAnsi="宋体"/>
          <w:sz w:val="24"/>
          <w:szCs w:val="24"/>
        </w:rPr>
      </w:pPr>
      <w:r w:rsidRPr="00F17A83">
        <w:rPr>
          <w:rFonts w:ascii="宋体" w:eastAsia="宋体" w:hAnsi="宋体" w:hint="eastAsia"/>
          <w:b/>
          <w:sz w:val="24"/>
          <w:szCs w:val="24"/>
        </w:rPr>
        <w:t>认证</w:t>
      </w:r>
      <w:r w:rsidRPr="00F17A83">
        <w:rPr>
          <w:rFonts w:ascii="宋体" w:eastAsia="宋体" w:hAnsi="宋体" w:hint="eastAsia"/>
          <w:sz w:val="24"/>
          <w:szCs w:val="24"/>
        </w:rPr>
        <w:t>：</w:t>
      </w:r>
      <w:r w:rsidRPr="00F17A83">
        <w:rPr>
          <w:rFonts w:ascii="宋体" w:eastAsia="宋体" w:hAnsi="宋体"/>
          <w:sz w:val="24"/>
          <w:szCs w:val="24"/>
        </w:rPr>
        <w:t>ISO9001 / ISO14001 / CE / UKCA</w:t>
      </w:r>
    </w:p>
    <w:p w:rsidR="001F27C4" w:rsidRPr="00F17A83" w:rsidRDefault="001F27C4" w:rsidP="00F17A83">
      <w:pPr>
        <w:pStyle w:val="aa"/>
        <w:numPr>
          <w:ilvl w:val="0"/>
          <w:numId w:val="11"/>
        </w:numPr>
        <w:spacing w:after="40"/>
        <w:rPr>
          <w:rFonts w:ascii="宋体" w:eastAsia="宋体" w:hAnsi="宋体"/>
          <w:sz w:val="24"/>
          <w:szCs w:val="24"/>
        </w:rPr>
      </w:pPr>
      <w:proofErr w:type="spellStart"/>
      <w:r w:rsidRPr="00F17A83">
        <w:rPr>
          <w:rFonts w:ascii="宋体" w:eastAsia="宋体" w:hAnsi="宋体" w:hint="eastAsia"/>
          <w:b/>
          <w:sz w:val="24"/>
          <w:szCs w:val="24"/>
        </w:rPr>
        <w:t>出口占比</w:t>
      </w:r>
      <w:r w:rsidRPr="00F17A83">
        <w:rPr>
          <w:rFonts w:ascii="宋体" w:eastAsia="宋体" w:hAnsi="宋体" w:hint="eastAsia"/>
          <w:sz w:val="24"/>
          <w:szCs w:val="24"/>
        </w:rPr>
        <w:t>：约</w:t>
      </w:r>
      <w:proofErr w:type="spellEnd"/>
      <w:r w:rsidRPr="00F17A83">
        <w:rPr>
          <w:rFonts w:ascii="宋体" w:eastAsia="宋体" w:hAnsi="宋体"/>
          <w:sz w:val="24"/>
          <w:szCs w:val="24"/>
        </w:rPr>
        <w:t xml:space="preserve"> 52%</w:t>
      </w:r>
    </w:p>
    <w:p w:rsidR="001F27C4" w:rsidRPr="00F17A83" w:rsidRDefault="001F27C4" w:rsidP="00F17A83">
      <w:pPr>
        <w:pStyle w:val="aa"/>
        <w:numPr>
          <w:ilvl w:val="0"/>
          <w:numId w:val="11"/>
        </w:numPr>
        <w:spacing w:after="40"/>
        <w:rPr>
          <w:rFonts w:ascii="宋体" w:eastAsia="宋体" w:hAnsi="宋体"/>
          <w:sz w:val="24"/>
          <w:szCs w:val="24"/>
        </w:rPr>
      </w:pPr>
      <w:proofErr w:type="spellStart"/>
      <w:r w:rsidRPr="00F17A83">
        <w:rPr>
          <w:rFonts w:ascii="宋体" w:eastAsia="宋体" w:hAnsi="宋体" w:hint="eastAsia"/>
          <w:b/>
          <w:sz w:val="24"/>
          <w:szCs w:val="24"/>
        </w:rPr>
        <w:t>主要出口地区</w:t>
      </w:r>
      <w:r w:rsidRPr="00F17A83">
        <w:rPr>
          <w:rFonts w:ascii="宋体" w:eastAsia="宋体" w:hAnsi="宋体" w:hint="eastAsia"/>
          <w:sz w:val="24"/>
          <w:szCs w:val="24"/>
        </w:rPr>
        <w:t>：欧洲、东南亚、北美、澳新</w:t>
      </w:r>
      <w:proofErr w:type="spellEnd"/>
    </w:p>
    <w:p w:rsidR="001F27C4" w:rsidRPr="00F17A83" w:rsidRDefault="001F27C4" w:rsidP="00F17A83">
      <w:pPr>
        <w:pStyle w:val="aa"/>
        <w:numPr>
          <w:ilvl w:val="0"/>
          <w:numId w:val="11"/>
        </w:numPr>
        <w:spacing w:after="40"/>
        <w:rPr>
          <w:rFonts w:ascii="宋体" w:eastAsia="宋体" w:hAnsi="宋体"/>
          <w:sz w:val="24"/>
          <w:szCs w:val="24"/>
        </w:rPr>
      </w:pPr>
      <w:r w:rsidRPr="00F17A83">
        <w:rPr>
          <w:rFonts w:ascii="宋体" w:eastAsia="宋体" w:hAnsi="宋体" w:hint="eastAsia"/>
          <w:b/>
          <w:sz w:val="24"/>
          <w:szCs w:val="24"/>
        </w:rPr>
        <w:t>贸易方式</w:t>
      </w:r>
      <w:r w:rsidRPr="00F17A83">
        <w:rPr>
          <w:rFonts w:ascii="宋体" w:eastAsia="宋体" w:hAnsi="宋体" w:hint="eastAsia"/>
          <w:sz w:val="24"/>
          <w:szCs w:val="24"/>
        </w:rPr>
        <w:t>：</w:t>
      </w:r>
      <w:r w:rsidRPr="00F17A83">
        <w:rPr>
          <w:rFonts w:ascii="宋体" w:eastAsia="宋体" w:hAnsi="宋体"/>
          <w:sz w:val="24"/>
          <w:szCs w:val="24"/>
        </w:rPr>
        <w:t>FOB/CIF/EXW/DDP</w:t>
      </w:r>
    </w:p>
    <w:p w:rsidR="00F17A83" w:rsidRPr="00F17A83" w:rsidRDefault="001F27C4" w:rsidP="00F17A83">
      <w:pPr>
        <w:pStyle w:val="aa"/>
        <w:numPr>
          <w:ilvl w:val="0"/>
          <w:numId w:val="11"/>
        </w:numPr>
        <w:spacing w:after="40"/>
        <w:rPr>
          <w:rFonts w:ascii="宋体" w:eastAsia="宋体" w:hAnsi="宋体" w:hint="eastAsia"/>
          <w:sz w:val="24"/>
          <w:szCs w:val="24"/>
          <w:lang w:eastAsia="zh-CN"/>
        </w:rPr>
      </w:pPr>
      <w:r w:rsidRPr="00F17A83">
        <w:rPr>
          <w:rFonts w:ascii="宋体" w:eastAsia="宋体" w:hAnsi="宋体"/>
          <w:b/>
          <w:sz w:val="24"/>
          <w:szCs w:val="24"/>
        </w:rPr>
        <w:t>HS</w:t>
      </w:r>
      <w:r w:rsidRPr="00F17A83">
        <w:rPr>
          <w:rFonts w:ascii="宋体" w:eastAsia="宋体" w:hAnsi="宋体"/>
          <w:sz w:val="24"/>
          <w:szCs w:val="24"/>
        </w:rPr>
        <w:t xml:space="preserve"> </w:t>
      </w:r>
      <w:r w:rsidRPr="00F17A83">
        <w:rPr>
          <w:rFonts w:ascii="宋体" w:eastAsia="宋体" w:hAnsi="宋体" w:hint="eastAsia"/>
          <w:b/>
          <w:sz w:val="24"/>
          <w:szCs w:val="24"/>
        </w:rPr>
        <w:t>编码</w:t>
      </w:r>
      <w:r w:rsidRPr="00F17A83">
        <w:rPr>
          <w:rFonts w:ascii="宋体" w:eastAsia="宋体" w:hAnsi="宋体" w:hint="eastAsia"/>
          <w:sz w:val="24"/>
          <w:szCs w:val="24"/>
        </w:rPr>
        <w:t>：</w:t>
      </w:r>
      <w:r w:rsidRPr="00F17A83">
        <w:rPr>
          <w:rFonts w:ascii="宋体" w:eastAsia="宋体" w:hAnsi="宋体"/>
          <w:sz w:val="24"/>
          <w:szCs w:val="24"/>
        </w:rPr>
        <w:t>8483.40</w:t>
      </w:r>
      <w:r w:rsidRPr="00F17A83">
        <w:rPr>
          <w:rFonts w:ascii="宋体" w:eastAsia="宋体" w:hAnsi="宋体" w:hint="eastAsia"/>
          <w:sz w:val="24"/>
          <w:szCs w:val="24"/>
        </w:rPr>
        <w:t>、</w:t>
      </w:r>
      <w:r w:rsidRPr="00F17A83">
        <w:rPr>
          <w:rFonts w:ascii="宋体" w:eastAsia="宋体" w:hAnsi="宋体"/>
          <w:sz w:val="24"/>
          <w:szCs w:val="24"/>
        </w:rPr>
        <w:t>8483.50</w:t>
      </w:r>
      <w:r w:rsidRPr="00F17A83">
        <w:rPr>
          <w:rFonts w:ascii="宋体" w:eastAsia="宋体" w:hAnsi="宋体" w:hint="eastAsia"/>
          <w:sz w:val="24"/>
          <w:szCs w:val="24"/>
        </w:rPr>
        <w:t>、</w:t>
      </w:r>
      <w:r w:rsidRPr="00F17A83">
        <w:rPr>
          <w:rFonts w:ascii="宋体" w:eastAsia="宋体" w:hAnsi="宋体"/>
          <w:sz w:val="24"/>
          <w:szCs w:val="24"/>
        </w:rPr>
        <w:t>8483.60</w:t>
      </w:r>
    </w:p>
    <w:p w:rsidR="00F17A83" w:rsidRPr="00F17A83" w:rsidRDefault="00F17A83" w:rsidP="00F17A83">
      <w:pPr>
        <w:pStyle w:val="aa"/>
        <w:numPr>
          <w:ilvl w:val="0"/>
          <w:numId w:val="11"/>
        </w:numPr>
        <w:spacing w:after="40"/>
        <w:rPr>
          <w:rFonts w:ascii="宋体" w:eastAsia="宋体" w:hAnsi="宋体" w:hint="eastAsia"/>
          <w:sz w:val="24"/>
          <w:szCs w:val="24"/>
          <w:lang w:eastAsia="zh-CN"/>
        </w:rPr>
      </w:pPr>
      <w:r w:rsidRPr="00F17A83">
        <w:rPr>
          <w:rFonts w:ascii="宋体" w:eastAsia="宋体" w:hAnsi="宋体" w:cs="宋体"/>
          <w:b/>
          <w:bCs/>
          <w:sz w:val="24"/>
          <w:szCs w:val="24"/>
          <w:lang w:eastAsia="zh-CN"/>
        </w:rPr>
        <w:t>技术特点</w:t>
      </w:r>
      <w:r w:rsidRPr="00F17A83">
        <w:rPr>
          <w:rFonts w:ascii="宋体" w:eastAsia="宋体" w:hAnsi="宋体" w:cs="宋体"/>
          <w:sz w:val="24"/>
          <w:szCs w:val="24"/>
          <w:lang w:eastAsia="zh-CN"/>
        </w:rPr>
        <w:t>：主打耐磨型工业输送链、提升机链条、通用传动链条，采用氮氢混合气保护退火工艺，杜绝产品表面脱碳，硬度均匀、韧性强、耐磨耐用；产品适配建材、钢铁、环保、煤炭、粮食加工等重工、轻工多场景，工艺成熟、故障率低，支持常规非标规格定制，性价比优势突出，适配长期连续量产工况。</w:t>
      </w:r>
    </w:p>
    <w:p w:rsidR="00F17A83" w:rsidRPr="00F17A83" w:rsidRDefault="00F17A83" w:rsidP="00F17A83">
      <w:pPr>
        <w:pStyle w:val="aa"/>
        <w:numPr>
          <w:ilvl w:val="0"/>
          <w:numId w:val="11"/>
        </w:numPr>
        <w:spacing w:after="40"/>
        <w:rPr>
          <w:rFonts w:ascii="宋体" w:eastAsia="宋体" w:hAnsi="宋体" w:hint="eastAsia"/>
          <w:sz w:val="24"/>
          <w:szCs w:val="24"/>
          <w:lang w:eastAsia="zh-CN"/>
        </w:rPr>
      </w:pPr>
      <w:r w:rsidRPr="00F17A83">
        <w:rPr>
          <w:rFonts w:ascii="宋体" w:eastAsia="宋体" w:hAnsi="宋体" w:cs="宋体"/>
          <w:b/>
          <w:bCs/>
          <w:sz w:val="24"/>
          <w:szCs w:val="24"/>
          <w:lang w:eastAsia="zh-CN"/>
        </w:rPr>
        <w:t>生产周期</w:t>
      </w:r>
      <w:r w:rsidRPr="00F17A83">
        <w:rPr>
          <w:rFonts w:ascii="宋体" w:eastAsia="宋体" w:hAnsi="宋体" w:cs="宋体"/>
          <w:sz w:val="24"/>
          <w:szCs w:val="24"/>
          <w:lang w:eastAsia="zh-CN"/>
        </w:rPr>
        <w:t>：常规标准输送、传动链条现货2–4个工作日；常规非标规格链条、配套链轮6–10个工作日；大型提升机、重工专用加厚耐磨特种链条10–18个工作日，量产产能充足，中小订单交付灵活。</w:t>
      </w:r>
    </w:p>
    <w:p w:rsidR="001F27C4" w:rsidRPr="00F17A83" w:rsidRDefault="001F27C4" w:rsidP="00F17A83">
      <w:pPr>
        <w:pStyle w:val="aa"/>
        <w:numPr>
          <w:ilvl w:val="0"/>
          <w:numId w:val="11"/>
        </w:numPr>
        <w:spacing w:after="40"/>
        <w:rPr>
          <w:rFonts w:ascii="宋体" w:eastAsia="宋体" w:hAnsi="宋体"/>
          <w:sz w:val="24"/>
          <w:szCs w:val="24"/>
        </w:rPr>
      </w:pPr>
      <w:proofErr w:type="spellStart"/>
      <w:r w:rsidRPr="00F17A83">
        <w:rPr>
          <w:rFonts w:ascii="宋体" w:eastAsia="宋体" w:hAnsi="宋体" w:hint="eastAsia"/>
          <w:b/>
          <w:sz w:val="24"/>
          <w:szCs w:val="24"/>
        </w:rPr>
        <w:t>海关运输周期</w:t>
      </w:r>
      <w:r w:rsidRPr="00F17A83">
        <w:rPr>
          <w:rFonts w:ascii="宋体" w:eastAsia="宋体" w:hAnsi="宋体" w:hint="eastAsia"/>
          <w:sz w:val="24"/>
          <w:szCs w:val="24"/>
        </w:rPr>
        <w:t>：东南亚</w:t>
      </w:r>
      <w:proofErr w:type="spellEnd"/>
      <w:r w:rsidRPr="00F17A83">
        <w:rPr>
          <w:rFonts w:ascii="宋体" w:eastAsia="宋体" w:hAnsi="宋体"/>
          <w:sz w:val="24"/>
          <w:szCs w:val="24"/>
        </w:rPr>
        <w:t xml:space="preserve"> 10-18 </w:t>
      </w:r>
      <w:proofErr w:type="spellStart"/>
      <w:r w:rsidRPr="00F17A83">
        <w:rPr>
          <w:rFonts w:ascii="宋体" w:eastAsia="宋体" w:hAnsi="宋体" w:hint="eastAsia"/>
          <w:sz w:val="24"/>
          <w:szCs w:val="24"/>
        </w:rPr>
        <w:t>天、中东</w:t>
      </w:r>
      <w:proofErr w:type="spellEnd"/>
      <w:r w:rsidRPr="00F17A83">
        <w:rPr>
          <w:rFonts w:ascii="宋体" w:eastAsia="宋体" w:hAnsi="宋体"/>
          <w:sz w:val="24"/>
          <w:szCs w:val="24"/>
        </w:rPr>
        <w:t xml:space="preserve"> 25-35 </w:t>
      </w:r>
      <w:proofErr w:type="spellStart"/>
      <w:r w:rsidRPr="00F17A83">
        <w:rPr>
          <w:rFonts w:ascii="宋体" w:eastAsia="宋体" w:hAnsi="宋体" w:hint="eastAsia"/>
          <w:sz w:val="24"/>
          <w:szCs w:val="24"/>
        </w:rPr>
        <w:t>天、美西</w:t>
      </w:r>
      <w:proofErr w:type="spellEnd"/>
      <w:r w:rsidRPr="00F17A83">
        <w:rPr>
          <w:rFonts w:ascii="宋体" w:eastAsia="宋体" w:hAnsi="宋体"/>
          <w:sz w:val="24"/>
          <w:szCs w:val="24"/>
        </w:rPr>
        <w:t xml:space="preserve"> 20-28 </w:t>
      </w:r>
      <w:proofErr w:type="spellStart"/>
      <w:r w:rsidRPr="00F17A83">
        <w:rPr>
          <w:rFonts w:ascii="宋体" w:eastAsia="宋体" w:hAnsi="宋体" w:hint="eastAsia"/>
          <w:sz w:val="24"/>
          <w:szCs w:val="24"/>
        </w:rPr>
        <w:t>天、欧洲</w:t>
      </w:r>
      <w:proofErr w:type="spellEnd"/>
      <w:r w:rsidRPr="00F17A83">
        <w:rPr>
          <w:rFonts w:ascii="宋体" w:eastAsia="宋体" w:hAnsi="宋体"/>
          <w:sz w:val="24"/>
          <w:szCs w:val="24"/>
        </w:rPr>
        <w:t xml:space="preserve"> 35-55 </w:t>
      </w:r>
      <w:proofErr w:type="spellStart"/>
      <w:r w:rsidRPr="00F17A83">
        <w:rPr>
          <w:rFonts w:ascii="宋体" w:eastAsia="宋体" w:hAnsi="宋体" w:hint="eastAsia"/>
          <w:sz w:val="24"/>
          <w:szCs w:val="24"/>
        </w:rPr>
        <w:t>天、非洲</w:t>
      </w:r>
      <w:proofErr w:type="spellEnd"/>
      <w:r w:rsidRPr="00F17A83">
        <w:rPr>
          <w:rFonts w:ascii="宋体" w:eastAsia="宋体" w:hAnsi="宋体"/>
          <w:sz w:val="24"/>
          <w:szCs w:val="24"/>
        </w:rPr>
        <w:t xml:space="preserve"> 35-60 </w:t>
      </w:r>
      <w:proofErr w:type="spellStart"/>
      <w:r w:rsidRPr="00F17A83">
        <w:rPr>
          <w:rFonts w:ascii="宋体" w:eastAsia="宋体" w:hAnsi="宋体" w:hint="eastAsia"/>
          <w:sz w:val="24"/>
          <w:szCs w:val="24"/>
        </w:rPr>
        <w:t>天、南美</w:t>
      </w:r>
      <w:proofErr w:type="spellEnd"/>
      <w:r w:rsidRPr="00F17A83">
        <w:rPr>
          <w:rFonts w:ascii="宋体" w:eastAsia="宋体" w:hAnsi="宋体"/>
          <w:sz w:val="24"/>
          <w:szCs w:val="24"/>
        </w:rPr>
        <w:t xml:space="preserve"> 35-55 </w:t>
      </w:r>
      <w:r w:rsidRPr="00F17A83">
        <w:rPr>
          <w:rFonts w:ascii="宋体" w:eastAsia="宋体" w:hAnsi="宋体" w:hint="eastAsia"/>
          <w:sz w:val="24"/>
          <w:szCs w:val="24"/>
        </w:rPr>
        <w:t>天</w:t>
      </w:r>
    </w:p>
    <w:p w:rsidR="005B1ED8" w:rsidRPr="00F17A83" w:rsidRDefault="001F27C4" w:rsidP="00F17A83">
      <w:pPr>
        <w:pStyle w:val="aa"/>
        <w:numPr>
          <w:ilvl w:val="0"/>
          <w:numId w:val="11"/>
        </w:numPr>
        <w:spacing w:after="40"/>
        <w:rPr>
          <w:rFonts w:ascii="宋体" w:eastAsia="宋体" w:hAnsi="宋体"/>
          <w:sz w:val="24"/>
          <w:szCs w:val="24"/>
          <w:lang w:eastAsia="zh-CN"/>
        </w:rPr>
      </w:pPr>
      <w:proofErr w:type="spellStart"/>
      <w:r w:rsidRPr="00F17A83">
        <w:rPr>
          <w:rFonts w:ascii="宋体" w:eastAsia="宋体" w:hAnsi="宋体" w:hint="eastAsia"/>
          <w:b/>
          <w:sz w:val="24"/>
          <w:szCs w:val="24"/>
        </w:rPr>
        <w:t>产品图</w:t>
      </w:r>
      <w:proofErr w:type="spellEnd"/>
      <w:r w:rsidRPr="00F17A83">
        <w:rPr>
          <w:rFonts w:ascii="宋体" w:eastAsia="宋体" w:hAnsi="宋体" w:hint="eastAsia"/>
          <w:sz w:val="24"/>
          <w:szCs w:val="24"/>
        </w:rPr>
        <w:t>：</w:t>
      </w:r>
    </w:p>
    <w:p w:rsidR="005B1ED8" w:rsidRDefault="005B1ED8" w:rsidP="00AB7174">
      <w:pPr>
        <w:spacing w:after="40"/>
        <w:ind w:left="567"/>
        <w:jc w:val="center"/>
        <w:rPr>
          <w:rFonts w:ascii="宋体" w:eastAsia="宋体" w:hAnsi="宋体" w:hint="eastAsia"/>
          <w:sz w:val="24"/>
          <w:szCs w:val="24"/>
          <w:lang w:eastAsia="zh-CN"/>
        </w:rPr>
      </w:pPr>
      <w:r>
        <w:rPr>
          <w:rFonts w:ascii="宋体" w:eastAsia="宋体" w:hAnsi="宋体" w:hint="eastAsia"/>
          <w:noProof/>
          <w:sz w:val="24"/>
          <w:szCs w:val="24"/>
          <w:lang w:eastAsia="zh-CN"/>
        </w:rPr>
        <w:lastRenderedPageBreak/>
        <w:drawing>
          <wp:inline distT="0" distB="0" distL="0" distR="0">
            <wp:extent cx="1924050" cy="1628775"/>
            <wp:effectExtent l="19050" t="0" r="0" b="0"/>
            <wp:docPr id="15" name="图片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1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4050" cy="16287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602FA" w:rsidRPr="004602FA" w:rsidRDefault="004602FA" w:rsidP="004602FA">
      <w:pPr>
        <w:spacing w:after="0" w:line="240" w:lineRule="auto"/>
        <w:rPr>
          <w:rFonts w:ascii="宋体" w:eastAsia="宋体" w:hAnsi="宋体" w:cs="宋体"/>
          <w:color w:val="003366"/>
          <w:sz w:val="28"/>
          <w:szCs w:val="28"/>
        </w:rPr>
      </w:pPr>
      <w:r w:rsidRPr="004602FA">
        <w:rPr>
          <w:rFonts w:ascii="宋体" w:eastAsia="宋体" w:hAnsi="宋体" w:cs="宋体"/>
          <w:color w:val="003366"/>
          <w:sz w:val="28"/>
          <w:szCs w:val="28"/>
        </w:rPr>
        <w:t>5、盐城博途传动机械有限公司</w:t>
      </w:r>
    </w:p>
    <w:p w:rsidR="004602FA" w:rsidRPr="0085238C" w:rsidRDefault="004602FA" w:rsidP="0085238C">
      <w:pPr>
        <w:pStyle w:val="aa"/>
        <w:numPr>
          <w:ilvl w:val="0"/>
          <w:numId w:val="10"/>
        </w:numPr>
        <w:spacing w:after="0"/>
        <w:rPr>
          <w:rFonts w:ascii="宋体" w:eastAsia="宋体" w:hAnsi="宋体"/>
          <w:sz w:val="24"/>
          <w:szCs w:val="24"/>
        </w:rPr>
      </w:pPr>
      <w:r w:rsidRPr="0085238C">
        <w:rPr>
          <w:rFonts w:ascii="宋体" w:eastAsia="宋体" w:hAnsi="宋体"/>
          <w:b/>
          <w:sz w:val="24"/>
          <w:szCs w:val="24"/>
        </w:rPr>
        <w:t>成立时间</w:t>
      </w:r>
      <w:r w:rsidRPr="0085238C">
        <w:rPr>
          <w:rFonts w:ascii="宋体" w:eastAsia="宋体" w:hAnsi="宋体"/>
          <w:sz w:val="24"/>
          <w:szCs w:val="24"/>
        </w:rPr>
        <w:t>：2018年</w:t>
      </w:r>
      <w:r w:rsidRPr="0085238C">
        <w:rPr>
          <w:rFonts w:ascii="宋体" w:eastAsia="宋体" w:hAnsi="宋体" w:hint="eastAsia"/>
          <w:sz w:val="24"/>
          <w:szCs w:val="24"/>
          <w:lang w:eastAsia="zh-CN"/>
        </w:rPr>
        <w:t>12</w:t>
      </w:r>
      <w:r w:rsidRPr="0085238C">
        <w:rPr>
          <w:rFonts w:ascii="宋体" w:eastAsia="宋体" w:hAnsi="宋体"/>
          <w:sz w:val="24"/>
          <w:szCs w:val="24"/>
        </w:rPr>
        <w:t>月</w:t>
      </w:r>
    </w:p>
    <w:p w:rsidR="004602FA" w:rsidRPr="0085238C" w:rsidRDefault="004602FA" w:rsidP="0085238C">
      <w:pPr>
        <w:pStyle w:val="aa"/>
        <w:numPr>
          <w:ilvl w:val="0"/>
          <w:numId w:val="10"/>
        </w:numPr>
        <w:spacing w:after="0"/>
        <w:rPr>
          <w:rFonts w:ascii="宋体" w:eastAsia="宋体" w:hAnsi="宋体"/>
          <w:sz w:val="24"/>
          <w:szCs w:val="24"/>
        </w:rPr>
      </w:pPr>
      <w:r w:rsidRPr="0085238C">
        <w:rPr>
          <w:rFonts w:ascii="宋体" w:eastAsia="宋体" w:hAnsi="宋体"/>
          <w:b/>
          <w:sz w:val="24"/>
          <w:szCs w:val="24"/>
        </w:rPr>
        <w:t>法定代表人</w:t>
      </w:r>
      <w:r w:rsidRPr="0085238C">
        <w:rPr>
          <w:rFonts w:ascii="宋体" w:eastAsia="宋体" w:hAnsi="宋体"/>
          <w:sz w:val="24"/>
          <w:szCs w:val="24"/>
        </w:rPr>
        <w:t>：刘军</w:t>
      </w:r>
    </w:p>
    <w:p w:rsidR="004602FA" w:rsidRPr="0085238C" w:rsidRDefault="004602FA" w:rsidP="0085238C">
      <w:pPr>
        <w:pStyle w:val="aa"/>
        <w:numPr>
          <w:ilvl w:val="0"/>
          <w:numId w:val="10"/>
        </w:numPr>
        <w:spacing w:after="0"/>
        <w:rPr>
          <w:rFonts w:ascii="宋体" w:eastAsia="宋体" w:hAnsi="宋体"/>
          <w:sz w:val="24"/>
          <w:szCs w:val="24"/>
        </w:rPr>
      </w:pPr>
      <w:r w:rsidRPr="0085238C">
        <w:rPr>
          <w:rFonts w:ascii="宋体" w:eastAsia="宋体" w:hAnsi="宋体"/>
          <w:b/>
          <w:sz w:val="24"/>
          <w:szCs w:val="24"/>
        </w:rPr>
        <w:t>参保人数</w:t>
      </w:r>
      <w:r w:rsidRPr="0085238C">
        <w:rPr>
          <w:rFonts w:ascii="宋体" w:eastAsia="宋体" w:hAnsi="宋体"/>
          <w:sz w:val="24"/>
          <w:szCs w:val="24"/>
        </w:rPr>
        <w:t>：76人（2025年）</w:t>
      </w:r>
    </w:p>
    <w:p w:rsidR="0085238C" w:rsidRPr="0085238C" w:rsidRDefault="004602FA" w:rsidP="0085238C">
      <w:pPr>
        <w:pStyle w:val="aa"/>
        <w:numPr>
          <w:ilvl w:val="0"/>
          <w:numId w:val="10"/>
        </w:numPr>
        <w:spacing w:after="0"/>
        <w:rPr>
          <w:rFonts w:ascii="宋体" w:eastAsia="宋体" w:hAnsi="宋体" w:hint="eastAsia"/>
          <w:sz w:val="24"/>
          <w:szCs w:val="24"/>
          <w:lang w:eastAsia="zh-CN"/>
        </w:rPr>
      </w:pPr>
      <w:r w:rsidRPr="0085238C">
        <w:rPr>
          <w:rFonts w:ascii="宋体" w:eastAsia="宋体" w:hAnsi="宋体"/>
          <w:b/>
          <w:sz w:val="24"/>
          <w:szCs w:val="24"/>
        </w:rPr>
        <w:t>详细地址</w:t>
      </w:r>
      <w:r w:rsidRPr="0085238C">
        <w:rPr>
          <w:rFonts w:ascii="宋体" w:eastAsia="宋体" w:hAnsi="宋体"/>
          <w:sz w:val="24"/>
          <w:szCs w:val="24"/>
        </w:rPr>
        <w:t>：江苏省</w:t>
      </w:r>
      <w:r w:rsidRPr="0085238C">
        <w:rPr>
          <w:rFonts w:ascii="宋体" w:eastAsia="宋体" w:hAnsi="宋体" w:hint="eastAsia"/>
          <w:sz w:val="24"/>
          <w:szCs w:val="24"/>
        </w:rPr>
        <w:t>建湖县经济开发区明珠东路</w:t>
      </w:r>
      <w:r w:rsidRPr="0085238C">
        <w:rPr>
          <w:rFonts w:ascii="宋体" w:eastAsia="宋体" w:hAnsi="宋体"/>
          <w:sz w:val="24"/>
          <w:szCs w:val="24"/>
        </w:rPr>
        <w:t>6668</w:t>
      </w:r>
      <w:r w:rsidRPr="0085238C">
        <w:rPr>
          <w:rFonts w:ascii="宋体" w:eastAsia="宋体" w:hAnsi="宋体" w:hint="eastAsia"/>
          <w:sz w:val="24"/>
          <w:szCs w:val="24"/>
        </w:rPr>
        <w:t>号</w:t>
      </w:r>
    </w:p>
    <w:p w:rsidR="0085238C" w:rsidRPr="0085238C" w:rsidRDefault="0085238C" w:rsidP="0085238C">
      <w:pPr>
        <w:pStyle w:val="aa"/>
        <w:numPr>
          <w:ilvl w:val="0"/>
          <w:numId w:val="10"/>
        </w:numPr>
        <w:spacing w:after="0"/>
        <w:rPr>
          <w:rFonts w:ascii="宋体" w:eastAsia="宋体" w:hAnsi="宋体" w:hint="eastAsia"/>
          <w:sz w:val="24"/>
          <w:szCs w:val="24"/>
          <w:lang w:eastAsia="zh-CN"/>
        </w:rPr>
      </w:pPr>
      <w:r w:rsidRPr="0085238C">
        <w:rPr>
          <w:rFonts w:ascii="宋体" w:eastAsia="宋体" w:hAnsi="宋体" w:cs="宋体"/>
          <w:b/>
          <w:bCs/>
          <w:sz w:val="24"/>
          <w:szCs w:val="24"/>
          <w:lang w:eastAsia="zh-CN"/>
        </w:rPr>
        <w:t>厂房面积</w:t>
      </w:r>
      <w:r w:rsidRPr="0085238C">
        <w:rPr>
          <w:rFonts w:ascii="宋体" w:eastAsia="宋体" w:hAnsi="宋体" w:cs="宋体"/>
          <w:sz w:val="24"/>
          <w:szCs w:val="24"/>
          <w:lang w:eastAsia="zh-CN"/>
        </w:rPr>
        <w:t>：盐城标准化工业生产车间，总建筑面积22000㎡，包含链条冲压、热处理、精密装配、成品检测仓储全流程车间，配套数控加工设备与简易性能检测装置，专注中小型工业链条、输送链配件生产定制。</w:t>
      </w:r>
    </w:p>
    <w:p w:rsidR="004602FA" w:rsidRPr="0085238C" w:rsidRDefault="004602FA" w:rsidP="0085238C">
      <w:pPr>
        <w:pStyle w:val="aa"/>
        <w:numPr>
          <w:ilvl w:val="0"/>
          <w:numId w:val="10"/>
        </w:numPr>
        <w:spacing w:after="0"/>
        <w:rPr>
          <w:rFonts w:ascii="宋体" w:eastAsia="宋体" w:hAnsi="宋体"/>
          <w:sz w:val="24"/>
          <w:szCs w:val="24"/>
        </w:rPr>
      </w:pPr>
      <w:r w:rsidRPr="0085238C">
        <w:rPr>
          <w:rFonts w:ascii="宋体" w:eastAsia="宋体" w:hAnsi="宋体"/>
          <w:b/>
          <w:sz w:val="24"/>
          <w:szCs w:val="24"/>
        </w:rPr>
        <w:t>注册资本</w:t>
      </w:r>
      <w:r w:rsidRPr="0085238C">
        <w:rPr>
          <w:rFonts w:ascii="宋体" w:eastAsia="宋体" w:hAnsi="宋体"/>
          <w:sz w:val="24"/>
          <w:szCs w:val="24"/>
        </w:rPr>
        <w:t>：</w:t>
      </w:r>
      <w:r w:rsidRPr="0085238C">
        <w:rPr>
          <w:rFonts w:ascii="宋体" w:eastAsia="宋体" w:hAnsi="宋体" w:hint="eastAsia"/>
          <w:sz w:val="24"/>
          <w:szCs w:val="24"/>
          <w:lang w:eastAsia="zh-CN"/>
        </w:rPr>
        <w:t>50</w:t>
      </w:r>
      <w:r w:rsidRPr="0085238C">
        <w:rPr>
          <w:rFonts w:ascii="宋体" w:eastAsia="宋体" w:hAnsi="宋体"/>
          <w:sz w:val="24"/>
          <w:szCs w:val="24"/>
        </w:rPr>
        <w:t>0万元人民币</w:t>
      </w:r>
    </w:p>
    <w:p w:rsidR="004602FA" w:rsidRPr="0085238C" w:rsidRDefault="004602FA" w:rsidP="0085238C">
      <w:pPr>
        <w:pStyle w:val="aa"/>
        <w:numPr>
          <w:ilvl w:val="0"/>
          <w:numId w:val="10"/>
        </w:numPr>
        <w:spacing w:after="0"/>
        <w:rPr>
          <w:rFonts w:ascii="宋体" w:eastAsia="宋体" w:hAnsi="宋体"/>
          <w:sz w:val="24"/>
          <w:szCs w:val="24"/>
        </w:rPr>
      </w:pPr>
      <w:r w:rsidRPr="0085238C">
        <w:rPr>
          <w:rFonts w:ascii="宋体" w:eastAsia="宋体" w:hAnsi="宋体"/>
          <w:b/>
          <w:sz w:val="24"/>
          <w:szCs w:val="24"/>
        </w:rPr>
        <w:t>联系方式</w:t>
      </w:r>
      <w:r w:rsidRPr="0085238C">
        <w:rPr>
          <w:rFonts w:ascii="宋体" w:eastAsia="宋体" w:hAnsi="宋体"/>
          <w:sz w:val="24"/>
          <w:szCs w:val="24"/>
        </w:rPr>
        <w:t>：电话：16606196726；官网：www.ycbotu.com；邮箱：376544225@qq.com</w:t>
      </w:r>
    </w:p>
    <w:p w:rsidR="004602FA" w:rsidRPr="0085238C" w:rsidRDefault="004602FA" w:rsidP="0085238C">
      <w:pPr>
        <w:pStyle w:val="aa"/>
        <w:numPr>
          <w:ilvl w:val="0"/>
          <w:numId w:val="10"/>
        </w:numPr>
        <w:spacing w:after="0"/>
        <w:rPr>
          <w:rFonts w:ascii="宋体" w:eastAsia="宋体" w:hAnsi="宋体"/>
          <w:sz w:val="24"/>
          <w:szCs w:val="24"/>
        </w:rPr>
      </w:pPr>
      <w:r w:rsidRPr="0085238C">
        <w:rPr>
          <w:rFonts w:ascii="宋体" w:eastAsia="宋体" w:hAnsi="宋体"/>
          <w:b/>
          <w:sz w:val="24"/>
          <w:szCs w:val="24"/>
        </w:rPr>
        <w:t>主营链轮产品</w:t>
      </w:r>
      <w:r w:rsidRPr="0085238C">
        <w:rPr>
          <w:rFonts w:ascii="宋体" w:eastAsia="宋体" w:hAnsi="宋体"/>
          <w:sz w:val="24"/>
          <w:szCs w:val="24"/>
        </w:rPr>
        <w:t>：标准工业链轮、农机输送链轮、不锈钢食品链轮、大节距输送链轮、配套直斜齿轮；链轮齿数范围：8T-135T（标准/非标定制）</w:t>
      </w:r>
    </w:p>
    <w:p w:rsidR="004602FA" w:rsidRPr="0085238C" w:rsidRDefault="004602FA" w:rsidP="0085238C">
      <w:pPr>
        <w:pStyle w:val="aa"/>
        <w:numPr>
          <w:ilvl w:val="0"/>
          <w:numId w:val="10"/>
        </w:numPr>
        <w:spacing w:after="0"/>
        <w:rPr>
          <w:rFonts w:ascii="宋体" w:eastAsia="宋体" w:hAnsi="宋体"/>
          <w:sz w:val="24"/>
          <w:szCs w:val="24"/>
        </w:rPr>
      </w:pPr>
      <w:r w:rsidRPr="0085238C">
        <w:rPr>
          <w:rFonts w:ascii="宋体" w:eastAsia="宋体" w:hAnsi="宋体"/>
          <w:b/>
          <w:sz w:val="24"/>
          <w:szCs w:val="24"/>
        </w:rPr>
        <w:t>认证</w:t>
      </w:r>
      <w:r w:rsidRPr="0085238C">
        <w:rPr>
          <w:rFonts w:ascii="宋体" w:eastAsia="宋体" w:hAnsi="宋体"/>
          <w:sz w:val="24"/>
          <w:szCs w:val="24"/>
        </w:rPr>
        <w:t>：ISO9001 / CE / SGS材质检测 / 自营进出口经营权</w:t>
      </w:r>
    </w:p>
    <w:p w:rsidR="004602FA" w:rsidRPr="0085238C" w:rsidRDefault="004602FA" w:rsidP="0085238C">
      <w:pPr>
        <w:pStyle w:val="aa"/>
        <w:numPr>
          <w:ilvl w:val="0"/>
          <w:numId w:val="10"/>
        </w:numPr>
        <w:spacing w:after="0"/>
        <w:rPr>
          <w:rFonts w:ascii="宋体" w:eastAsia="宋体" w:hAnsi="宋体"/>
          <w:sz w:val="24"/>
          <w:szCs w:val="24"/>
        </w:rPr>
      </w:pPr>
      <w:r w:rsidRPr="0085238C">
        <w:rPr>
          <w:rFonts w:ascii="宋体" w:eastAsia="宋体" w:hAnsi="宋体"/>
          <w:b/>
          <w:sz w:val="24"/>
          <w:szCs w:val="24"/>
        </w:rPr>
        <w:t>出口占比</w:t>
      </w:r>
      <w:r w:rsidRPr="0085238C">
        <w:rPr>
          <w:rFonts w:ascii="宋体" w:eastAsia="宋体" w:hAnsi="宋体"/>
          <w:sz w:val="24"/>
          <w:szCs w:val="24"/>
        </w:rPr>
        <w:t>：约38%</w:t>
      </w:r>
    </w:p>
    <w:p w:rsidR="004602FA" w:rsidRPr="0085238C" w:rsidRDefault="004602FA" w:rsidP="0085238C">
      <w:pPr>
        <w:pStyle w:val="aa"/>
        <w:numPr>
          <w:ilvl w:val="0"/>
          <w:numId w:val="10"/>
        </w:numPr>
        <w:spacing w:after="0"/>
        <w:rPr>
          <w:rFonts w:ascii="宋体" w:eastAsia="宋体" w:hAnsi="宋体"/>
          <w:sz w:val="24"/>
          <w:szCs w:val="24"/>
        </w:rPr>
      </w:pPr>
      <w:r w:rsidRPr="0085238C">
        <w:rPr>
          <w:rFonts w:ascii="宋体" w:eastAsia="宋体" w:hAnsi="宋体"/>
          <w:b/>
          <w:sz w:val="24"/>
          <w:szCs w:val="24"/>
        </w:rPr>
        <w:t>主要出口地区</w:t>
      </w:r>
      <w:r w:rsidRPr="0085238C">
        <w:rPr>
          <w:rFonts w:ascii="宋体" w:eastAsia="宋体" w:hAnsi="宋体"/>
          <w:sz w:val="24"/>
          <w:szCs w:val="24"/>
        </w:rPr>
        <w:t>：东南亚、中东、北美、澳洲</w:t>
      </w:r>
    </w:p>
    <w:p w:rsidR="0085238C" w:rsidRPr="0085238C" w:rsidRDefault="004602FA" w:rsidP="0085238C">
      <w:pPr>
        <w:pStyle w:val="aa"/>
        <w:numPr>
          <w:ilvl w:val="0"/>
          <w:numId w:val="10"/>
        </w:numPr>
        <w:spacing w:after="0"/>
        <w:rPr>
          <w:rFonts w:ascii="宋体" w:eastAsia="宋体" w:hAnsi="宋体" w:hint="eastAsia"/>
          <w:sz w:val="24"/>
          <w:szCs w:val="24"/>
          <w:lang w:eastAsia="zh-CN"/>
        </w:rPr>
      </w:pPr>
      <w:r w:rsidRPr="0085238C">
        <w:rPr>
          <w:rFonts w:ascii="宋体" w:eastAsia="宋体" w:hAnsi="宋体"/>
          <w:b/>
          <w:sz w:val="24"/>
          <w:szCs w:val="24"/>
        </w:rPr>
        <w:t>贸易方式</w:t>
      </w:r>
      <w:r w:rsidRPr="0085238C">
        <w:rPr>
          <w:rFonts w:ascii="宋体" w:eastAsia="宋体" w:hAnsi="宋体"/>
          <w:sz w:val="24"/>
          <w:szCs w:val="24"/>
        </w:rPr>
        <w:t>：FOB/CIF/EXW</w:t>
      </w:r>
    </w:p>
    <w:p w:rsidR="0085238C" w:rsidRPr="0085238C" w:rsidRDefault="0085238C" w:rsidP="0085238C">
      <w:pPr>
        <w:pStyle w:val="aa"/>
        <w:numPr>
          <w:ilvl w:val="0"/>
          <w:numId w:val="10"/>
        </w:numPr>
        <w:spacing w:after="0"/>
        <w:rPr>
          <w:rFonts w:ascii="宋体" w:eastAsia="宋体" w:hAnsi="宋体" w:hint="eastAsia"/>
          <w:sz w:val="24"/>
          <w:szCs w:val="24"/>
          <w:lang w:eastAsia="zh-CN"/>
        </w:rPr>
      </w:pPr>
      <w:r w:rsidRPr="0085238C">
        <w:rPr>
          <w:rFonts w:ascii="宋体" w:eastAsia="宋体" w:hAnsi="宋体" w:cs="宋体"/>
          <w:b/>
          <w:bCs/>
          <w:sz w:val="24"/>
          <w:szCs w:val="24"/>
          <w:lang w:eastAsia="zh-CN"/>
        </w:rPr>
        <w:t>技术特点</w:t>
      </w:r>
      <w:r w:rsidRPr="0085238C">
        <w:rPr>
          <w:rFonts w:ascii="宋体" w:eastAsia="宋体" w:hAnsi="宋体" w:cs="宋体"/>
          <w:sz w:val="24"/>
          <w:szCs w:val="24"/>
          <w:lang w:eastAsia="zh-CN"/>
        </w:rPr>
        <w:t>：聚焦通用工业传动链、不锈钢输送链、设备配套异形链条，采用标准化冲压成型、稳定调质热处理工艺，产品抗拉性能稳定、耐腐蚀、适配性广；主打高性价比通用传动配件，结构简洁、维护便捷，适配食品、物流、轻工、通用机械设备场景，可快速承接小批量非标定制订单。</w:t>
      </w:r>
    </w:p>
    <w:p w:rsidR="0085238C" w:rsidRPr="0085238C" w:rsidRDefault="0085238C" w:rsidP="0085238C">
      <w:pPr>
        <w:pStyle w:val="aa"/>
        <w:numPr>
          <w:ilvl w:val="0"/>
          <w:numId w:val="10"/>
        </w:numPr>
        <w:spacing w:after="0"/>
        <w:rPr>
          <w:rFonts w:ascii="宋体" w:eastAsia="宋体" w:hAnsi="宋体" w:hint="eastAsia"/>
          <w:sz w:val="24"/>
          <w:szCs w:val="24"/>
          <w:lang w:eastAsia="zh-CN"/>
        </w:rPr>
      </w:pPr>
      <w:r w:rsidRPr="0085238C">
        <w:rPr>
          <w:rFonts w:ascii="宋体" w:eastAsia="宋体" w:hAnsi="宋体" w:cs="宋体"/>
          <w:b/>
          <w:bCs/>
          <w:sz w:val="24"/>
          <w:szCs w:val="24"/>
          <w:lang w:eastAsia="zh-CN"/>
        </w:rPr>
        <w:t>生产周期</w:t>
      </w:r>
      <w:r w:rsidRPr="0085238C">
        <w:rPr>
          <w:rFonts w:ascii="宋体" w:eastAsia="宋体" w:hAnsi="宋体" w:cs="宋体"/>
          <w:sz w:val="24"/>
          <w:szCs w:val="24"/>
          <w:lang w:eastAsia="zh-CN"/>
        </w:rPr>
        <w:t>：常规通用标准链条现货1–3个工作日；普通非标定制链条4–8个工作日；不锈钢、大规格加厚特种定制链条8–15个工作日，交付速度快，适配批量配套及中小外贸订单。</w:t>
      </w:r>
    </w:p>
    <w:p w:rsidR="004602FA" w:rsidRPr="0085238C" w:rsidRDefault="004602FA" w:rsidP="0085238C">
      <w:pPr>
        <w:pStyle w:val="aa"/>
        <w:numPr>
          <w:ilvl w:val="0"/>
          <w:numId w:val="10"/>
        </w:numPr>
        <w:spacing w:after="0"/>
        <w:rPr>
          <w:rFonts w:ascii="宋体" w:eastAsia="宋体" w:hAnsi="宋体"/>
          <w:sz w:val="24"/>
          <w:szCs w:val="24"/>
        </w:rPr>
      </w:pPr>
      <w:r w:rsidRPr="0085238C">
        <w:rPr>
          <w:rFonts w:ascii="宋体" w:eastAsia="宋体" w:hAnsi="宋体"/>
          <w:b/>
          <w:sz w:val="24"/>
          <w:szCs w:val="24"/>
        </w:rPr>
        <w:t>HS编码</w:t>
      </w:r>
      <w:r w:rsidRPr="0085238C">
        <w:rPr>
          <w:rFonts w:ascii="宋体" w:eastAsia="宋体" w:hAnsi="宋体"/>
          <w:sz w:val="24"/>
          <w:szCs w:val="24"/>
        </w:rPr>
        <w:t>：8483.40（齿轮和变速器）/ 8483.50（链轮）/ 8483.60（离合器联轴器）</w:t>
      </w:r>
    </w:p>
    <w:p w:rsidR="004602FA" w:rsidRPr="0085238C" w:rsidRDefault="004602FA" w:rsidP="0085238C">
      <w:pPr>
        <w:pStyle w:val="aa"/>
        <w:numPr>
          <w:ilvl w:val="0"/>
          <w:numId w:val="10"/>
        </w:numPr>
        <w:spacing w:after="0"/>
        <w:rPr>
          <w:rFonts w:ascii="宋体" w:eastAsia="宋体" w:hAnsi="宋体"/>
          <w:sz w:val="24"/>
          <w:szCs w:val="24"/>
        </w:rPr>
      </w:pPr>
      <w:r w:rsidRPr="0085238C">
        <w:rPr>
          <w:rFonts w:ascii="宋体" w:eastAsia="宋体" w:hAnsi="宋体"/>
          <w:b/>
          <w:sz w:val="24"/>
          <w:szCs w:val="24"/>
        </w:rPr>
        <w:t>海关运输周期</w:t>
      </w:r>
      <w:r w:rsidRPr="0085238C">
        <w:rPr>
          <w:rFonts w:ascii="宋体" w:eastAsia="宋体" w:hAnsi="宋体"/>
          <w:sz w:val="24"/>
          <w:szCs w:val="24"/>
        </w:rPr>
        <w:t>：东南亚10-18天、中东25-35天、美西20-28天、欧洲35-55天、非洲35-60天、南美35-55天</w:t>
      </w:r>
    </w:p>
    <w:p w:rsidR="00161DFE" w:rsidRPr="0085238C" w:rsidRDefault="004602FA" w:rsidP="0085238C">
      <w:pPr>
        <w:pStyle w:val="aa"/>
        <w:numPr>
          <w:ilvl w:val="0"/>
          <w:numId w:val="10"/>
        </w:numPr>
        <w:spacing w:after="40"/>
        <w:rPr>
          <w:rFonts w:ascii="宋体" w:eastAsia="宋体" w:hAnsi="宋体"/>
          <w:sz w:val="24"/>
          <w:szCs w:val="24"/>
          <w:lang w:eastAsia="zh-CN"/>
        </w:rPr>
      </w:pPr>
      <w:proofErr w:type="spellStart"/>
      <w:r w:rsidRPr="0085238C">
        <w:rPr>
          <w:rFonts w:ascii="宋体" w:eastAsia="宋体" w:hAnsi="宋体"/>
          <w:sz w:val="24"/>
          <w:szCs w:val="24"/>
        </w:rPr>
        <w:lastRenderedPageBreak/>
        <w:t>产品图</w:t>
      </w:r>
      <w:proofErr w:type="spellEnd"/>
      <w:r w:rsidRPr="0085238C">
        <w:rPr>
          <w:rFonts w:ascii="宋体" w:eastAsia="宋体" w:hAnsi="宋体"/>
          <w:sz w:val="24"/>
          <w:szCs w:val="24"/>
        </w:rPr>
        <w:t>：</w:t>
      </w:r>
    </w:p>
    <w:p w:rsidR="004602FA" w:rsidRPr="001F27C4" w:rsidRDefault="004602FA" w:rsidP="004602FA">
      <w:pPr>
        <w:spacing w:after="40"/>
        <w:ind w:leftChars="200" w:left="440"/>
        <w:jc w:val="center"/>
        <w:rPr>
          <w:rFonts w:ascii="宋体" w:eastAsia="宋体" w:hAnsi="宋体"/>
          <w:sz w:val="24"/>
          <w:szCs w:val="24"/>
          <w:lang w:eastAsia="zh-CN"/>
        </w:rPr>
      </w:pPr>
      <w:r>
        <w:rPr>
          <w:rFonts w:ascii="宋体" w:eastAsia="宋体" w:hAnsi="宋体" w:hint="eastAsia"/>
          <w:noProof/>
          <w:sz w:val="24"/>
          <w:szCs w:val="24"/>
          <w:lang w:eastAsia="zh-CN"/>
        </w:rPr>
        <w:drawing>
          <wp:inline distT="0" distB="0" distL="0" distR="0">
            <wp:extent cx="2227055" cy="2105025"/>
            <wp:effectExtent l="19050" t="0" r="1795" b="0"/>
            <wp:docPr id="18" name="图片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1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27055" cy="2105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宋体" w:eastAsia="宋体" w:hAnsi="宋体" w:hint="eastAsia"/>
          <w:noProof/>
          <w:sz w:val="24"/>
          <w:szCs w:val="24"/>
          <w:lang w:eastAsia="zh-CN"/>
        </w:rPr>
        <w:drawing>
          <wp:inline distT="0" distB="0" distL="0" distR="0">
            <wp:extent cx="2400300" cy="2278359"/>
            <wp:effectExtent l="19050" t="0" r="0" b="0"/>
            <wp:docPr id="21" name="图片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/>
                    <pic:cNvPicPr>
                      <a:picLocks noChangeAspect="1" noChangeArrowheads="1"/>
                    </pic:cNvPicPr>
                  </pic:nvPicPr>
                  <pic:blipFill>
                    <a:blip r:embed="rId1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02329" cy="22802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4602FA" w:rsidRPr="001F27C4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A0E2F" w:rsidRDefault="002A0E2F" w:rsidP="00867007">
      <w:pPr>
        <w:spacing w:after="0" w:line="240" w:lineRule="auto"/>
      </w:pPr>
      <w:r>
        <w:separator/>
      </w:r>
    </w:p>
  </w:endnote>
  <w:endnote w:type="continuationSeparator" w:id="0">
    <w:p w:rsidR="002A0E2F" w:rsidRDefault="002A0E2F" w:rsidP="0086700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A0E2F" w:rsidRDefault="002A0E2F" w:rsidP="00867007">
      <w:pPr>
        <w:spacing w:after="0" w:line="240" w:lineRule="auto"/>
      </w:pPr>
      <w:r>
        <w:separator/>
      </w:r>
    </w:p>
  </w:footnote>
  <w:footnote w:type="continuationSeparator" w:id="0">
    <w:p w:rsidR="002A0E2F" w:rsidRDefault="002A0E2F" w:rsidP="0086700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30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20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a0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>
    <w:nsid w:val="25957C88"/>
    <w:multiLevelType w:val="hybridMultilevel"/>
    <w:tmpl w:val="81CE426E"/>
    <w:lvl w:ilvl="0" w:tplc="04090001">
      <w:start w:val="1"/>
      <w:numFmt w:val="bullet"/>
      <w:lvlText w:val=""/>
      <w:lvlJc w:val="left"/>
      <w:pPr>
        <w:ind w:left="987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407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827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47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667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087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07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927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47" w:hanging="420"/>
      </w:pPr>
      <w:rPr>
        <w:rFonts w:ascii="Wingdings" w:hAnsi="Wingdings" w:hint="default"/>
      </w:rPr>
    </w:lvl>
  </w:abstractNum>
  <w:abstractNum w:abstractNumId="10">
    <w:nsid w:val="36004D42"/>
    <w:multiLevelType w:val="hybridMultilevel"/>
    <w:tmpl w:val="2A320800"/>
    <w:lvl w:ilvl="0" w:tplc="04090001">
      <w:start w:val="1"/>
      <w:numFmt w:val="bullet"/>
      <w:lvlText w:val=""/>
      <w:lvlJc w:val="left"/>
      <w:pPr>
        <w:ind w:left="86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8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70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2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4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6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8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0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20" w:hanging="420"/>
      </w:pPr>
      <w:rPr>
        <w:rFonts w:ascii="Wingdings" w:hAnsi="Wingdings" w:hint="default"/>
      </w:rPr>
    </w:lvl>
  </w:abstractNum>
  <w:abstractNum w:abstractNumId="11">
    <w:nsid w:val="42BD104B"/>
    <w:multiLevelType w:val="hybridMultilevel"/>
    <w:tmpl w:val="8E167728"/>
    <w:lvl w:ilvl="0" w:tplc="04090001">
      <w:start w:val="1"/>
      <w:numFmt w:val="bullet"/>
      <w:lvlText w:val=""/>
      <w:lvlJc w:val="left"/>
      <w:pPr>
        <w:ind w:left="987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407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827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47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667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087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07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927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47" w:hanging="420"/>
      </w:pPr>
      <w:rPr>
        <w:rFonts w:ascii="Wingdings" w:hAnsi="Wingdings" w:hint="default"/>
      </w:rPr>
    </w:lvl>
  </w:abstractNum>
  <w:abstractNum w:abstractNumId="12">
    <w:nsid w:val="667D1F05"/>
    <w:multiLevelType w:val="hybridMultilevel"/>
    <w:tmpl w:val="55DE826C"/>
    <w:lvl w:ilvl="0" w:tplc="04090001">
      <w:start w:val="1"/>
      <w:numFmt w:val="bullet"/>
      <w:lvlText w:val=""/>
      <w:lvlJc w:val="left"/>
      <w:pPr>
        <w:ind w:left="987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407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827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47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667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087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07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927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47" w:hanging="420"/>
      </w:pPr>
      <w:rPr>
        <w:rFonts w:ascii="Wingdings" w:hAnsi="Wingdings" w:hint="default"/>
      </w:rPr>
    </w:lvl>
  </w:abstractNum>
  <w:abstractNum w:abstractNumId="13">
    <w:nsid w:val="69E668D8"/>
    <w:multiLevelType w:val="hybridMultilevel"/>
    <w:tmpl w:val="DB0CDB42"/>
    <w:lvl w:ilvl="0" w:tplc="04090001">
      <w:start w:val="1"/>
      <w:numFmt w:val="bullet"/>
      <w:lvlText w:val=""/>
      <w:lvlJc w:val="left"/>
      <w:pPr>
        <w:ind w:left="987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407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827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47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667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087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07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927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47" w:hanging="420"/>
      </w:pPr>
      <w:rPr>
        <w:rFonts w:ascii="Wingdings" w:hAnsi="Wingdings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bordersDoNotSurroundHeader/>
  <w:bordersDoNotSurroundFooter/>
  <w:proofState w:spelling="clean"/>
  <w:defaultTabStop w:val="720"/>
  <w:characterSpacingControl w:val="doNotCompress"/>
  <w:hdrShapeDefaults>
    <o:shapedefaults v:ext="edit" spidmax="4098"/>
  </w:hdrShapeDefaults>
  <w:footnotePr>
    <w:footnote w:id="-1"/>
    <w:footnote w:id="0"/>
  </w:footnotePr>
  <w:endnotePr>
    <w:endnote w:id="-1"/>
    <w:endnote w:id="0"/>
  </w:endnotePr>
  <w:compat>
    <w:useFELayout/>
  </w:compat>
  <w:rsids>
    <w:rsidRoot w:val="00B47730"/>
    <w:rsid w:val="00034616"/>
    <w:rsid w:val="0006063C"/>
    <w:rsid w:val="0015074B"/>
    <w:rsid w:val="001556DC"/>
    <w:rsid w:val="00161DFE"/>
    <w:rsid w:val="001F27C4"/>
    <w:rsid w:val="0029639D"/>
    <w:rsid w:val="002A0E2F"/>
    <w:rsid w:val="00326F90"/>
    <w:rsid w:val="0038062C"/>
    <w:rsid w:val="0043014C"/>
    <w:rsid w:val="004602FA"/>
    <w:rsid w:val="00491503"/>
    <w:rsid w:val="005B1ED8"/>
    <w:rsid w:val="0085238C"/>
    <w:rsid w:val="00867007"/>
    <w:rsid w:val="00AA1D8D"/>
    <w:rsid w:val="00AB7174"/>
    <w:rsid w:val="00AF7C42"/>
    <w:rsid w:val="00B47730"/>
    <w:rsid w:val="00BA0777"/>
    <w:rsid w:val="00CB0664"/>
    <w:rsid w:val="00E45A48"/>
    <w:rsid w:val="00E608FE"/>
    <w:rsid w:val="00EF4009"/>
    <w:rsid w:val="00F17A83"/>
    <w:rsid w:val="00F70ABF"/>
    <w:rsid w:val="00F72453"/>
    <w:rsid w:val="00FC693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40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1">
    <w:name w:val="Normal"/>
    <w:qFormat/>
    <w:rsid w:val="00FC693F"/>
    <w:rPr>
      <w:rFonts w:ascii="Arial" w:hAnsi="Arial"/>
    </w:rPr>
  </w:style>
  <w:style w:type="paragraph" w:styleId="1">
    <w:name w:val="heading 1"/>
    <w:basedOn w:val="a1"/>
    <w:next w:val="a1"/>
    <w:link w:val="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1">
    <w:name w:val="heading 2"/>
    <w:basedOn w:val="a1"/>
    <w:next w:val="a1"/>
    <w:link w:val="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1">
    <w:name w:val="heading 3"/>
    <w:basedOn w:val="a1"/>
    <w:next w:val="a1"/>
    <w:link w:val="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1"/>
    <w:next w:val="a1"/>
    <w:link w:val="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1"/>
    <w:next w:val="a1"/>
    <w:link w:val="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1"/>
    <w:next w:val="a1"/>
    <w:link w:val="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1"/>
    <w:next w:val="a1"/>
    <w:link w:val="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1"/>
    <w:next w:val="a1"/>
    <w:link w:val="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1"/>
    <w:next w:val="a1"/>
    <w:link w:val="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header"/>
    <w:basedOn w:val="a1"/>
    <w:link w:val="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Char">
    <w:name w:val="页眉 Char"/>
    <w:basedOn w:val="a2"/>
    <w:link w:val="a5"/>
    <w:uiPriority w:val="99"/>
    <w:rsid w:val="00E618BF"/>
  </w:style>
  <w:style w:type="paragraph" w:styleId="a6">
    <w:name w:val="footer"/>
    <w:basedOn w:val="a1"/>
    <w:link w:val="Char0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Char0">
    <w:name w:val="页脚 Char"/>
    <w:basedOn w:val="a2"/>
    <w:link w:val="a6"/>
    <w:uiPriority w:val="99"/>
    <w:rsid w:val="00E618BF"/>
  </w:style>
  <w:style w:type="paragraph" w:styleId="a7">
    <w:name w:val="No Spacing"/>
    <w:uiPriority w:val="1"/>
    <w:qFormat/>
    <w:rsid w:val="00FC693F"/>
    <w:pPr>
      <w:spacing w:after="0" w:line="240" w:lineRule="auto"/>
    </w:pPr>
  </w:style>
  <w:style w:type="character" w:customStyle="1" w:styleId="1Char">
    <w:name w:val="标题 1 Char"/>
    <w:basedOn w:val="a2"/>
    <w:link w:val="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Char">
    <w:name w:val="标题 2 Char"/>
    <w:basedOn w:val="a2"/>
    <w:link w:val="2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Char">
    <w:name w:val="标题 3 Char"/>
    <w:basedOn w:val="a2"/>
    <w:link w:val="3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8">
    <w:name w:val="Title"/>
    <w:basedOn w:val="a1"/>
    <w:next w:val="a1"/>
    <w:link w:val="Char1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Char1">
    <w:name w:val="标题 Char"/>
    <w:basedOn w:val="a2"/>
    <w:link w:val="a8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9">
    <w:name w:val="Subtitle"/>
    <w:basedOn w:val="a1"/>
    <w:next w:val="a1"/>
    <w:link w:val="Char2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Char2">
    <w:name w:val="副标题 Char"/>
    <w:basedOn w:val="a2"/>
    <w:link w:val="a9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a">
    <w:name w:val="List Paragraph"/>
    <w:basedOn w:val="a1"/>
    <w:uiPriority w:val="34"/>
    <w:qFormat/>
    <w:rsid w:val="00FC693F"/>
    <w:pPr>
      <w:ind w:left="720"/>
      <w:contextualSpacing/>
    </w:pPr>
  </w:style>
  <w:style w:type="paragraph" w:styleId="ab">
    <w:name w:val="Body Text"/>
    <w:basedOn w:val="a1"/>
    <w:link w:val="Char3"/>
    <w:uiPriority w:val="99"/>
    <w:unhideWhenUsed/>
    <w:rsid w:val="00AA1D8D"/>
    <w:pPr>
      <w:spacing w:after="120"/>
    </w:pPr>
  </w:style>
  <w:style w:type="character" w:customStyle="1" w:styleId="Char3">
    <w:name w:val="正文文本 Char"/>
    <w:basedOn w:val="a2"/>
    <w:link w:val="ab"/>
    <w:uiPriority w:val="99"/>
    <w:rsid w:val="00AA1D8D"/>
  </w:style>
  <w:style w:type="paragraph" w:styleId="22">
    <w:name w:val="Body Text 2"/>
    <w:basedOn w:val="a1"/>
    <w:link w:val="2Char0"/>
    <w:uiPriority w:val="99"/>
    <w:unhideWhenUsed/>
    <w:rsid w:val="00AA1D8D"/>
    <w:pPr>
      <w:spacing w:after="120" w:line="480" w:lineRule="auto"/>
    </w:pPr>
  </w:style>
  <w:style w:type="character" w:customStyle="1" w:styleId="2Char0">
    <w:name w:val="正文文本 2 Char"/>
    <w:basedOn w:val="a2"/>
    <w:link w:val="22"/>
    <w:uiPriority w:val="99"/>
    <w:rsid w:val="00AA1D8D"/>
  </w:style>
  <w:style w:type="paragraph" w:styleId="32">
    <w:name w:val="Body Text 3"/>
    <w:basedOn w:val="a1"/>
    <w:link w:val="3Char0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3Char0">
    <w:name w:val="正文文本 3 Char"/>
    <w:basedOn w:val="a2"/>
    <w:link w:val="32"/>
    <w:uiPriority w:val="99"/>
    <w:rsid w:val="00AA1D8D"/>
    <w:rPr>
      <w:sz w:val="16"/>
      <w:szCs w:val="16"/>
    </w:rPr>
  </w:style>
  <w:style w:type="paragraph" w:styleId="ac">
    <w:name w:val="List"/>
    <w:basedOn w:val="a1"/>
    <w:uiPriority w:val="99"/>
    <w:unhideWhenUsed/>
    <w:rsid w:val="00AA1D8D"/>
    <w:pPr>
      <w:ind w:left="360" w:hanging="360"/>
      <w:contextualSpacing/>
    </w:pPr>
  </w:style>
  <w:style w:type="paragraph" w:styleId="23">
    <w:name w:val="List 2"/>
    <w:basedOn w:val="a1"/>
    <w:uiPriority w:val="99"/>
    <w:unhideWhenUsed/>
    <w:rsid w:val="00326F90"/>
    <w:pPr>
      <w:ind w:left="720" w:hanging="360"/>
      <w:contextualSpacing/>
    </w:pPr>
  </w:style>
  <w:style w:type="paragraph" w:styleId="33">
    <w:name w:val="List 3"/>
    <w:basedOn w:val="a1"/>
    <w:uiPriority w:val="99"/>
    <w:unhideWhenUsed/>
    <w:rsid w:val="00326F90"/>
    <w:pPr>
      <w:ind w:left="1080" w:hanging="360"/>
      <w:contextualSpacing/>
    </w:pPr>
  </w:style>
  <w:style w:type="paragraph" w:styleId="a0">
    <w:name w:val="List Bullet"/>
    <w:basedOn w:val="a1"/>
    <w:uiPriority w:val="99"/>
    <w:unhideWhenUsed/>
    <w:rsid w:val="00326F90"/>
    <w:pPr>
      <w:numPr>
        <w:numId w:val="1"/>
      </w:numPr>
      <w:contextualSpacing/>
    </w:pPr>
  </w:style>
  <w:style w:type="paragraph" w:styleId="20">
    <w:name w:val="List Bullet 2"/>
    <w:basedOn w:val="a1"/>
    <w:uiPriority w:val="99"/>
    <w:unhideWhenUsed/>
    <w:rsid w:val="00326F90"/>
    <w:pPr>
      <w:numPr>
        <w:numId w:val="2"/>
      </w:numPr>
      <w:contextualSpacing/>
    </w:pPr>
  </w:style>
  <w:style w:type="paragraph" w:styleId="30">
    <w:name w:val="List Bullet 3"/>
    <w:basedOn w:val="a1"/>
    <w:uiPriority w:val="99"/>
    <w:unhideWhenUsed/>
    <w:rsid w:val="00326F90"/>
    <w:pPr>
      <w:numPr>
        <w:numId w:val="3"/>
      </w:numPr>
      <w:contextualSpacing/>
    </w:pPr>
  </w:style>
  <w:style w:type="paragraph" w:styleId="a">
    <w:name w:val="List Number"/>
    <w:basedOn w:val="a1"/>
    <w:uiPriority w:val="99"/>
    <w:unhideWhenUsed/>
    <w:rsid w:val="00326F90"/>
    <w:pPr>
      <w:numPr>
        <w:numId w:val="5"/>
      </w:numPr>
      <w:contextualSpacing/>
    </w:pPr>
  </w:style>
  <w:style w:type="paragraph" w:styleId="2">
    <w:name w:val="List Number 2"/>
    <w:basedOn w:val="a1"/>
    <w:uiPriority w:val="99"/>
    <w:unhideWhenUsed/>
    <w:rsid w:val="0029639D"/>
    <w:pPr>
      <w:numPr>
        <w:numId w:val="6"/>
      </w:numPr>
      <w:contextualSpacing/>
    </w:pPr>
  </w:style>
  <w:style w:type="paragraph" w:styleId="3">
    <w:name w:val="List Number 3"/>
    <w:basedOn w:val="a1"/>
    <w:uiPriority w:val="99"/>
    <w:unhideWhenUsed/>
    <w:rsid w:val="0029639D"/>
    <w:pPr>
      <w:numPr>
        <w:numId w:val="7"/>
      </w:numPr>
      <w:contextualSpacing/>
    </w:pPr>
  </w:style>
  <w:style w:type="paragraph" w:styleId="ad">
    <w:name w:val="List Continue"/>
    <w:basedOn w:val="a1"/>
    <w:uiPriority w:val="99"/>
    <w:unhideWhenUsed/>
    <w:rsid w:val="0029639D"/>
    <w:pPr>
      <w:spacing w:after="120"/>
      <w:ind w:left="360"/>
      <w:contextualSpacing/>
    </w:pPr>
  </w:style>
  <w:style w:type="paragraph" w:styleId="24">
    <w:name w:val="List Continue 2"/>
    <w:basedOn w:val="a1"/>
    <w:uiPriority w:val="99"/>
    <w:unhideWhenUsed/>
    <w:rsid w:val="0029639D"/>
    <w:pPr>
      <w:spacing w:after="120"/>
      <w:ind w:left="720"/>
      <w:contextualSpacing/>
    </w:pPr>
  </w:style>
  <w:style w:type="paragraph" w:styleId="34">
    <w:name w:val="List Continue 3"/>
    <w:basedOn w:val="a1"/>
    <w:uiPriority w:val="99"/>
    <w:unhideWhenUsed/>
    <w:rsid w:val="0029639D"/>
    <w:pPr>
      <w:spacing w:after="120"/>
      <w:ind w:left="1080"/>
      <w:contextualSpacing/>
    </w:pPr>
  </w:style>
  <w:style w:type="paragraph" w:styleId="ae">
    <w:name w:val="macro"/>
    <w:link w:val="Char4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Char4">
    <w:name w:val="宏文本 Char"/>
    <w:basedOn w:val="a2"/>
    <w:link w:val="ae"/>
    <w:uiPriority w:val="99"/>
    <w:rsid w:val="0029639D"/>
    <w:rPr>
      <w:rFonts w:ascii="Courier" w:hAnsi="Courier"/>
      <w:sz w:val="20"/>
      <w:szCs w:val="20"/>
    </w:rPr>
  </w:style>
  <w:style w:type="paragraph" w:styleId="af">
    <w:name w:val="Quote"/>
    <w:basedOn w:val="a1"/>
    <w:next w:val="a1"/>
    <w:link w:val="Char5"/>
    <w:uiPriority w:val="29"/>
    <w:qFormat/>
    <w:rsid w:val="00FC693F"/>
    <w:rPr>
      <w:i/>
      <w:iCs/>
      <w:color w:val="000000" w:themeColor="text1"/>
    </w:rPr>
  </w:style>
  <w:style w:type="character" w:customStyle="1" w:styleId="Char5">
    <w:name w:val="引用 Char"/>
    <w:basedOn w:val="a2"/>
    <w:link w:val="af"/>
    <w:uiPriority w:val="29"/>
    <w:rsid w:val="00FC693F"/>
    <w:rPr>
      <w:i/>
      <w:iCs/>
      <w:color w:val="000000" w:themeColor="text1"/>
    </w:rPr>
  </w:style>
  <w:style w:type="character" w:customStyle="1" w:styleId="4Char">
    <w:name w:val="标题 4 Char"/>
    <w:basedOn w:val="a2"/>
    <w:link w:val="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Char">
    <w:name w:val="标题 5 Char"/>
    <w:basedOn w:val="a2"/>
    <w:link w:val="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Char">
    <w:name w:val="标题 6 Char"/>
    <w:basedOn w:val="a2"/>
    <w:link w:val="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Char">
    <w:name w:val="标题 7 Char"/>
    <w:basedOn w:val="a2"/>
    <w:link w:val="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Char">
    <w:name w:val="标题 8 Char"/>
    <w:basedOn w:val="a2"/>
    <w:link w:val="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Char">
    <w:name w:val="标题 9 Char"/>
    <w:basedOn w:val="a2"/>
    <w:link w:val="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f0">
    <w:name w:val="caption"/>
    <w:basedOn w:val="a1"/>
    <w:next w:val="a1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af1">
    <w:name w:val="Strong"/>
    <w:basedOn w:val="a2"/>
    <w:uiPriority w:val="22"/>
    <w:qFormat/>
    <w:rsid w:val="00FC693F"/>
    <w:rPr>
      <w:b/>
      <w:bCs/>
    </w:rPr>
  </w:style>
  <w:style w:type="character" w:styleId="af2">
    <w:name w:val="Emphasis"/>
    <w:basedOn w:val="a2"/>
    <w:uiPriority w:val="20"/>
    <w:qFormat/>
    <w:rsid w:val="00FC693F"/>
    <w:rPr>
      <w:i/>
      <w:iCs/>
    </w:rPr>
  </w:style>
  <w:style w:type="paragraph" w:styleId="af3">
    <w:name w:val="Intense Quote"/>
    <w:basedOn w:val="a1"/>
    <w:next w:val="a1"/>
    <w:link w:val="Char6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Char6">
    <w:name w:val="明显引用 Char"/>
    <w:basedOn w:val="a2"/>
    <w:link w:val="af3"/>
    <w:uiPriority w:val="30"/>
    <w:rsid w:val="00FC693F"/>
    <w:rPr>
      <w:b/>
      <w:bCs/>
      <w:i/>
      <w:iCs/>
      <w:color w:val="4F81BD" w:themeColor="accent1"/>
    </w:rPr>
  </w:style>
  <w:style w:type="character" w:styleId="af4">
    <w:name w:val="Subtle Emphasis"/>
    <w:basedOn w:val="a2"/>
    <w:uiPriority w:val="19"/>
    <w:qFormat/>
    <w:rsid w:val="00FC693F"/>
    <w:rPr>
      <w:i/>
      <w:iCs/>
      <w:color w:val="808080" w:themeColor="text1" w:themeTint="7F"/>
    </w:rPr>
  </w:style>
  <w:style w:type="character" w:styleId="af5">
    <w:name w:val="Intense Emphasis"/>
    <w:basedOn w:val="a2"/>
    <w:uiPriority w:val="21"/>
    <w:qFormat/>
    <w:rsid w:val="00FC693F"/>
    <w:rPr>
      <w:b/>
      <w:bCs/>
      <w:i/>
      <w:iCs/>
      <w:color w:val="4F81BD" w:themeColor="accent1"/>
    </w:rPr>
  </w:style>
  <w:style w:type="character" w:styleId="af6">
    <w:name w:val="Subtle Reference"/>
    <w:basedOn w:val="a2"/>
    <w:uiPriority w:val="31"/>
    <w:qFormat/>
    <w:rsid w:val="00FC693F"/>
    <w:rPr>
      <w:smallCaps/>
      <w:color w:val="C0504D" w:themeColor="accent2"/>
      <w:u w:val="single"/>
    </w:rPr>
  </w:style>
  <w:style w:type="character" w:styleId="af7">
    <w:name w:val="Intense Reference"/>
    <w:basedOn w:val="a2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af8">
    <w:name w:val="Book Title"/>
    <w:basedOn w:val="a2"/>
    <w:uiPriority w:val="33"/>
    <w:qFormat/>
    <w:rsid w:val="00FC693F"/>
    <w:rPr>
      <w:b/>
      <w:bCs/>
      <w:smallCaps/>
      <w:spacing w:val="5"/>
    </w:rPr>
  </w:style>
  <w:style w:type="paragraph" w:styleId="TOC">
    <w:name w:val="TOC Heading"/>
    <w:basedOn w:val="1"/>
    <w:next w:val="a1"/>
    <w:uiPriority w:val="39"/>
    <w:semiHidden/>
    <w:unhideWhenUsed/>
    <w:qFormat/>
    <w:rsid w:val="00FC693F"/>
    <w:pPr>
      <w:outlineLvl w:val="9"/>
    </w:pPr>
  </w:style>
  <w:style w:type="table" w:styleId="af9">
    <w:name w:val="Table Grid"/>
    <w:basedOn w:val="a3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0">
    <w:name w:val="浅色底纹1"/>
    <w:basedOn w:val="a3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customStyle="1" w:styleId="-11">
    <w:name w:val="浅色底纹 - 强调文字颜色 11"/>
    <w:basedOn w:val="a3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-2">
    <w:name w:val="Light Shading Accent 2"/>
    <w:basedOn w:val="a3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-3">
    <w:name w:val="Light Shading Accent 3"/>
    <w:basedOn w:val="a3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-4">
    <w:name w:val="Light Shading Accent 4"/>
    <w:basedOn w:val="a3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-5">
    <w:name w:val="Light Shading Accent 5"/>
    <w:basedOn w:val="a3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-6">
    <w:name w:val="Light Shading Accent 6"/>
    <w:basedOn w:val="a3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customStyle="1" w:styleId="11">
    <w:name w:val="浅色列表1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customStyle="1" w:styleId="-110">
    <w:name w:val="浅色列表 - 强调文字颜色 11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-20">
    <w:name w:val="Light List Accent 2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-30">
    <w:name w:val="Light List Accent 3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-40">
    <w:name w:val="Light List Accent 4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-50">
    <w:name w:val="Light List Accent 5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-60">
    <w:name w:val="Light List Accent 6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customStyle="1" w:styleId="12">
    <w:name w:val="浅色网格1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customStyle="1" w:styleId="-111">
    <w:name w:val="浅色网格 - 强调文字颜色 11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-21">
    <w:name w:val="Light Grid Accent 2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-31">
    <w:name w:val="Light Grid Accent 3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-41">
    <w:name w:val="Light Grid Accent 4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-51">
    <w:name w:val="Light Grid Accent 5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-61">
    <w:name w:val="Light Grid Accent 6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customStyle="1" w:styleId="110">
    <w:name w:val="中等深浅底纹 1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1-11">
    <w:name w:val="中等深浅底纹 1 - 强调文字颜色 1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2">
    <w:name w:val="Medium Shading 1 Accent 2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3">
    <w:name w:val="Medium Shading 1 Accent 3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4">
    <w:name w:val="Medium Shading 1 Accent 4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5">
    <w:name w:val="Medium Shading 1 Accent 5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6">
    <w:name w:val="Medium Shading 1 Accent 6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210">
    <w:name w:val="中等深浅底纹 21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2-11">
    <w:name w:val="中等深浅底纹 2 - 强调文字颜色 11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2">
    <w:name w:val="Medium Shading 2 Accent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3">
    <w:name w:val="Medium Shading 2 Accent 3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4">
    <w:name w:val="Medium Shading 2 Accent 4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5">
    <w:name w:val="Medium Shading 2 Accent 5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6">
    <w:name w:val="Medium Shading 2 Accent 6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111">
    <w:name w:val="中等深浅列表 1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customStyle="1" w:styleId="1-110">
    <w:name w:val="中等深浅列表 1 - 强调文字颜色 1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1-20">
    <w:name w:val="Medium List 1 Accent 2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1-30">
    <w:name w:val="Medium List 1 Accent 3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1-40">
    <w:name w:val="Medium List 1 Accent 4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1-50">
    <w:name w:val="Medium List 1 Accent 5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1-60">
    <w:name w:val="Medium List 1 Accent 6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customStyle="1" w:styleId="211">
    <w:name w:val="中等深浅列表 21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1">
    <w:name w:val="Medium List 2 Accent 1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20">
    <w:name w:val="Medium List 2 Accen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30">
    <w:name w:val="Medium List 2 Accent 3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40">
    <w:name w:val="Medium List 2 Accent 4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50">
    <w:name w:val="Medium List 2 Accent 5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60">
    <w:name w:val="Medium List 2 Accent 6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112">
    <w:name w:val="中等深浅网格 1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1-1">
    <w:name w:val="Medium Grid 1 Accent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1-21">
    <w:name w:val="Medium Grid 1 Accent 2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1-31">
    <w:name w:val="Medium Grid 1 Accent 3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-41">
    <w:name w:val="Medium Grid 1 Accent 4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1-51">
    <w:name w:val="Medium Grid 1 Accent 5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1-61">
    <w:name w:val="Medium Grid 1 Accent 6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customStyle="1" w:styleId="212">
    <w:name w:val="中等深浅网格 21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10">
    <w:name w:val="Medium Grid 2 Accent 1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21">
    <w:name w:val="Medium Grid 2 Accent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31">
    <w:name w:val="Medium Grid 2 Accent 3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41">
    <w:name w:val="Medium Grid 2 Accent 4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51">
    <w:name w:val="Medium Grid 2 Accent 5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61">
    <w:name w:val="Medium Grid 2 Accent 6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customStyle="1" w:styleId="310">
    <w:name w:val="中等深浅网格 31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3-1">
    <w:name w:val="Medium Grid 3 Accent 1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3-2">
    <w:name w:val="Medium Grid 3 Accent 2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3-3">
    <w:name w:val="Medium Grid 3 Accent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3-4">
    <w:name w:val="Medium Grid 3 Accent 4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3-5">
    <w:name w:val="Medium Grid 3 Accent 5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3-6">
    <w:name w:val="Medium Grid 3 Accent 6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customStyle="1" w:styleId="13">
    <w:name w:val="深色列表1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-1">
    <w:name w:val="Dark List Accent 1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-22">
    <w:name w:val="Dark List Accent 2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-32">
    <w:name w:val="Dark List Accent 3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-42">
    <w:name w:val="Dark List Accent 4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-52">
    <w:name w:val="Dark List Accent 5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-62">
    <w:name w:val="Dark List Accent 6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customStyle="1" w:styleId="14">
    <w:name w:val="彩色底纹1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10">
    <w:name w:val="Colorful Shading Accent 1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23">
    <w:name w:val="Colorful Shading Accent 2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33">
    <w:name w:val="Colorful Shading Accent 3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3">
    <w:name w:val="Colorful Shading Accent 4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53">
    <w:name w:val="Colorful Shading Accent 5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63">
    <w:name w:val="Colorful Shading Accent 6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customStyle="1" w:styleId="15">
    <w:name w:val="彩色列表1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-12">
    <w:name w:val="Colorful List Accent 1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-24">
    <w:name w:val="Colorful List Accent 2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-34">
    <w:name w:val="Colorful List Accent 3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-44">
    <w:name w:val="Colorful List Accent 4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-54">
    <w:name w:val="Colorful List Accent 5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-64">
    <w:name w:val="Colorful List Accent 6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customStyle="1" w:styleId="16">
    <w:name w:val="彩色网格1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-13">
    <w:name w:val="Colorful Grid Accent 1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-25">
    <w:name w:val="Colorful Grid Accent 2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-35">
    <w:name w:val="Colorful Grid Accent 3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5">
    <w:name w:val="Colorful Grid Accent 4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-55">
    <w:name w:val="Colorful Grid Accent 5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-65">
    <w:name w:val="Colorful Grid Accent 6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styleId="afa">
    <w:name w:val="Balloon Text"/>
    <w:basedOn w:val="a1"/>
    <w:link w:val="Char7"/>
    <w:uiPriority w:val="99"/>
    <w:semiHidden/>
    <w:unhideWhenUsed/>
    <w:rsid w:val="00AF7C42"/>
    <w:pPr>
      <w:spacing w:after="0" w:line="240" w:lineRule="auto"/>
    </w:pPr>
    <w:rPr>
      <w:sz w:val="18"/>
      <w:szCs w:val="18"/>
    </w:rPr>
  </w:style>
  <w:style w:type="character" w:customStyle="1" w:styleId="Char7">
    <w:name w:val="批注框文本 Char"/>
    <w:basedOn w:val="a2"/>
    <w:link w:val="afa"/>
    <w:uiPriority w:val="99"/>
    <w:semiHidden/>
    <w:rsid w:val="00AF7C42"/>
    <w:rPr>
      <w:rFonts w:ascii="Arial" w:hAnsi="Arial"/>
      <w:sz w:val="18"/>
      <w:szCs w:val="18"/>
    </w:rPr>
  </w:style>
  <w:style w:type="character" w:styleId="afb">
    <w:name w:val="Hyperlink"/>
    <w:basedOn w:val="a2"/>
    <w:uiPriority w:val="99"/>
    <w:unhideWhenUsed/>
    <w:rsid w:val="00E45A48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6952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9980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0791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7539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8080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2293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5785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578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5532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4231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9230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1992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899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8869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2975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3823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5490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7403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746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604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4319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8571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allowPNG/>
  <w:doNotSaveAsSingleFile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5.png"/><Relationship Id="rId18" Type="http://schemas.openxmlformats.org/officeDocument/2006/relationships/image" Target="media/image10.png"/><Relationship Id="rId3" Type="http://schemas.openxmlformats.org/officeDocument/2006/relationships/styles" Target="styles.xml"/><Relationship Id="rId21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image" Target="media/image4.png"/><Relationship Id="rId17" Type="http://schemas.openxmlformats.org/officeDocument/2006/relationships/image" Target="media/image9.png"/><Relationship Id="rId2" Type="http://schemas.openxmlformats.org/officeDocument/2006/relationships/numbering" Target="numbering.xml"/><Relationship Id="rId16" Type="http://schemas.openxmlformats.org/officeDocument/2006/relationships/image" Target="media/image8.png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png"/><Relationship Id="rId5" Type="http://schemas.openxmlformats.org/officeDocument/2006/relationships/webSettings" Target="webSettings.xml"/><Relationship Id="rId15" Type="http://schemas.openxmlformats.org/officeDocument/2006/relationships/image" Target="media/image7.png"/><Relationship Id="rId10" Type="http://schemas.openxmlformats.org/officeDocument/2006/relationships/image" Target="media/image2.png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mailto:zhao.jing@dhchain.com" TargetMode="External"/><Relationship Id="rId14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C001757E-0EE7-4C90-A5FA-B818EEF0A6C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146</TotalTime>
  <Pages>7</Pages>
  <Words>577</Words>
  <Characters>3290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3860</CharactersWithSpaces>
  <SharedDoc>false</SharedDoc>
  <HyperlinkBase/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Administrator</cp:lastModifiedBy>
  <cp:revision>10</cp:revision>
  <dcterms:created xsi:type="dcterms:W3CDTF">2013-12-23T23:15:00Z</dcterms:created>
  <dcterms:modified xsi:type="dcterms:W3CDTF">2026-07-16T07:24:00Z</dcterms:modified>
  <cp:category/>
</cp:coreProperties>
</file>