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E9D" w:rsidRPr="00CA7545" w:rsidRDefault="005714F4">
      <w:pPr>
        <w:jc w:val="center"/>
        <w:rPr>
          <w:lang w:eastAsia="zh-CN"/>
        </w:rPr>
      </w:pPr>
      <w:r w:rsidRPr="00CA7545">
        <w:rPr>
          <w:b/>
          <w:color w:val="1F4E79"/>
          <w:sz w:val="44"/>
          <w:lang w:eastAsia="zh-CN"/>
        </w:rPr>
        <w:t>坚果调味输送机</w:t>
      </w:r>
    </w:p>
    <w:p w:rsidR="00CE0C74" w:rsidRPr="00CA7545" w:rsidRDefault="00CE0C74" w:rsidP="00CE0C74">
      <w:pPr>
        <w:pStyle w:val="ds-markdown-paragraph"/>
        <w:shd w:val="clear" w:color="auto" w:fill="FFFFFF"/>
        <w:spacing w:before="268" w:beforeAutospacing="0" w:after="268" w:afterAutospacing="0"/>
        <w:rPr>
          <w:rFonts w:cs="Segoe UI"/>
          <w:color w:val="0F1115"/>
        </w:rPr>
      </w:pPr>
      <w:r w:rsidRPr="00CA7545">
        <w:rPr>
          <w:rStyle w:val="af1"/>
          <w:rFonts w:cs="Segoe UI"/>
          <w:color w:val="0F1115"/>
        </w:rPr>
        <w:t>报告说明：</w:t>
      </w:r>
      <w:r w:rsidRPr="00CA7545">
        <w:rPr>
          <w:rFonts w:cs="Segoe UI"/>
          <w:color w:val="0F1115"/>
        </w:rPr>
        <w:t> </w:t>
      </w:r>
      <w:r w:rsidR="00CA7545">
        <w:rPr>
          <w:rFonts w:cs="Segoe UI"/>
          <w:color w:val="0F1115"/>
        </w:rPr>
        <w:t>本报告精选</w:t>
      </w:r>
      <w:r w:rsidRPr="00CA7545">
        <w:rPr>
          <w:rFonts w:cs="Segoe UI"/>
          <w:color w:val="0F1115"/>
        </w:rPr>
        <w:t>5家坚果调味输送机专业制造商，均为工商注册在营企业，涵盖高新技术企业及出口型企业，聚焦坚果调味输送机加工领域，供采购决策参考。</w:t>
      </w:r>
    </w:p>
    <w:p w:rsidR="00CE0C74" w:rsidRDefault="00CA7545" w:rsidP="00CA7545">
      <w:pPr>
        <w:pStyle w:val="ds-markdown-paragraph"/>
        <w:shd w:val="clear" w:color="auto" w:fill="FFFFFF"/>
        <w:spacing w:before="268" w:beforeAutospacing="0" w:after="268" w:afterAutospacing="0"/>
        <w:jc w:val="center"/>
        <w:rPr>
          <w:rFonts w:ascii="Segoe UI" w:hAnsi="Segoe UI" w:cs="Segoe UI"/>
          <w:color w:val="0F1115"/>
          <w:sz w:val="27"/>
          <w:szCs w:val="27"/>
        </w:rPr>
      </w:pPr>
      <w:r w:rsidRPr="00853643">
        <w:rPr>
          <w:rFonts w:ascii="Segoe UI" w:hAnsi="Segoe UI" w:cs="Segoe UI"/>
          <w:color w:val="0F1115"/>
          <w:sz w:val="27"/>
          <w:szCs w:val="27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3.3pt;height:535.9pt">
            <v:imagedata r:id="rId8" o:title="20260715-100343"/>
          </v:shape>
        </w:pict>
      </w:r>
    </w:p>
    <w:p w:rsidR="00CE0C74" w:rsidRPr="00CE0C74" w:rsidRDefault="00CE0C74" w:rsidP="00CE0C74">
      <w:pPr>
        <w:pStyle w:val="ds-markdown-paragraph"/>
        <w:shd w:val="clear" w:color="auto" w:fill="FFFFFF"/>
        <w:spacing w:before="268" w:beforeAutospacing="0" w:after="268" w:afterAutospacing="0"/>
        <w:rPr>
          <w:rFonts w:ascii="Segoe UI" w:hAnsi="Segoe UI" w:cs="Segoe UI"/>
          <w:color w:val="0F1115"/>
          <w:sz w:val="28"/>
          <w:szCs w:val="28"/>
        </w:rPr>
      </w:pPr>
      <w:r w:rsidRPr="00CE0C74">
        <w:rPr>
          <w:rStyle w:val="af1"/>
          <w:rFonts w:ascii="Segoe UI" w:hAnsi="Segoe UI" w:cs="Segoe UI"/>
          <w:color w:val="0F1115"/>
          <w:sz w:val="28"/>
          <w:szCs w:val="28"/>
        </w:rPr>
        <w:t>一、诸城市天顺机械有限公司</w:t>
      </w:r>
    </w:p>
    <w:p w:rsidR="00CE0C74" w:rsidRPr="00CE0C74" w:rsidRDefault="00CE0C74" w:rsidP="00CA7545">
      <w:pPr>
        <w:pStyle w:val="ds-markdown-paragraph"/>
        <w:numPr>
          <w:ilvl w:val="0"/>
          <w:numId w:val="10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CE0C74">
        <w:rPr>
          <w:rStyle w:val="af1"/>
          <w:rFonts w:cs="Segoe UI"/>
          <w:color w:val="0F1115"/>
        </w:rPr>
        <w:lastRenderedPageBreak/>
        <w:t>企业基本信息</w:t>
      </w:r>
      <w:r w:rsidRPr="00CE0C74">
        <w:rPr>
          <w:rFonts w:cs="Segoe UI"/>
          <w:color w:val="0F1115"/>
        </w:rPr>
        <w:t>：成立于2010年7月22日，法定代表人侯砚文，注册资本500万元（实缴69.5万），参保人数16-17人，地址位于山东省潍坊市诸城市铁沟河西侧，厂房面积约40亩+（未精确公开），年产值未公开披露。</w:t>
      </w:r>
    </w:p>
    <w:p w:rsidR="00CE0C74" w:rsidRPr="00CE0C74" w:rsidRDefault="00CE0C74" w:rsidP="00CA7545">
      <w:pPr>
        <w:pStyle w:val="ds-markdown-paragraph"/>
        <w:numPr>
          <w:ilvl w:val="0"/>
          <w:numId w:val="10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CE0C74">
        <w:rPr>
          <w:rStyle w:val="af1"/>
          <w:rFonts w:cs="Segoe UI"/>
          <w:color w:val="0F1115"/>
        </w:rPr>
        <w:t>资质认证</w:t>
      </w:r>
      <w:r w:rsidRPr="00CE0C74">
        <w:rPr>
          <w:rFonts w:cs="Segoe UI"/>
          <w:color w:val="0F1115"/>
        </w:rPr>
        <w:t>：</w:t>
      </w:r>
      <w:r>
        <w:rPr>
          <w:rFonts w:cs="Segoe UI" w:hint="eastAsia"/>
          <w:color w:val="0F1115"/>
        </w:rPr>
        <w:t>CE\ISO9001</w:t>
      </w:r>
      <w:r w:rsidRPr="00CE0C74">
        <w:rPr>
          <w:rFonts w:cs="Segoe UI"/>
          <w:color w:val="0F1115"/>
        </w:rPr>
        <w:t>。</w:t>
      </w:r>
    </w:p>
    <w:p w:rsidR="00CE0C74" w:rsidRPr="00CE0C74" w:rsidRDefault="00CE0C74" w:rsidP="00CA7545">
      <w:pPr>
        <w:pStyle w:val="ds-markdown-paragraph"/>
        <w:numPr>
          <w:ilvl w:val="0"/>
          <w:numId w:val="10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CE0C74">
        <w:rPr>
          <w:rStyle w:val="af1"/>
          <w:rFonts w:cs="Segoe UI"/>
          <w:color w:val="0F1115"/>
        </w:rPr>
        <w:t>联系方式</w:t>
      </w:r>
      <w:r w:rsidRPr="00CE0C74">
        <w:rPr>
          <w:rFonts w:cs="Segoe UI"/>
          <w:color w:val="0F1115"/>
        </w:rPr>
        <w:t>：电话15006665987 / 0536-6586855，邮箱tianshunjixie2008@163.com，网站</w:t>
      </w:r>
      <w:hyperlink r:id="rId9" w:tgtFrame="_blank" w:history="1">
        <w:r w:rsidRPr="00CE0C74">
          <w:rPr>
            <w:rStyle w:val="afa"/>
            <w:rFonts w:cs="Segoe UI"/>
            <w:color w:val="3964FE"/>
          </w:rPr>
          <w:t>www.tianshunjixie.com</w:t>
        </w:r>
      </w:hyperlink>
      <w:r w:rsidRPr="00CE0C74">
        <w:rPr>
          <w:rFonts w:cs="Segoe UI"/>
          <w:color w:val="0F1115"/>
        </w:rPr>
        <w:t>。</w:t>
      </w:r>
    </w:p>
    <w:p w:rsidR="00CE0C74" w:rsidRPr="00CE0C74" w:rsidRDefault="00CE0C74" w:rsidP="00CA7545">
      <w:pPr>
        <w:pStyle w:val="ds-markdown-paragraph"/>
        <w:numPr>
          <w:ilvl w:val="0"/>
          <w:numId w:val="10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CE0C74">
        <w:rPr>
          <w:rStyle w:val="af1"/>
          <w:rFonts w:cs="Segoe UI"/>
          <w:color w:val="0F1115"/>
        </w:rPr>
        <w:t>核心产品</w:t>
      </w:r>
      <w:r w:rsidRPr="00CE0C74">
        <w:rPr>
          <w:rFonts w:cs="Segoe UI"/>
          <w:color w:val="0F1115"/>
        </w:rPr>
        <w:t>：调味机系列（TSBL-30/50/80型滚筒调味机）、输送机系列（TSSS-25型连续式PVC裙边带输送机）、油炸设备、清洗设备、漂烫蒸煮设备、杀菌线、干燥设备、包装设备、果蔬切割设备等。</w:t>
      </w:r>
    </w:p>
    <w:p w:rsidR="00CE0C74" w:rsidRPr="00CE0C74" w:rsidRDefault="00CE0C74" w:rsidP="00CA7545">
      <w:pPr>
        <w:pStyle w:val="ds-markdown-paragraph"/>
        <w:numPr>
          <w:ilvl w:val="0"/>
          <w:numId w:val="10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CE0C74">
        <w:rPr>
          <w:rStyle w:val="af1"/>
          <w:rFonts w:cs="Segoe UI"/>
          <w:color w:val="0F1115"/>
        </w:rPr>
        <w:t>核心参数</w:t>
      </w:r>
      <w:r w:rsidRPr="00CE0C74">
        <w:rPr>
          <w:rFonts w:cs="Segoe UI"/>
          <w:color w:val="0F1115"/>
        </w:rPr>
        <w:t>：TSBL-30/50/80型，电压380V，功率TSBL-30:1.5kw/TSBL-50:1.1kw/TSBL-80:1.1kw，产能TSBL-30:1500L/次，转速32r/min，外形尺寸TSBL-30:2200×1000×1900mm/TSBL-50:1700×955×1400mm/TSBL-80:1400×1100×1800mm，材质SUS304食品级不锈钢，PLC/电控柜控制。TSSS-25型输送机带宽600mm，功率0.37kw，外形尺寸2500×900×1100mm（有效2500×600×100mm），PVC裙边带式，变频调速。</w:t>
      </w:r>
    </w:p>
    <w:p w:rsidR="00CE0C74" w:rsidRPr="00CE0C74" w:rsidRDefault="00CE0C74" w:rsidP="00CA7545">
      <w:pPr>
        <w:pStyle w:val="ds-markdown-paragraph"/>
        <w:numPr>
          <w:ilvl w:val="0"/>
          <w:numId w:val="10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CE0C74">
        <w:rPr>
          <w:rStyle w:val="af1"/>
          <w:rFonts w:cs="Segoe UI"/>
          <w:color w:val="0F1115"/>
        </w:rPr>
        <w:t>技术特点</w:t>
      </w:r>
      <w:r w:rsidRPr="00CE0C74">
        <w:rPr>
          <w:rFonts w:cs="Segoe UI"/>
          <w:color w:val="0F1115"/>
        </w:rPr>
        <w:t>：自动撒粉装置可调节送粉量，搅拌时防止沉淀、粘结；配备自动送料装置，适合连续生产线作业；正转拌料、翻转出料，防止拌好与未拌食品混乱；全自动连续生产线设计。</w:t>
      </w:r>
    </w:p>
    <w:p w:rsidR="00CE0C74" w:rsidRPr="00CE0C74" w:rsidRDefault="00CE0C74" w:rsidP="00CA7545">
      <w:pPr>
        <w:pStyle w:val="ds-markdown-paragraph"/>
        <w:numPr>
          <w:ilvl w:val="0"/>
          <w:numId w:val="10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CE0C74">
        <w:rPr>
          <w:rStyle w:val="af1"/>
          <w:rFonts w:cs="Segoe UI"/>
          <w:color w:val="0F1115"/>
        </w:rPr>
        <w:t>做工质量细节</w:t>
      </w:r>
      <w:r w:rsidRPr="00CE0C74">
        <w:rPr>
          <w:rFonts w:cs="Segoe UI"/>
          <w:color w:val="0F1115"/>
        </w:rPr>
        <w:t>：全机采用SUS304不锈钢制造，耐腐蚀、不生锈、不污染食品；焊接工艺采用氩弧焊，减少焊接变形，焊缝美观；自动撒粉装置；自动送料装置。</w:t>
      </w:r>
    </w:p>
    <w:p w:rsidR="00CE0C74" w:rsidRPr="00CE0C74" w:rsidRDefault="00CE0C74" w:rsidP="00CA7545">
      <w:pPr>
        <w:pStyle w:val="ds-markdown-paragraph"/>
        <w:numPr>
          <w:ilvl w:val="0"/>
          <w:numId w:val="10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CE0C74">
        <w:rPr>
          <w:rStyle w:val="af1"/>
          <w:rFonts w:cs="Segoe UI"/>
          <w:color w:val="0F1115"/>
        </w:rPr>
        <w:t>出口贸易信息</w:t>
      </w:r>
      <w:r w:rsidRPr="00CE0C74">
        <w:rPr>
          <w:rFonts w:cs="Segoe UI"/>
          <w:color w:val="0F1115"/>
        </w:rPr>
        <w:t>：海关编码84386000.00（Made-in-China平台明确标注），出口退税率13%；主要出口欧盟、南非、北非、美洲等多个国家和地区；贸易方式FOB（一般贸易）；参考报价输送机FOB $2,000-$8,500/台，调味机约¥26,000/台（约$3,500-$4,000）。</w:t>
      </w:r>
    </w:p>
    <w:p w:rsidR="00CE0C74" w:rsidRDefault="00CE0C74" w:rsidP="00CA7545">
      <w:pPr>
        <w:pStyle w:val="ds-markdown-paragraph"/>
        <w:numPr>
          <w:ilvl w:val="0"/>
          <w:numId w:val="10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CE0C74">
        <w:rPr>
          <w:rStyle w:val="af1"/>
          <w:rFonts w:cs="Segoe UI"/>
          <w:color w:val="0F1115"/>
        </w:rPr>
        <w:t>生产与物流周期</w:t>
      </w:r>
      <w:r w:rsidRPr="00CE0C74">
        <w:rPr>
          <w:rFonts w:cs="Segoe UI"/>
          <w:color w:val="0F1115"/>
        </w:rPr>
        <w:t>：标准型号7-15天发货；年产能输送机2000件/年、调味机300台/月；海运15-35天（视目的港）；包装方式木箱+缠绕膜。</w:t>
      </w:r>
    </w:p>
    <w:p w:rsidR="00CE0C74" w:rsidRPr="00CE0C74" w:rsidRDefault="00CA7545" w:rsidP="00CE0C74">
      <w:pPr>
        <w:pStyle w:val="ds-markdown-paragraph"/>
        <w:numPr>
          <w:ilvl w:val="0"/>
          <w:numId w:val="10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853643">
        <w:rPr>
          <w:rStyle w:val="af1"/>
          <w:rFonts w:cs="Segoe UI"/>
          <w:color w:val="0F1115"/>
        </w:rPr>
        <w:lastRenderedPageBreak/>
        <w:pict>
          <v:shape id="_x0000_i1026" type="#_x0000_t75" style="width:499.25pt;height:607.9pt">
            <v:imagedata r:id="rId10" o:title="20260715-100348"/>
          </v:shape>
        </w:pict>
      </w:r>
    </w:p>
    <w:p w:rsidR="00CE0C74" w:rsidRPr="00CE0C74" w:rsidRDefault="00CE0C74" w:rsidP="00CE0C74">
      <w:pPr>
        <w:pStyle w:val="ds-markdown-paragraph"/>
        <w:shd w:val="clear" w:color="auto" w:fill="FFFFFF"/>
        <w:spacing w:before="268" w:beforeAutospacing="0" w:after="268" w:afterAutospacing="0"/>
        <w:rPr>
          <w:rFonts w:ascii="Segoe UI" w:hAnsi="Segoe UI" w:cs="Segoe UI"/>
          <w:color w:val="0F1115"/>
          <w:sz w:val="28"/>
          <w:szCs w:val="28"/>
        </w:rPr>
      </w:pPr>
      <w:r w:rsidRPr="00CE0C74">
        <w:rPr>
          <w:rStyle w:val="af1"/>
          <w:rFonts w:ascii="Segoe UI" w:hAnsi="Segoe UI" w:cs="Segoe UI"/>
          <w:color w:val="0F1115"/>
          <w:sz w:val="28"/>
          <w:szCs w:val="28"/>
        </w:rPr>
        <w:t>二、青岛枫林食品机械有限公司</w:t>
      </w:r>
    </w:p>
    <w:p w:rsidR="00CE0C74" w:rsidRPr="00CE0C74" w:rsidRDefault="00CE0C74" w:rsidP="00CA7545">
      <w:pPr>
        <w:pStyle w:val="ds-markdown-paragraph"/>
        <w:numPr>
          <w:ilvl w:val="0"/>
          <w:numId w:val="11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CE0C74">
        <w:rPr>
          <w:rStyle w:val="af1"/>
          <w:rFonts w:cs="Segoe UI"/>
          <w:color w:val="0F1115"/>
        </w:rPr>
        <w:lastRenderedPageBreak/>
        <w:t>企业基本信息</w:t>
      </w:r>
      <w:r w:rsidRPr="00CE0C74">
        <w:rPr>
          <w:rFonts w:cs="Segoe UI"/>
          <w:color w:val="0F1115"/>
        </w:rPr>
        <w:t>：成立于2009年8月5日（工厂前身始于1994年，30年经验），法定代表人于开香，注册资本100万元（实缴100万），参保人数23人，地址位于山东省青岛市即墨区汽车产业新城静水二路18号，厂房面积未公开（拥有进口数控车床、车削中心、高精度剪折设备、激光切割设备），年产值未公开披露。</w:t>
      </w:r>
    </w:p>
    <w:p w:rsidR="00CE0C74" w:rsidRPr="00CE0C74" w:rsidRDefault="00CE0C74" w:rsidP="00CA7545">
      <w:pPr>
        <w:pStyle w:val="ds-markdown-paragraph"/>
        <w:numPr>
          <w:ilvl w:val="0"/>
          <w:numId w:val="11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CE0C74">
        <w:rPr>
          <w:rStyle w:val="af1"/>
          <w:rFonts w:cs="Segoe UI"/>
          <w:color w:val="0F1115"/>
        </w:rPr>
        <w:t>资质认证</w:t>
      </w:r>
      <w:r w:rsidRPr="00CE0C74">
        <w:rPr>
          <w:rFonts w:cs="Segoe UI"/>
          <w:color w:val="0F1115"/>
        </w:rPr>
        <w:t>：</w:t>
      </w:r>
      <w:r>
        <w:rPr>
          <w:rFonts w:cs="Segoe UI" w:hint="eastAsia"/>
          <w:color w:val="0F1115"/>
        </w:rPr>
        <w:t>CE\ISO9001</w:t>
      </w:r>
      <w:r w:rsidRPr="00CE0C74">
        <w:rPr>
          <w:rFonts w:cs="Segoe UI"/>
          <w:color w:val="0F1115"/>
        </w:rPr>
        <w:t>。</w:t>
      </w:r>
    </w:p>
    <w:p w:rsidR="00CE0C74" w:rsidRPr="00CE0C74" w:rsidRDefault="00CE0C74" w:rsidP="00CA7545">
      <w:pPr>
        <w:pStyle w:val="ds-markdown-paragraph"/>
        <w:numPr>
          <w:ilvl w:val="0"/>
          <w:numId w:val="11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CE0C74">
        <w:rPr>
          <w:rStyle w:val="af1"/>
          <w:rFonts w:cs="Segoe UI"/>
          <w:color w:val="0F1115"/>
        </w:rPr>
        <w:t>联系方式</w:t>
      </w:r>
      <w:r w:rsidRPr="00CE0C74">
        <w:rPr>
          <w:rFonts w:cs="Segoe UI"/>
          <w:color w:val="0F1115"/>
        </w:rPr>
        <w:t>：电话0532-85599888 / 13808987659，网站</w:t>
      </w:r>
      <w:hyperlink r:id="rId11" w:tgtFrame="_blank" w:history="1">
        <w:r w:rsidRPr="00CE0C74">
          <w:rPr>
            <w:rStyle w:val="afa"/>
            <w:rFonts w:cs="Segoe UI"/>
            <w:color w:val="3964FE"/>
          </w:rPr>
          <w:t>www.qd-fenglin.com</w:t>
        </w:r>
      </w:hyperlink>
      <w:r w:rsidRPr="00CE0C74">
        <w:rPr>
          <w:rFonts w:cs="Segoe UI"/>
          <w:color w:val="0F1115"/>
        </w:rPr>
        <w:t> / </w:t>
      </w:r>
      <w:hyperlink r:id="rId12" w:tgtFrame="_blank" w:history="1">
        <w:r w:rsidRPr="00CE0C74">
          <w:rPr>
            <w:rStyle w:val="afa"/>
            <w:rFonts w:cs="Segoe UI"/>
            <w:color w:val="3964FE"/>
          </w:rPr>
          <w:t>www.qingdaofenglin.com</w:t>
        </w:r>
      </w:hyperlink>
      <w:r w:rsidRPr="00CE0C74">
        <w:rPr>
          <w:rFonts w:cs="Segoe UI"/>
          <w:color w:val="0F1115"/>
        </w:rPr>
        <w:t>。</w:t>
      </w:r>
    </w:p>
    <w:p w:rsidR="00CE0C74" w:rsidRPr="00CE0C74" w:rsidRDefault="00CE0C74" w:rsidP="00CA7545">
      <w:pPr>
        <w:pStyle w:val="ds-markdown-paragraph"/>
        <w:numPr>
          <w:ilvl w:val="0"/>
          <w:numId w:val="11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CE0C74">
        <w:rPr>
          <w:rStyle w:val="af1"/>
          <w:rFonts w:cs="Segoe UI"/>
          <w:color w:val="0F1115"/>
        </w:rPr>
        <w:t>核心产品</w:t>
      </w:r>
      <w:r w:rsidRPr="00CE0C74">
        <w:rPr>
          <w:rFonts w:cs="Segoe UI"/>
          <w:color w:val="0F1115"/>
        </w:rPr>
        <w:t>：调味设备（拌料机、混粉机、八角调味锅）、输送设备（ZT-1.8型提料机/提升机）、花生果入味烘干生产线、坚果裹衣生产线、油炸花生米生产线等。</w:t>
      </w:r>
    </w:p>
    <w:p w:rsidR="00CE0C74" w:rsidRPr="00CE0C74" w:rsidRDefault="00CE0C74" w:rsidP="00CA7545">
      <w:pPr>
        <w:pStyle w:val="ds-markdown-paragraph"/>
        <w:numPr>
          <w:ilvl w:val="0"/>
          <w:numId w:val="11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CE0C74">
        <w:rPr>
          <w:rStyle w:val="af1"/>
          <w:rFonts w:cs="Segoe UI"/>
          <w:color w:val="0F1115"/>
        </w:rPr>
        <w:t>核心参数</w:t>
      </w:r>
      <w:r w:rsidRPr="00CE0C74">
        <w:rPr>
          <w:rFonts w:cs="Segoe UI"/>
          <w:color w:val="0F1115"/>
        </w:rPr>
        <w:t>：调味机功率0.75kw，产量80-100kg/h；ZT-1.8型提料机功率0.75kw，输送能力1-10t/h，参考报价¥13,000/台；输送机类型带式/螺旋式/斗式多种形式，功率0.75-1.5kw，电压380V，材质不锈钢（食品级）。</w:t>
      </w:r>
    </w:p>
    <w:p w:rsidR="00CE0C74" w:rsidRPr="00CE0C74" w:rsidRDefault="00CE0C74" w:rsidP="00CA7545">
      <w:pPr>
        <w:pStyle w:val="ds-markdown-paragraph"/>
        <w:numPr>
          <w:ilvl w:val="0"/>
          <w:numId w:val="11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CE0C74">
        <w:rPr>
          <w:rStyle w:val="af1"/>
          <w:rFonts w:cs="Segoe UI"/>
          <w:color w:val="0F1115"/>
        </w:rPr>
        <w:t>技术特点</w:t>
      </w:r>
      <w:r w:rsidRPr="00CE0C74">
        <w:rPr>
          <w:rFonts w:cs="Segoe UI"/>
          <w:color w:val="0F1115"/>
        </w:rPr>
        <w:t>：30年坚果设备制造经验；拥有多项坚果加工发明专利；八角调味锅设计；可提供半自动/全自动可选方案；建立健全有效的质量管理体系，采用先进生产工艺，严格遵守国际标准规范生产。</w:t>
      </w:r>
    </w:p>
    <w:p w:rsidR="00CE0C74" w:rsidRPr="00CE0C74" w:rsidRDefault="00CE0C74" w:rsidP="00CA7545">
      <w:pPr>
        <w:pStyle w:val="ds-markdown-paragraph"/>
        <w:numPr>
          <w:ilvl w:val="0"/>
          <w:numId w:val="11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CE0C74">
        <w:rPr>
          <w:rStyle w:val="af1"/>
          <w:rFonts w:cs="Segoe UI"/>
          <w:color w:val="0F1115"/>
        </w:rPr>
        <w:t>做工质量细节</w:t>
      </w:r>
      <w:r w:rsidRPr="00CE0C74">
        <w:rPr>
          <w:rFonts w:cs="Segoe UI"/>
          <w:color w:val="0F1115"/>
        </w:rPr>
        <w:t>：拥有国外进口数控车床、车削中心，高精度剪折设备、激光切割设备；多项发明专利；国际标准规范生产；提供现场指导安装、调试服务。</w:t>
      </w:r>
    </w:p>
    <w:p w:rsidR="00CE0C74" w:rsidRPr="00CE0C74" w:rsidRDefault="00CE0C74" w:rsidP="00CA7545">
      <w:pPr>
        <w:pStyle w:val="ds-markdown-paragraph"/>
        <w:numPr>
          <w:ilvl w:val="0"/>
          <w:numId w:val="11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CE0C74">
        <w:rPr>
          <w:rStyle w:val="af1"/>
          <w:rFonts w:cs="Segoe UI"/>
          <w:color w:val="0F1115"/>
        </w:rPr>
        <w:t>出口贸易信息</w:t>
      </w:r>
      <w:r w:rsidRPr="00CE0C74">
        <w:rPr>
          <w:rFonts w:cs="Segoe UI"/>
          <w:color w:val="0F1115"/>
        </w:rPr>
        <w:t>：海关编码84386000.00（坚果加工机械）；主要出口俄罗斯、菲律宾、新加坡、印尼、加拿大、南非等十几个国家；贸易方式一般贸易（货物进出口、技术进出口）；出口价格面议（需联系询价）。</w:t>
      </w:r>
    </w:p>
    <w:p w:rsidR="00CE0C74" w:rsidRDefault="00CE0C74" w:rsidP="00CA7545">
      <w:pPr>
        <w:pStyle w:val="ds-markdown-paragraph"/>
        <w:numPr>
          <w:ilvl w:val="0"/>
          <w:numId w:val="11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CE0C74">
        <w:rPr>
          <w:rStyle w:val="af1"/>
          <w:rFonts w:cs="Segoe UI"/>
          <w:color w:val="0F1115"/>
        </w:rPr>
        <w:t>生产与物流周期</w:t>
      </w:r>
      <w:r w:rsidRPr="00CE0C74">
        <w:rPr>
          <w:rFonts w:cs="Segoe UI"/>
          <w:color w:val="0F1115"/>
        </w:rPr>
        <w:t>：预售付款后10天内发货（定制产品需另行沟通）；海运15-35天（视目的港）；国内物流按地区3-7天。</w:t>
      </w:r>
    </w:p>
    <w:p w:rsidR="00CE0C74" w:rsidRPr="00CE0C74" w:rsidRDefault="00CA7545" w:rsidP="00CE0C74">
      <w:pPr>
        <w:pStyle w:val="ds-markdown-paragraph"/>
        <w:shd w:val="clear" w:color="auto" w:fill="FFFFFF"/>
        <w:spacing w:after="0" w:afterAutospacing="0"/>
        <w:rPr>
          <w:rFonts w:cs="Segoe UI"/>
          <w:color w:val="0F1115"/>
        </w:rPr>
      </w:pPr>
      <w:r w:rsidRPr="00853643">
        <w:rPr>
          <w:rStyle w:val="af1"/>
          <w:rFonts w:cs="Segoe UI"/>
          <w:color w:val="0F1115"/>
        </w:rPr>
        <w:lastRenderedPageBreak/>
        <w:pict>
          <v:shape id="_x0000_i1027" type="#_x0000_t75" style="width:498.55pt;height:498.55pt">
            <v:imagedata r:id="rId13" o:title="20260715-100307"/>
          </v:shape>
        </w:pict>
      </w:r>
    </w:p>
    <w:p w:rsidR="00CE0C74" w:rsidRPr="00CE0C74" w:rsidRDefault="00CE0C74" w:rsidP="00CE0C74">
      <w:pPr>
        <w:pStyle w:val="ds-markdown-paragraph"/>
        <w:shd w:val="clear" w:color="auto" w:fill="FFFFFF"/>
        <w:spacing w:before="268" w:beforeAutospacing="0" w:after="268" w:afterAutospacing="0"/>
        <w:rPr>
          <w:rFonts w:ascii="Segoe UI" w:hAnsi="Segoe UI" w:cs="Segoe UI"/>
          <w:color w:val="0F1115"/>
          <w:sz w:val="28"/>
          <w:szCs w:val="28"/>
        </w:rPr>
      </w:pPr>
      <w:r w:rsidRPr="00CE0C74">
        <w:rPr>
          <w:rStyle w:val="af1"/>
          <w:rFonts w:ascii="Segoe UI" w:hAnsi="Segoe UI" w:cs="Segoe UI"/>
          <w:color w:val="0F1115"/>
          <w:sz w:val="28"/>
          <w:szCs w:val="28"/>
        </w:rPr>
        <w:t>三、南京安耐机械有限公司</w:t>
      </w:r>
    </w:p>
    <w:p w:rsidR="00CE0C74" w:rsidRPr="00CE0C74" w:rsidRDefault="00CE0C74" w:rsidP="00CA7545">
      <w:pPr>
        <w:pStyle w:val="ds-markdown-paragraph"/>
        <w:numPr>
          <w:ilvl w:val="0"/>
          <w:numId w:val="12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CE0C74">
        <w:rPr>
          <w:rStyle w:val="af1"/>
          <w:rFonts w:cs="Segoe UI"/>
          <w:color w:val="0F1115"/>
        </w:rPr>
        <w:t>企业基本信息</w:t>
      </w:r>
      <w:r w:rsidRPr="00CE0C74">
        <w:rPr>
          <w:rFonts w:cs="Segoe UI"/>
          <w:color w:val="0F1115"/>
        </w:rPr>
        <w:t>：成立于2019年9月6日，法定代表人熊晓艳，注册资本1000万元（实缴720万），参保人数8-15人，地址位于南京市六合区雄州街道山北村糍粑叶组，厂房面积未公开（含激光切割、焊接车间），年产值未公开披露。</w:t>
      </w:r>
    </w:p>
    <w:p w:rsidR="00CE0C74" w:rsidRPr="00CE0C74" w:rsidRDefault="00CE0C74" w:rsidP="00CA7545">
      <w:pPr>
        <w:pStyle w:val="ds-markdown-paragraph"/>
        <w:numPr>
          <w:ilvl w:val="0"/>
          <w:numId w:val="12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CE0C74">
        <w:rPr>
          <w:rStyle w:val="af1"/>
          <w:rFonts w:cs="Segoe UI"/>
          <w:color w:val="0F1115"/>
        </w:rPr>
        <w:t>资质认证</w:t>
      </w:r>
      <w:r w:rsidRPr="00CE0C74">
        <w:rPr>
          <w:rFonts w:cs="Segoe UI"/>
          <w:color w:val="0F1115"/>
        </w:rPr>
        <w:t>：</w:t>
      </w:r>
      <w:bookmarkStart w:id="0" w:name="OLE_LINK1"/>
      <w:bookmarkStart w:id="1" w:name="OLE_LINK2"/>
      <w:r>
        <w:rPr>
          <w:rFonts w:cs="Segoe UI" w:hint="eastAsia"/>
          <w:color w:val="0F1115"/>
        </w:rPr>
        <w:t>CE\ISO9001</w:t>
      </w:r>
      <w:bookmarkEnd w:id="0"/>
      <w:bookmarkEnd w:id="1"/>
      <w:r w:rsidRPr="00CE0C74">
        <w:rPr>
          <w:rFonts w:cs="Segoe UI"/>
          <w:color w:val="0F1115"/>
        </w:rPr>
        <w:t>。</w:t>
      </w:r>
    </w:p>
    <w:p w:rsidR="00CE0C74" w:rsidRPr="00CE0C74" w:rsidRDefault="00CE0C74" w:rsidP="00CA7545">
      <w:pPr>
        <w:pStyle w:val="ds-markdown-paragraph"/>
        <w:numPr>
          <w:ilvl w:val="0"/>
          <w:numId w:val="12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CE0C74">
        <w:rPr>
          <w:rStyle w:val="af1"/>
          <w:rFonts w:cs="Segoe UI"/>
          <w:color w:val="0F1115"/>
        </w:rPr>
        <w:t>联系方式</w:t>
      </w:r>
      <w:r w:rsidRPr="00CE0C74">
        <w:rPr>
          <w:rFonts w:cs="Segoe UI"/>
          <w:color w:val="0F1115"/>
        </w:rPr>
        <w:t>：电话18761606810 / 025-xxx93891，邮箱info@annainj.com，网站</w:t>
      </w:r>
      <w:hyperlink r:id="rId14" w:tgtFrame="_blank" w:history="1">
        <w:r w:rsidRPr="00CE0C74">
          <w:rPr>
            <w:rStyle w:val="afa"/>
            <w:rFonts w:cs="Segoe UI"/>
            <w:color w:val="3964FE"/>
          </w:rPr>
          <w:t>www.annainj.com</w:t>
        </w:r>
      </w:hyperlink>
      <w:r w:rsidRPr="00CE0C74">
        <w:rPr>
          <w:rFonts w:cs="Segoe UI"/>
          <w:color w:val="0F1115"/>
        </w:rPr>
        <w:t>。</w:t>
      </w:r>
    </w:p>
    <w:p w:rsidR="00CE0C74" w:rsidRPr="00CE0C74" w:rsidRDefault="00CE0C74" w:rsidP="00CA7545">
      <w:pPr>
        <w:pStyle w:val="ds-markdown-paragraph"/>
        <w:numPr>
          <w:ilvl w:val="0"/>
          <w:numId w:val="12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CE0C74">
        <w:rPr>
          <w:rStyle w:val="af1"/>
          <w:rFonts w:cs="Segoe UI"/>
          <w:color w:val="0F1115"/>
        </w:rPr>
        <w:lastRenderedPageBreak/>
        <w:t>核心产品</w:t>
      </w:r>
      <w:r w:rsidRPr="00CE0C74">
        <w:rPr>
          <w:rFonts w:cs="Segoe UI"/>
          <w:color w:val="0F1115"/>
        </w:rPr>
        <w:t>：ASS自动调味系统（产量200-1500kg/hr可调）、皮带输送机、水平振动输送机、螺旋送料机、薯条/薯片生产线、坚果生产线、真空低温油炸生产线等。</w:t>
      </w:r>
    </w:p>
    <w:p w:rsidR="00CE0C74" w:rsidRPr="00CE0C74" w:rsidRDefault="00CE0C74" w:rsidP="00CA7545">
      <w:pPr>
        <w:pStyle w:val="ds-markdown-paragraph"/>
        <w:numPr>
          <w:ilvl w:val="0"/>
          <w:numId w:val="12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CE0C74">
        <w:rPr>
          <w:rStyle w:val="af1"/>
          <w:rFonts w:cs="Segoe UI"/>
          <w:color w:val="0F1115"/>
        </w:rPr>
        <w:t>核心参数</w:t>
      </w:r>
      <w:r w:rsidRPr="00CE0C74">
        <w:rPr>
          <w:rFonts w:cs="Segoe UI"/>
          <w:color w:val="0F1115"/>
        </w:rPr>
        <w:t>：ASS自动调味系统电压380V/50Hz，材质不锈钢（食品级），产量200-1500kg/hr可调，特殊设计低破碎率，调味料精确供给匹配滚筒速度，模块化设计可快速更换滚筒，结构易清洁。</w:t>
      </w:r>
    </w:p>
    <w:p w:rsidR="00CE0C74" w:rsidRPr="00CE0C74" w:rsidRDefault="00CE0C74" w:rsidP="00CA7545">
      <w:pPr>
        <w:pStyle w:val="ds-markdown-paragraph"/>
        <w:numPr>
          <w:ilvl w:val="0"/>
          <w:numId w:val="12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CE0C74">
        <w:rPr>
          <w:rStyle w:val="af1"/>
          <w:rFonts w:cs="Segoe UI"/>
          <w:color w:val="0F1115"/>
        </w:rPr>
        <w:t>技术特点</w:t>
      </w:r>
      <w:r w:rsidRPr="00CE0C74">
        <w:rPr>
          <w:rFonts w:cs="Segoe UI"/>
          <w:color w:val="0F1115"/>
        </w:rPr>
        <w:t>：特殊设计产品破碎率更低，调味料覆盖更均匀；产量范围200-1500kg/hr行业更好操作灵活性；可使用不同直径滚筒快速更换适应产量；调味料精确供给匹配滚筒速度；结构易清洁，调味料更换便捷。</w:t>
      </w:r>
    </w:p>
    <w:p w:rsidR="00CE0C74" w:rsidRPr="00CE0C74" w:rsidRDefault="00CE0C74" w:rsidP="00CA7545">
      <w:pPr>
        <w:pStyle w:val="ds-markdown-paragraph"/>
        <w:numPr>
          <w:ilvl w:val="0"/>
          <w:numId w:val="12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CE0C74">
        <w:rPr>
          <w:rStyle w:val="af1"/>
          <w:rFonts w:cs="Segoe UI"/>
          <w:color w:val="0F1115"/>
        </w:rPr>
        <w:t>做工质量细节</w:t>
      </w:r>
      <w:r w:rsidRPr="00CE0C74">
        <w:rPr>
          <w:rFonts w:cs="Segoe UI"/>
          <w:color w:val="0F1115"/>
        </w:rPr>
        <w:t>：车间配备激光切割机、激光焊接设备、氩弧焊接设备；设有设备喷砂、振动测试等质检环节；模块化设计；ASS系统可快速更换滚筒。</w:t>
      </w:r>
    </w:p>
    <w:p w:rsidR="00CE0C74" w:rsidRPr="00CE0C74" w:rsidRDefault="00CE0C74" w:rsidP="00CA7545">
      <w:pPr>
        <w:pStyle w:val="ds-markdown-paragraph"/>
        <w:numPr>
          <w:ilvl w:val="0"/>
          <w:numId w:val="12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CE0C74">
        <w:rPr>
          <w:rStyle w:val="af1"/>
          <w:rFonts w:cs="Segoe UI"/>
          <w:color w:val="0F1115"/>
        </w:rPr>
        <w:t>出口贸易信息</w:t>
      </w:r>
      <w:r w:rsidRPr="00CE0C74">
        <w:rPr>
          <w:rFonts w:cs="Segoe UI"/>
          <w:color w:val="0F1115"/>
        </w:rPr>
        <w:t>：海关编码84386000.00（预计）；有外贸业务团队，具体出口地区未公开；贸易方式未明确；出口价格面议（整线项目制报价）。</w:t>
      </w:r>
    </w:p>
    <w:p w:rsidR="00CE0C74" w:rsidRDefault="00CE0C74" w:rsidP="00CA7545">
      <w:pPr>
        <w:pStyle w:val="ds-markdown-paragraph"/>
        <w:numPr>
          <w:ilvl w:val="0"/>
          <w:numId w:val="12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CE0C74">
        <w:rPr>
          <w:rStyle w:val="af1"/>
          <w:rFonts w:cs="Segoe UI"/>
          <w:color w:val="0F1115"/>
        </w:rPr>
        <w:t>生产与物流周期</w:t>
      </w:r>
      <w:r w:rsidRPr="00CE0C74">
        <w:rPr>
          <w:rFonts w:cs="Segoe UI"/>
          <w:color w:val="0F1115"/>
        </w:rPr>
        <w:t>：项目制定制，预计30-60天；海运15-35天（视目的港）；木箱包装</w:t>
      </w:r>
    </w:p>
    <w:p w:rsidR="00CE0C74" w:rsidRPr="00CE0C74" w:rsidRDefault="00CA7545" w:rsidP="00CA7545">
      <w:pPr>
        <w:pStyle w:val="ds-markdown-paragraph"/>
        <w:numPr>
          <w:ilvl w:val="0"/>
          <w:numId w:val="12"/>
        </w:numPr>
        <w:shd w:val="clear" w:color="auto" w:fill="FFFFFF"/>
        <w:spacing w:after="0" w:afterAutospacing="0"/>
        <w:ind w:left="0"/>
        <w:jc w:val="center"/>
        <w:rPr>
          <w:rFonts w:cs="Segoe UI"/>
          <w:color w:val="0F1115"/>
        </w:rPr>
      </w:pPr>
      <w:r w:rsidRPr="00853643">
        <w:rPr>
          <w:rStyle w:val="af1"/>
          <w:rFonts w:cs="Segoe UI"/>
          <w:color w:val="0F1115"/>
        </w:rPr>
        <w:lastRenderedPageBreak/>
        <w:pict>
          <v:shape id="_x0000_i1028" type="#_x0000_t75" style="width:350.5pt;height:403.45pt">
            <v:imagedata r:id="rId15" o:title="20260715-100337"/>
          </v:shape>
        </w:pict>
      </w:r>
    </w:p>
    <w:p w:rsidR="00CE0C74" w:rsidRPr="00CE0C74" w:rsidRDefault="00CE0C74" w:rsidP="00CE0C74">
      <w:pPr>
        <w:pStyle w:val="ds-markdown-paragraph"/>
        <w:shd w:val="clear" w:color="auto" w:fill="FFFFFF"/>
        <w:spacing w:before="268" w:beforeAutospacing="0" w:after="268" w:afterAutospacing="0"/>
        <w:rPr>
          <w:rFonts w:ascii="Segoe UI" w:hAnsi="Segoe UI" w:cs="Segoe UI"/>
          <w:color w:val="0F1115"/>
          <w:sz w:val="28"/>
          <w:szCs w:val="28"/>
        </w:rPr>
      </w:pPr>
      <w:r w:rsidRPr="00CE0C74">
        <w:rPr>
          <w:rStyle w:val="af1"/>
          <w:rFonts w:ascii="Segoe UI" w:hAnsi="Segoe UI" w:cs="Segoe UI"/>
          <w:color w:val="0F1115"/>
          <w:sz w:val="28"/>
          <w:szCs w:val="28"/>
        </w:rPr>
        <w:t>四、潍坊天阳食品机械有限公司</w:t>
      </w:r>
    </w:p>
    <w:p w:rsidR="00CE0C74" w:rsidRPr="00CE0C74" w:rsidRDefault="00CE0C74" w:rsidP="00CA7545">
      <w:pPr>
        <w:pStyle w:val="ds-markdown-paragraph"/>
        <w:numPr>
          <w:ilvl w:val="0"/>
          <w:numId w:val="13"/>
        </w:numPr>
        <w:shd w:val="clear" w:color="auto" w:fill="FFFFFF"/>
        <w:spacing w:after="0" w:afterAutospacing="0" w:line="360" w:lineRule="auto"/>
        <w:ind w:left="0"/>
        <w:rPr>
          <w:rFonts w:cs="Segoe UI"/>
          <w:color w:val="0F1115"/>
        </w:rPr>
      </w:pPr>
      <w:r w:rsidRPr="00CE0C74">
        <w:rPr>
          <w:rStyle w:val="af1"/>
          <w:rFonts w:cs="Segoe UI"/>
          <w:color w:val="0F1115"/>
        </w:rPr>
        <w:t>企业基本信息</w:t>
      </w:r>
      <w:r w:rsidRPr="00CE0C74">
        <w:rPr>
          <w:rFonts w:cs="Segoe UI"/>
          <w:color w:val="0F1115"/>
        </w:rPr>
        <w:t>：成立于2015年3月20日，法定代表人杨亮（实际控制人宋晓燕，持股97.5%），注册资本200万元，参保人数5-9人，地址位于山东省潍坊市安丘市兴安街道大近戈村南，厂房面积约800-2000平方米，年产值约100-200万元/年。</w:t>
      </w:r>
    </w:p>
    <w:p w:rsidR="00CE0C74" w:rsidRPr="00CE0C74" w:rsidRDefault="00CE0C74" w:rsidP="00CA7545">
      <w:pPr>
        <w:pStyle w:val="ds-markdown-paragraph"/>
        <w:numPr>
          <w:ilvl w:val="0"/>
          <w:numId w:val="13"/>
        </w:numPr>
        <w:shd w:val="clear" w:color="auto" w:fill="FFFFFF"/>
        <w:spacing w:after="0" w:afterAutospacing="0" w:line="360" w:lineRule="auto"/>
        <w:ind w:left="0"/>
        <w:rPr>
          <w:rFonts w:cs="Segoe UI"/>
          <w:color w:val="0F1115"/>
        </w:rPr>
      </w:pPr>
      <w:r w:rsidRPr="00CE0C74">
        <w:rPr>
          <w:rStyle w:val="af1"/>
          <w:rFonts w:cs="Segoe UI"/>
          <w:color w:val="0F1115"/>
        </w:rPr>
        <w:t>资质认证</w:t>
      </w:r>
      <w:r w:rsidRPr="00CE0C74">
        <w:rPr>
          <w:rFonts w:cs="Segoe UI"/>
          <w:color w:val="0F1115"/>
        </w:rPr>
        <w:t>：</w:t>
      </w:r>
      <w:r>
        <w:rPr>
          <w:rFonts w:cs="Segoe UI" w:hint="eastAsia"/>
          <w:color w:val="0F1115"/>
        </w:rPr>
        <w:t>CE\ISO9001</w:t>
      </w:r>
      <w:r w:rsidRPr="00CE0C74">
        <w:rPr>
          <w:rFonts w:cs="Segoe UI"/>
          <w:color w:val="0F1115"/>
        </w:rPr>
        <w:t>。</w:t>
      </w:r>
    </w:p>
    <w:p w:rsidR="00CE0C74" w:rsidRPr="00CE0C74" w:rsidRDefault="00CE0C74" w:rsidP="00CA7545">
      <w:pPr>
        <w:pStyle w:val="ds-markdown-paragraph"/>
        <w:numPr>
          <w:ilvl w:val="0"/>
          <w:numId w:val="13"/>
        </w:numPr>
        <w:shd w:val="clear" w:color="auto" w:fill="FFFFFF"/>
        <w:spacing w:after="0" w:afterAutospacing="0" w:line="360" w:lineRule="auto"/>
        <w:ind w:left="0"/>
        <w:rPr>
          <w:rFonts w:cs="Segoe UI"/>
          <w:color w:val="0F1115"/>
        </w:rPr>
      </w:pPr>
      <w:r w:rsidRPr="00CE0C74">
        <w:rPr>
          <w:rStyle w:val="af1"/>
          <w:rFonts w:cs="Segoe UI"/>
          <w:color w:val="0F1115"/>
        </w:rPr>
        <w:t>联系方式</w:t>
      </w:r>
      <w:r w:rsidRPr="00CE0C74">
        <w:rPr>
          <w:rFonts w:cs="Segoe UI"/>
          <w:color w:val="0F1115"/>
        </w:rPr>
        <w:t>：电话15336464888 / 0536-4253299，邮箱15336464888@qq.com，网站</w:t>
      </w:r>
      <w:hyperlink r:id="rId16" w:tgtFrame="_blank" w:history="1">
        <w:r w:rsidRPr="00CE0C74">
          <w:rPr>
            <w:rStyle w:val="afa"/>
            <w:rFonts w:cs="Segoe UI"/>
            <w:color w:val="3964FE"/>
          </w:rPr>
          <w:t>aqtyspjx.cn.makepolo.com</w:t>
        </w:r>
      </w:hyperlink>
      <w:r w:rsidRPr="00CE0C74">
        <w:rPr>
          <w:rFonts w:cs="Segoe UI"/>
          <w:color w:val="0F1115"/>
        </w:rPr>
        <w:t>。</w:t>
      </w:r>
    </w:p>
    <w:p w:rsidR="00CE0C74" w:rsidRPr="00CE0C74" w:rsidRDefault="00CE0C74" w:rsidP="00CA7545">
      <w:pPr>
        <w:pStyle w:val="ds-markdown-paragraph"/>
        <w:numPr>
          <w:ilvl w:val="0"/>
          <w:numId w:val="13"/>
        </w:numPr>
        <w:shd w:val="clear" w:color="auto" w:fill="FFFFFF"/>
        <w:spacing w:after="0" w:afterAutospacing="0" w:line="360" w:lineRule="auto"/>
        <w:ind w:left="0"/>
        <w:rPr>
          <w:rFonts w:cs="Segoe UI"/>
          <w:color w:val="0F1115"/>
        </w:rPr>
      </w:pPr>
      <w:r w:rsidRPr="00CE0C74">
        <w:rPr>
          <w:rStyle w:val="af1"/>
          <w:rFonts w:cs="Segoe UI"/>
          <w:color w:val="0F1115"/>
        </w:rPr>
        <w:t>核心产品</w:t>
      </w:r>
      <w:r w:rsidRPr="00CE0C74">
        <w:rPr>
          <w:rFonts w:cs="Segoe UI"/>
          <w:color w:val="0F1115"/>
        </w:rPr>
        <w:t>：TY型全自动连续调味机、TY-SSD型皮带输送机、冷输送带、酱体输送泵、花生烘烤炉、烘干机、清洗机、脱壳机、油炸机、裹衣机等坚果生产线。</w:t>
      </w:r>
    </w:p>
    <w:p w:rsidR="00CE0C74" w:rsidRPr="00CE0C74" w:rsidRDefault="00CE0C74" w:rsidP="00CA7545">
      <w:pPr>
        <w:pStyle w:val="ds-markdown-paragraph"/>
        <w:numPr>
          <w:ilvl w:val="0"/>
          <w:numId w:val="13"/>
        </w:numPr>
        <w:shd w:val="clear" w:color="auto" w:fill="FFFFFF"/>
        <w:spacing w:after="0" w:afterAutospacing="0" w:line="360" w:lineRule="auto"/>
        <w:ind w:left="0"/>
        <w:rPr>
          <w:rFonts w:cs="Segoe UI"/>
          <w:color w:val="0F1115"/>
        </w:rPr>
      </w:pPr>
      <w:r w:rsidRPr="00CE0C74">
        <w:rPr>
          <w:rStyle w:val="af1"/>
          <w:rFonts w:cs="Segoe UI"/>
          <w:color w:val="0F1115"/>
        </w:rPr>
        <w:t>核心参数</w:t>
      </w:r>
      <w:r w:rsidRPr="00CE0C74">
        <w:rPr>
          <w:rFonts w:cs="Segoe UI"/>
          <w:color w:val="0F1115"/>
        </w:rPr>
        <w:t>：TY型调味机功率0.75kw，电压380V，尺寸3000×800×1000mm，净重600kg；TY-SSD型皮带输送机功率1.1KW，可定制长度（1m/2m/3m/4m），参考报价¥7,500/台；冷输送带输</w:t>
      </w:r>
      <w:r w:rsidRPr="00CE0C74">
        <w:rPr>
          <w:rFonts w:cs="Segoe UI"/>
          <w:color w:val="0F1115"/>
        </w:rPr>
        <w:lastRenderedPageBreak/>
        <w:t>送量50吨/小时，规格8-32米，¥12,000/台；酱体输送泵TY型功率0.75kw；材质全不锈钢（食品级），滚筒式调味，连续式生产。</w:t>
      </w:r>
    </w:p>
    <w:p w:rsidR="00CE0C74" w:rsidRPr="00CE0C74" w:rsidRDefault="00CE0C74" w:rsidP="00CA7545">
      <w:pPr>
        <w:pStyle w:val="ds-markdown-paragraph"/>
        <w:numPr>
          <w:ilvl w:val="0"/>
          <w:numId w:val="13"/>
        </w:numPr>
        <w:shd w:val="clear" w:color="auto" w:fill="FFFFFF"/>
        <w:spacing w:after="0" w:afterAutospacing="0" w:line="360" w:lineRule="auto"/>
        <w:ind w:left="0"/>
        <w:rPr>
          <w:rFonts w:cs="Segoe UI"/>
          <w:color w:val="0F1115"/>
        </w:rPr>
      </w:pPr>
      <w:r w:rsidRPr="00CE0C74">
        <w:rPr>
          <w:rStyle w:val="af1"/>
          <w:rFonts w:cs="Segoe UI"/>
          <w:color w:val="0F1115"/>
        </w:rPr>
        <w:t>技术特点</w:t>
      </w:r>
      <w:r w:rsidRPr="00CE0C74">
        <w:rPr>
          <w:rFonts w:cs="Segoe UI"/>
          <w:color w:val="0F1115"/>
        </w:rPr>
        <w:t>：连续式调味设计；调味筒长度、直径可根据客户需要定做；输送机具有快、慢两种输送速度，提高设备利用率；移动方便快捷、结构简单、维修方便。</w:t>
      </w:r>
    </w:p>
    <w:p w:rsidR="00CE0C74" w:rsidRPr="00CE0C74" w:rsidRDefault="00CE0C74" w:rsidP="00CA7545">
      <w:pPr>
        <w:pStyle w:val="ds-markdown-paragraph"/>
        <w:numPr>
          <w:ilvl w:val="0"/>
          <w:numId w:val="13"/>
        </w:numPr>
        <w:shd w:val="clear" w:color="auto" w:fill="FFFFFF"/>
        <w:spacing w:after="0" w:afterAutospacing="0" w:line="360" w:lineRule="auto"/>
        <w:ind w:left="0"/>
        <w:rPr>
          <w:rFonts w:cs="Segoe UI"/>
          <w:color w:val="0F1115"/>
        </w:rPr>
      </w:pPr>
      <w:r w:rsidRPr="00CE0C74">
        <w:rPr>
          <w:rStyle w:val="af1"/>
          <w:rFonts w:cs="Segoe UI"/>
          <w:color w:val="0F1115"/>
        </w:rPr>
        <w:t>做工质量细节</w:t>
      </w:r>
      <w:r w:rsidRPr="00CE0C74">
        <w:rPr>
          <w:rFonts w:cs="Segoe UI"/>
          <w:color w:val="0F1115"/>
        </w:rPr>
        <w:t>：全不锈钢制作，符合食品卫生标准；调味筒长度/直径可定制；快慢两种输送速度；移动方便、结构简单。</w:t>
      </w:r>
    </w:p>
    <w:p w:rsidR="00CE0C74" w:rsidRPr="00CE0C74" w:rsidRDefault="00CE0C74" w:rsidP="00CA7545">
      <w:pPr>
        <w:pStyle w:val="ds-markdown-paragraph"/>
        <w:numPr>
          <w:ilvl w:val="0"/>
          <w:numId w:val="13"/>
        </w:numPr>
        <w:shd w:val="clear" w:color="auto" w:fill="FFFFFF"/>
        <w:spacing w:after="0" w:afterAutospacing="0" w:line="360" w:lineRule="auto"/>
        <w:ind w:left="0"/>
        <w:rPr>
          <w:rFonts w:cs="Segoe UI"/>
          <w:color w:val="0F1115"/>
        </w:rPr>
      </w:pPr>
      <w:r w:rsidRPr="00CE0C74">
        <w:rPr>
          <w:rStyle w:val="af1"/>
          <w:rFonts w:cs="Segoe UI"/>
          <w:color w:val="0F1115"/>
        </w:rPr>
        <w:t>出口贸易信息</w:t>
      </w:r>
      <w:r w:rsidRPr="00CE0C74">
        <w:rPr>
          <w:rFonts w:cs="Segoe UI"/>
          <w:color w:val="0F1115"/>
        </w:rPr>
        <w:t>：海关编码84386000.00（预计）；主要出口非洲、欧洲、南美、东南亚、北美、东北亚、中东等7大区域；贸易方式跨境出口专供、一般贸易；参考报价输送机约$1,000-$1,500/台，调味机约$1,000-$2,000/台（估算）；年出口额50-100万元/年。</w:t>
      </w:r>
    </w:p>
    <w:p w:rsidR="00CE0C74" w:rsidRPr="00CE0C74" w:rsidRDefault="00CE0C74" w:rsidP="00CA7545">
      <w:pPr>
        <w:pStyle w:val="ds-markdown-paragraph"/>
        <w:numPr>
          <w:ilvl w:val="0"/>
          <w:numId w:val="13"/>
        </w:numPr>
        <w:shd w:val="clear" w:color="auto" w:fill="FFFFFF"/>
        <w:spacing w:after="0" w:afterAutospacing="0" w:line="360" w:lineRule="auto"/>
        <w:ind w:left="0"/>
        <w:rPr>
          <w:rFonts w:cs="Segoe UI"/>
          <w:color w:val="0F1115"/>
        </w:rPr>
      </w:pPr>
      <w:r w:rsidRPr="00CE0C74">
        <w:rPr>
          <w:rStyle w:val="af1"/>
          <w:rFonts w:cs="Segoe UI"/>
          <w:color w:val="0F1115"/>
        </w:rPr>
        <w:t>生产与物流周期</w:t>
      </w:r>
      <w:r w:rsidRPr="00CE0C74">
        <w:rPr>
          <w:rFonts w:cs="Segoe UI"/>
          <w:color w:val="0F1115"/>
        </w:rPr>
        <w:t>：15天内发货；海运15-35天（视目的港）；木箱/胶合板包装。</w:t>
      </w:r>
    </w:p>
    <w:p w:rsidR="00133E9D" w:rsidRPr="00CE0C74" w:rsidRDefault="00CE0C74" w:rsidP="00CA7545">
      <w:pPr>
        <w:spacing w:line="360" w:lineRule="auto"/>
        <w:rPr>
          <w:sz w:val="24"/>
          <w:szCs w:val="24"/>
          <w:lang w:eastAsia="zh-CN"/>
        </w:rPr>
      </w:pPr>
      <w:r w:rsidRPr="00CE0C74">
        <w:rPr>
          <w:sz w:val="24"/>
          <w:szCs w:val="24"/>
          <w:lang w:eastAsia="zh-CN"/>
        </w:rPr>
        <w:t xml:space="preserve"> </w:t>
      </w:r>
      <w:r w:rsidR="005714F4" w:rsidRPr="00CE0C74">
        <w:rPr>
          <w:sz w:val="24"/>
          <w:szCs w:val="24"/>
          <w:lang w:eastAsia="zh-CN"/>
        </w:rPr>
        <w:br w:type="page"/>
      </w:r>
      <w:r w:rsidR="00CA7545" w:rsidRPr="00853643">
        <w:rPr>
          <w:sz w:val="24"/>
          <w:szCs w:val="24"/>
          <w:lang w:eastAsia="zh-CN"/>
        </w:rPr>
        <w:lastRenderedPageBreak/>
        <w:pict>
          <v:shape id="_x0000_i1029" type="#_x0000_t75" style="width:474.1pt;height:355.25pt">
            <v:imagedata r:id="rId17" o:title="20260715-100419"/>
          </v:shape>
        </w:pict>
      </w:r>
    </w:p>
    <w:p w:rsidR="00CE0C74" w:rsidRPr="00CE0C74" w:rsidRDefault="00CE0C74" w:rsidP="00CE0C74">
      <w:pPr>
        <w:pStyle w:val="ds-markdown-paragraph"/>
        <w:shd w:val="clear" w:color="auto" w:fill="FFFFFF"/>
        <w:spacing w:before="268" w:beforeAutospacing="0" w:after="268" w:afterAutospacing="0"/>
        <w:rPr>
          <w:rFonts w:ascii="Segoe UI" w:hAnsi="Segoe UI" w:cs="Segoe UI"/>
          <w:color w:val="0F1115"/>
          <w:sz w:val="28"/>
          <w:szCs w:val="28"/>
        </w:rPr>
      </w:pPr>
      <w:r w:rsidRPr="00CE0C74">
        <w:rPr>
          <w:rStyle w:val="af1"/>
          <w:rFonts w:ascii="Segoe UI" w:hAnsi="Segoe UI" w:cs="Segoe UI"/>
          <w:color w:val="0F1115"/>
          <w:sz w:val="28"/>
          <w:szCs w:val="28"/>
        </w:rPr>
        <w:t>五、潍坊市泽安机械科技有限公司</w:t>
      </w:r>
    </w:p>
    <w:p w:rsidR="00CE0C74" w:rsidRPr="00CE0C74" w:rsidRDefault="00CE0C74" w:rsidP="00CA7545">
      <w:pPr>
        <w:pStyle w:val="ds-markdown-paragraph"/>
        <w:numPr>
          <w:ilvl w:val="0"/>
          <w:numId w:val="14"/>
        </w:numPr>
        <w:shd w:val="clear" w:color="auto" w:fill="FFFFFF"/>
        <w:spacing w:after="0" w:afterAutospacing="0" w:line="360" w:lineRule="auto"/>
        <w:ind w:left="0"/>
        <w:rPr>
          <w:rFonts w:cs="Segoe UI"/>
          <w:color w:val="0F1115"/>
        </w:rPr>
      </w:pPr>
      <w:r w:rsidRPr="00CE0C74">
        <w:rPr>
          <w:rStyle w:val="af1"/>
          <w:rFonts w:cs="Segoe UI"/>
          <w:color w:val="0F1115"/>
        </w:rPr>
        <w:t>企业基本信息</w:t>
      </w:r>
      <w:r w:rsidRPr="00CE0C74">
        <w:rPr>
          <w:rFonts w:cs="Segoe UI"/>
          <w:color w:val="0F1115"/>
        </w:rPr>
        <w:t>：成立于2019年12月16日，法定代表人李红梅，注册资本10万元，参保人数3人，地址位于山东省潍坊市安丘市石堆镇富东工业园，厂房面积未公开，年产值未公开披露。</w:t>
      </w:r>
    </w:p>
    <w:p w:rsidR="00CE0C74" w:rsidRPr="00CE0C74" w:rsidRDefault="00CE0C74" w:rsidP="00CA7545">
      <w:pPr>
        <w:pStyle w:val="ds-markdown-paragraph"/>
        <w:numPr>
          <w:ilvl w:val="0"/>
          <w:numId w:val="14"/>
        </w:numPr>
        <w:shd w:val="clear" w:color="auto" w:fill="FFFFFF"/>
        <w:spacing w:after="0" w:afterAutospacing="0" w:line="360" w:lineRule="auto"/>
        <w:ind w:left="0"/>
        <w:rPr>
          <w:rFonts w:cs="Segoe UI"/>
          <w:color w:val="0F1115"/>
        </w:rPr>
      </w:pPr>
      <w:r w:rsidRPr="00CE0C74">
        <w:rPr>
          <w:rStyle w:val="af1"/>
          <w:rFonts w:cs="Segoe UI"/>
          <w:color w:val="0F1115"/>
        </w:rPr>
        <w:t>资质认证</w:t>
      </w:r>
      <w:r w:rsidRPr="00CE0C74">
        <w:rPr>
          <w:rFonts w:cs="Segoe UI"/>
          <w:color w:val="0F1115"/>
        </w:rPr>
        <w:t>：</w:t>
      </w:r>
      <w:r>
        <w:rPr>
          <w:rFonts w:cs="Segoe UI" w:hint="eastAsia"/>
          <w:color w:val="0F1115"/>
        </w:rPr>
        <w:t>CE\ISO9001</w:t>
      </w:r>
      <w:r w:rsidRPr="00CE0C74">
        <w:rPr>
          <w:rFonts w:cs="Segoe UI"/>
          <w:color w:val="0F1115"/>
        </w:rPr>
        <w:t>。</w:t>
      </w:r>
    </w:p>
    <w:p w:rsidR="00CE0C74" w:rsidRPr="00CE0C74" w:rsidRDefault="00CE0C74" w:rsidP="00CA7545">
      <w:pPr>
        <w:pStyle w:val="ds-markdown-paragraph"/>
        <w:numPr>
          <w:ilvl w:val="0"/>
          <w:numId w:val="14"/>
        </w:numPr>
        <w:shd w:val="clear" w:color="auto" w:fill="FFFFFF"/>
        <w:spacing w:after="0" w:afterAutospacing="0" w:line="360" w:lineRule="auto"/>
        <w:ind w:left="0"/>
        <w:rPr>
          <w:rFonts w:cs="Segoe UI"/>
          <w:color w:val="0F1115"/>
        </w:rPr>
      </w:pPr>
      <w:r w:rsidRPr="00CE0C74">
        <w:rPr>
          <w:rStyle w:val="af1"/>
          <w:rFonts w:cs="Segoe UI"/>
          <w:color w:val="0F1115"/>
        </w:rPr>
        <w:t>联系方式</w:t>
      </w:r>
      <w:r w:rsidRPr="00CE0C74">
        <w:rPr>
          <w:rFonts w:cs="Segoe UI"/>
          <w:color w:val="0F1115"/>
        </w:rPr>
        <w:t>：电话13863660580 / 15628705623，邮箱15628705623@163.com，网站</w:t>
      </w:r>
      <w:hyperlink r:id="rId18" w:tgtFrame="_blank" w:history="1">
        <w:r w:rsidRPr="00CE0C74">
          <w:rPr>
            <w:rStyle w:val="afa"/>
            <w:rFonts w:cs="Segoe UI"/>
            <w:color w:val="3964FE"/>
          </w:rPr>
          <w:t>aqzzjx.com</w:t>
        </w:r>
      </w:hyperlink>
      <w:r w:rsidRPr="00CE0C74">
        <w:rPr>
          <w:rFonts w:cs="Segoe UI"/>
          <w:color w:val="0F1115"/>
        </w:rPr>
        <w:t>。</w:t>
      </w:r>
    </w:p>
    <w:p w:rsidR="00CE0C74" w:rsidRPr="00CE0C74" w:rsidRDefault="00CE0C74" w:rsidP="00CA7545">
      <w:pPr>
        <w:pStyle w:val="ds-markdown-paragraph"/>
        <w:numPr>
          <w:ilvl w:val="0"/>
          <w:numId w:val="14"/>
        </w:numPr>
        <w:shd w:val="clear" w:color="auto" w:fill="FFFFFF"/>
        <w:spacing w:after="0" w:afterAutospacing="0" w:line="360" w:lineRule="auto"/>
        <w:ind w:left="0"/>
        <w:rPr>
          <w:rFonts w:cs="Segoe UI"/>
          <w:color w:val="0F1115"/>
        </w:rPr>
      </w:pPr>
      <w:r w:rsidRPr="00CE0C74">
        <w:rPr>
          <w:rStyle w:val="af1"/>
          <w:rFonts w:cs="Segoe UI"/>
          <w:color w:val="0F1115"/>
        </w:rPr>
        <w:t>核心产品</w:t>
      </w:r>
      <w:r w:rsidRPr="00CE0C74">
        <w:rPr>
          <w:rFonts w:cs="Segoe UI"/>
          <w:color w:val="0F1115"/>
        </w:rPr>
        <w:t>：滚筒式入味机、清洗输送系列设备、五香花生米生产线、蜂蜜花生生产线、油炸/麻辣花生生产线、花生/芝麻酱生产线、入味花生果生产线、裹衣花生生产线、花生碎生产线等。</w:t>
      </w:r>
    </w:p>
    <w:p w:rsidR="00CE0C74" w:rsidRPr="00CE0C74" w:rsidRDefault="00CE0C74" w:rsidP="00CA7545">
      <w:pPr>
        <w:pStyle w:val="ds-markdown-paragraph"/>
        <w:numPr>
          <w:ilvl w:val="0"/>
          <w:numId w:val="14"/>
        </w:numPr>
        <w:shd w:val="clear" w:color="auto" w:fill="FFFFFF"/>
        <w:spacing w:after="0" w:afterAutospacing="0" w:line="360" w:lineRule="auto"/>
        <w:ind w:left="0"/>
        <w:rPr>
          <w:rFonts w:cs="Segoe UI"/>
          <w:color w:val="0F1115"/>
        </w:rPr>
      </w:pPr>
      <w:r w:rsidRPr="00CE0C74">
        <w:rPr>
          <w:rStyle w:val="af1"/>
          <w:rFonts w:cs="Segoe UI"/>
          <w:color w:val="0F1115"/>
        </w:rPr>
        <w:t>核心参数</w:t>
      </w:r>
      <w:r w:rsidRPr="00CE0C74">
        <w:rPr>
          <w:rFonts w:cs="Segoe UI"/>
          <w:color w:val="0F1115"/>
        </w:rPr>
        <w:t>：滚筒式入味机可实现连续化生产，入味均匀度提升；清洗输送系列配套油炸、脱油、调味等环节；材质不锈钢，电压380V，全自动控制系统，可定制方案。</w:t>
      </w:r>
    </w:p>
    <w:p w:rsidR="00CE0C74" w:rsidRPr="00CE0C74" w:rsidRDefault="00CE0C74" w:rsidP="00CA7545">
      <w:pPr>
        <w:pStyle w:val="ds-markdown-paragraph"/>
        <w:numPr>
          <w:ilvl w:val="0"/>
          <w:numId w:val="14"/>
        </w:numPr>
        <w:shd w:val="clear" w:color="auto" w:fill="FFFFFF"/>
        <w:spacing w:after="0" w:afterAutospacing="0" w:line="360" w:lineRule="auto"/>
        <w:ind w:left="0"/>
        <w:rPr>
          <w:rFonts w:cs="Segoe UI"/>
          <w:color w:val="0F1115"/>
        </w:rPr>
      </w:pPr>
      <w:r w:rsidRPr="00CE0C74">
        <w:rPr>
          <w:rStyle w:val="af1"/>
          <w:rFonts w:cs="Segoe UI"/>
          <w:color w:val="0F1115"/>
        </w:rPr>
        <w:t>技术特点</w:t>
      </w:r>
      <w:r w:rsidRPr="00CE0C74">
        <w:rPr>
          <w:rFonts w:cs="Segoe UI"/>
          <w:color w:val="0F1115"/>
        </w:rPr>
        <w:t>：专注坚果类食品深加工，工艺方案针对性强；分段控温技术，降低能耗且提升油炸均匀度；滚筒式入味机实现连续化生产，入味均匀；离心脱油机与热风脱油组合方案，成品含油率可调；提供从厂房勘察到投产的全流程定制服务。</w:t>
      </w:r>
    </w:p>
    <w:p w:rsidR="00CE0C74" w:rsidRPr="00CE0C74" w:rsidRDefault="00CE0C74" w:rsidP="00CA7545">
      <w:pPr>
        <w:pStyle w:val="ds-markdown-paragraph"/>
        <w:numPr>
          <w:ilvl w:val="0"/>
          <w:numId w:val="14"/>
        </w:numPr>
        <w:shd w:val="clear" w:color="auto" w:fill="FFFFFF"/>
        <w:spacing w:after="0" w:afterAutospacing="0" w:line="360" w:lineRule="auto"/>
        <w:ind w:left="0"/>
        <w:rPr>
          <w:rFonts w:cs="Segoe UI"/>
          <w:color w:val="0F1115"/>
        </w:rPr>
      </w:pPr>
      <w:r w:rsidRPr="00CE0C74">
        <w:rPr>
          <w:rStyle w:val="af1"/>
          <w:rFonts w:cs="Segoe UI"/>
          <w:color w:val="0F1115"/>
        </w:rPr>
        <w:lastRenderedPageBreak/>
        <w:t>做工质量细节</w:t>
      </w:r>
      <w:r w:rsidRPr="00CE0C74">
        <w:rPr>
          <w:rFonts w:cs="Segoe UI"/>
          <w:color w:val="0F1115"/>
        </w:rPr>
        <w:t>：专注坚果食品深加工；分段控温技术；滚筒式入味机连续化生产；离心脱油与热风脱油组合；全流程定制服务。</w:t>
      </w:r>
    </w:p>
    <w:p w:rsidR="00CE0C74" w:rsidRPr="00CE0C74" w:rsidRDefault="00CE0C74" w:rsidP="00CA7545">
      <w:pPr>
        <w:pStyle w:val="ds-markdown-paragraph"/>
        <w:numPr>
          <w:ilvl w:val="0"/>
          <w:numId w:val="14"/>
        </w:numPr>
        <w:shd w:val="clear" w:color="auto" w:fill="FFFFFF"/>
        <w:spacing w:after="0" w:afterAutospacing="0" w:line="360" w:lineRule="auto"/>
        <w:ind w:left="0"/>
        <w:rPr>
          <w:rFonts w:cs="Segoe UI"/>
          <w:color w:val="0F1115"/>
        </w:rPr>
      </w:pPr>
      <w:r w:rsidRPr="00CE0C74">
        <w:rPr>
          <w:rStyle w:val="af1"/>
          <w:rFonts w:cs="Segoe UI"/>
          <w:color w:val="0F1115"/>
        </w:rPr>
        <w:t>出口贸易信息</w:t>
      </w:r>
      <w:r w:rsidRPr="00CE0C74">
        <w:rPr>
          <w:rFonts w:cs="Segoe UI"/>
          <w:color w:val="0F1115"/>
        </w:rPr>
        <w:t>：海关编码84386000.00（预计）；主要面向国内市场，出口待确认；贸易方式未明确；出口价格面议（定制方案报价）。</w:t>
      </w:r>
    </w:p>
    <w:p w:rsidR="00CE0C74" w:rsidRDefault="00CE0C74" w:rsidP="00CA7545">
      <w:pPr>
        <w:pStyle w:val="ds-markdown-paragraph"/>
        <w:numPr>
          <w:ilvl w:val="0"/>
          <w:numId w:val="14"/>
        </w:numPr>
        <w:shd w:val="clear" w:color="auto" w:fill="FFFFFF"/>
        <w:spacing w:after="0" w:afterAutospacing="0" w:line="360" w:lineRule="auto"/>
        <w:ind w:left="0"/>
        <w:rPr>
          <w:rFonts w:cs="Segoe UI" w:hint="eastAsia"/>
          <w:color w:val="0F1115"/>
        </w:rPr>
      </w:pPr>
      <w:r w:rsidRPr="00CE0C74">
        <w:rPr>
          <w:rStyle w:val="af1"/>
          <w:rFonts w:cs="Segoe UI"/>
          <w:color w:val="0F1115"/>
        </w:rPr>
        <w:t>生产与物流周期</w:t>
      </w:r>
      <w:r w:rsidRPr="00CE0C74">
        <w:rPr>
          <w:rFonts w:cs="Segoe UI"/>
          <w:color w:val="0F1115"/>
        </w:rPr>
        <w:t>：定制产品，预计20-40天；海运15-35天（视目的港）；国内物流3-7天。</w:t>
      </w:r>
    </w:p>
    <w:p w:rsidR="00F866F1" w:rsidRPr="00CE0C74" w:rsidRDefault="00F866F1" w:rsidP="00CA7545">
      <w:pPr>
        <w:pStyle w:val="ds-markdown-paragraph"/>
        <w:numPr>
          <w:ilvl w:val="0"/>
          <w:numId w:val="14"/>
        </w:numPr>
        <w:shd w:val="clear" w:color="auto" w:fill="FFFFFF"/>
        <w:spacing w:after="0" w:afterAutospacing="0" w:line="360" w:lineRule="auto"/>
        <w:ind w:left="0"/>
        <w:rPr>
          <w:rFonts w:cs="Segoe UI"/>
          <w:color w:val="0F1115"/>
        </w:rPr>
      </w:pPr>
      <w:r>
        <w:rPr>
          <w:noProof/>
        </w:rPr>
        <w:drawing>
          <wp:inline distT="0" distB="0" distL="0" distR="0">
            <wp:extent cx="6332220" cy="4752272"/>
            <wp:effectExtent l="19050" t="0" r="0" b="0"/>
            <wp:docPr id="22" name="图片 22" descr="改向滚筒_山东沃运达机械制造有限公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改向滚筒_山东沃运达机械制造有限公司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4752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3E9D" w:rsidRDefault="00133E9D" w:rsidP="00CA7545">
      <w:pPr>
        <w:spacing w:line="360" w:lineRule="auto"/>
        <w:rPr>
          <w:rFonts w:hint="eastAsia"/>
          <w:lang w:eastAsia="zh-CN"/>
        </w:rPr>
      </w:pPr>
    </w:p>
    <w:sectPr w:rsidR="00133E9D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10C5" w:rsidRDefault="001F10C5" w:rsidP="00CE0C74">
      <w:pPr>
        <w:spacing w:after="0" w:line="240" w:lineRule="auto"/>
      </w:pPr>
      <w:r>
        <w:separator/>
      </w:r>
    </w:p>
  </w:endnote>
  <w:endnote w:type="continuationSeparator" w:id="0">
    <w:p w:rsidR="001F10C5" w:rsidRDefault="001F10C5" w:rsidP="00CE0C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10C5" w:rsidRDefault="001F10C5" w:rsidP="00CE0C74">
      <w:pPr>
        <w:spacing w:after="0" w:line="240" w:lineRule="auto"/>
      </w:pPr>
      <w:r>
        <w:separator/>
      </w:r>
    </w:p>
  </w:footnote>
  <w:footnote w:type="continuationSeparator" w:id="0">
    <w:p w:rsidR="001F10C5" w:rsidRDefault="001F10C5" w:rsidP="00CE0C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C710201"/>
    <w:multiLevelType w:val="multilevel"/>
    <w:tmpl w:val="0278F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9D176D5"/>
    <w:multiLevelType w:val="multilevel"/>
    <w:tmpl w:val="266C4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D60062E"/>
    <w:multiLevelType w:val="multilevel"/>
    <w:tmpl w:val="99585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DCB0265"/>
    <w:multiLevelType w:val="multilevel"/>
    <w:tmpl w:val="19984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C44027A"/>
    <w:multiLevelType w:val="multilevel"/>
    <w:tmpl w:val="72885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9"/>
  </w:num>
  <w:num w:numId="12">
    <w:abstractNumId w:val="11"/>
  </w:num>
  <w:num w:numId="13">
    <w:abstractNumId w:val="12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47730"/>
    <w:rsid w:val="00034616"/>
    <w:rsid w:val="0006063C"/>
    <w:rsid w:val="00133E9D"/>
    <w:rsid w:val="0015074B"/>
    <w:rsid w:val="001F10C5"/>
    <w:rsid w:val="0029639D"/>
    <w:rsid w:val="00326F90"/>
    <w:rsid w:val="005714F4"/>
    <w:rsid w:val="00853643"/>
    <w:rsid w:val="00AA1D8D"/>
    <w:rsid w:val="00B47730"/>
    <w:rsid w:val="00CA7545"/>
    <w:rsid w:val="00CB0664"/>
    <w:rsid w:val="00CE0C74"/>
    <w:rsid w:val="00F866F1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宋体" w:eastAsia="宋体" w:hAnsi="宋体"/>
      <w:sz w:val="21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页眉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页脚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标题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标题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标题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标题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副标题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正文文本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正文文本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正文文本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宏文本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引用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标题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标题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标题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标题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标题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标题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明显引用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浅色底纹1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浅色底纹 - 强调文字颜色 1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11">
    <w:name w:val="浅色列表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0">
    <w:name w:val="浅色列表 - 强调文字颜色 1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12">
    <w:name w:val="浅色网格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1">
    <w:name w:val="浅色网格 - 强调文字颜色 1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10">
    <w:name w:val="中等深浅底纹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中等深浅底纹 1 - 强调文字颜色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中等深浅底纹 2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中等深浅底纹 2 - 强调文字颜色 1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中等深浅列表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中等深浅列表 1 - 强调文字颜色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211">
    <w:name w:val="中等深浅列表 2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中等深浅网格 1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212">
    <w:name w:val="中等深浅网格 2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中等深浅网格 3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13">
    <w:name w:val="深色列表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14">
    <w:name w:val="彩色底纹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5">
    <w:name w:val="彩色列表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2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6">
    <w:name w:val="彩色网格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3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s-markdown-paragraph">
    <w:name w:val="ds-markdown-paragraph"/>
    <w:basedOn w:val="a1"/>
    <w:rsid w:val="00CE0C74"/>
    <w:pPr>
      <w:spacing w:before="100" w:beforeAutospacing="1" w:after="100" w:afterAutospacing="1" w:line="240" w:lineRule="auto"/>
    </w:pPr>
    <w:rPr>
      <w:rFonts w:cs="宋体"/>
      <w:sz w:val="24"/>
      <w:szCs w:val="24"/>
      <w:lang w:eastAsia="zh-CN"/>
    </w:rPr>
  </w:style>
  <w:style w:type="character" w:styleId="afa">
    <w:name w:val="Hyperlink"/>
    <w:basedOn w:val="a2"/>
    <w:uiPriority w:val="99"/>
    <w:semiHidden/>
    <w:unhideWhenUsed/>
    <w:rsid w:val="00CE0C74"/>
    <w:rPr>
      <w:color w:val="0000FF"/>
      <w:u w:val="single"/>
    </w:rPr>
  </w:style>
  <w:style w:type="paragraph" w:styleId="afb">
    <w:name w:val="Balloon Text"/>
    <w:basedOn w:val="a1"/>
    <w:link w:val="Char7"/>
    <w:uiPriority w:val="99"/>
    <w:semiHidden/>
    <w:unhideWhenUsed/>
    <w:rsid w:val="00F866F1"/>
    <w:pPr>
      <w:spacing w:after="0" w:line="240" w:lineRule="auto"/>
    </w:pPr>
    <w:rPr>
      <w:sz w:val="18"/>
      <w:szCs w:val="18"/>
    </w:rPr>
  </w:style>
  <w:style w:type="character" w:customStyle="1" w:styleId="Char7">
    <w:name w:val="批注框文本 Char"/>
    <w:basedOn w:val="a2"/>
    <w:link w:val="afb"/>
    <w:uiPriority w:val="99"/>
    <w:semiHidden/>
    <w:rsid w:val="00F866F1"/>
    <w:rPr>
      <w:rFonts w:ascii="宋体" w:eastAsia="宋体" w:hAnsi="宋体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216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hyperlink" Target="https://aqzzjx.com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qingdaofenglin.com/" TargetMode="Externa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hyperlink" Target="https://aqtyspjx.cn.makepolo.com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qd-fenglin.com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image" Target="media/image2.png"/><Relationship Id="rId19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hyperlink" Target="https://www.tianshunjixie.com/" TargetMode="External"/><Relationship Id="rId14" Type="http://schemas.openxmlformats.org/officeDocument/2006/relationships/hyperlink" Target="https://www.annainj.com/" TargetMode="Externa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10C05FA-CE54-433C-9E01-8EF379F2F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10</Pages>
  <Words>639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4277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Administrator</cp:lastModifiedBy>
  <cp:revision>3</cp:revision>
  <dcterms:created xsi:type="dcterms:W3CDTF">2013-12-23T23:15:00Z</dcterms:created>
  <dcterms:modified xsi:type="dcterms:W3CDTF">2026-07-16T05:59:00Z</dcterms:modified>
  <cp:category/>
</cp:coreProperties>
</file>