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CC" w:rsidRDefault="00904BB9" w:rsidP="00890D0D">
      <w:pPr>
        <w:jc w:val="center"/>
        <w:rPr>
          <w:rFonts w:asciiTheme="majorEastAsia" w:eastAsiaTheme="majorEastAsia" w:hAnsiTheme="majorEastAsia"/>
          <w:b/>
          <w:color w:val="17365D" w:themeColor="text2" w:themeShade="BF"/>
          <w:spacing w:val="5"/>
          <w:kern w:val="28"/>
          <w:sz w:val="44"/>
          <w:szCs w:val="44"/>
        </w:rPr>
      </w:pPr>
      <w:proofErr w:type="spellStart"/>
      <w:r w:rsidRPr="00890D0D">
        <w:rPr>
          <w:rFonts w:asciiTheme="majorEastAsia" w:eastAsiaTheme="majorEastAsia" w:hAnsiTheme="majorEastAsia"/>
          <w:b/>
          <w:color w:val="17365D" w:themeColor="text2" w:themeShade="BF"/>
          <w:spacing w:val="5"/>
          <w:kern w:val="28"/>
          <w:sz w:val="44"/>
          <w:szCs w:val="44"/>
          <w:lang w:eastAsia="en-US"/>
        </w:rPr>
        <w:t>给袋式包装机厂家采购对比报告</w:t>
      </w:r>
      <w:proofErr w:type="spellEnd"/>
    </w:p>
    <w:p w:rsidR="00890D0D" w:rsidRPr="00890D0D" w:rsidRDefault="00890D0D" w:rsidP="00890D0D">
      <w:pPr>
        <w:jc w:val="center"/>
        <w:rPr>
          <w:rFonts w:asciiTheme="majorEastAsia" w:eastAsiaTheme="majorEastAsia" w:hAnsiTheme="majorEastAsia"/>
          <w:b/>
          <w:color w:val="17365D" w:themeColor="text2" w:themeShade="BF"/>
          <w:spacing w:val="5"/>
          <w:kern w:val="28"/>
          <w:sz w:val="44"/>
          <w:szCs w:val="44"/>
        </w:rPr>
      </w:pPr>
    </w:p>
    <w:p w:rsidR="00C93ECC" w:rsidRDefault="00904BB9">
      <w:pPr>
        <w:spacing w:before="120" w:after="120" w:line="288" w:lineRule="auto"/>
        <w:jc w:val="left"/>
        <w:rPr>
          <w:rFonts w:asciiTheme="minorEastAsia" w:hAnsiTheme="minorEastAsia" w:hint="eastAsia"/>
          <w:kern w:val="2"/>
        </w:rPr>
      </w:pPr>
      <w:r w:rsidRPr="00890D0D">
        <w:rPr>
          <w:rFonts w:asciiTheme="minorEastAsia" w:hAnsiTheme="minorEastAsia"/>
          <w:kern w:val="2"/>
        </w:rPr>
        <w:t>本报告精选5家给袋式包装机厂家制造商，均为工商注册在营企业，涵盖行业标准制定单位、区域专业设备制造商、源头厂商及出口型标杆企业，供采购参考。</w:t>
      </w:r>
    </w:p>
    <w:p w:rsidR="000E51EA" w:rsidRPr="00890D0D" w:rsidRDefault="000E51EA">
      <w:pPr>
        <w:spacing w:before="120" w:after="120" w:line="288" w:lineRule="auto"/>
        <w:jc w:val="left"/>
        <w:rPr>
          <w:rFonts w:asciiTheme="minorEastAsia" w:hAnsiTheme="minorEastAsia"/>
          <w:kern w:val="2"/>
        </w:rPr>
      </w:pPr>
      <w:r>
        <w:rPr>
          <w:noProof/>
        </w:rPr>
        <w:drawing>
          <wp:inline distT="0" distB="0" distL="0" distR="0">
            <wp:extent cx="5731510" cy="3820051"/>
            <wp:effectExtent l="19050" t="0" r="2540" b="0"/>
            <wp:docPr id="2" name="图片 1" descr="八工位给袋式全自动包装机_大为机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八工位给袋式全自动包装机_大为机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CC" w:rsidRPr="00890D0D" w:rsidRDefault="00904BB9">
      <w:pPr>
        <w:spacing w:before="300" w:after="120" w:line="288" w:lineRule="auto"/>
        <w:jc w:val="left"/>
        <w:rPr>
          <w:rFonts w:asciiTheme="minorHAnsi" w:hAnsiTheme="minorHAnsi" w:cstheme="minorBidi"/>
          <w:b/>
          <w:bCs/>
          <w:color w:val="1F497D" w:themeColor="text2"/>
          <w:kern w:val="44"/>
          <w:sz w:val="32"/>
          <w:szCs w:val="32"/>
        </w:rPr>
      </w:pPr>
      <w:r w:rsidRPr="00890D0D">
        <w:rPr>
          <w:rFonts w:asciiTheme="minorHAnsi" w:hAnsiTheme="minorHAnsi" w:cstheme="minorBidi"/>
          <w:b/>
          <w:bCs/>
          <w:color w:val="1F497D" w:themeColor="text2"/>
          <w:kern w:val="44"/>
          <w:sz w:val="32"/>
          <w:szCs w:val="32"/>
        </w:rPr>
        <w:t>各厂家详细介绍</w:t>
      </w:r>
    </w:p>
    <w:p w:rsidR="00C93ECC" w:rsidRPr="00890D0D" w:rsidRDefault="00904BB9">
      <w:pPr>
        <w:spacing w:before="300" w:after="120" w:line="288" w:lineRule="auto"/>
        <w:jc w:val="left"/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</w:pPr>
      <w:r w:rsidRPr="00890D0D"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  <w:t>1.青岛义龙装备制造股份有限公司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企业真实性：</w:t>
      </w:r>
      <w:r w:rsidRPr="000E51EA">
        <w:rPr>
          <w:rFonts w:asciiTheme="minorEastAsia" w:hAnsiTheme="minorEastAsia"/>
        </w:rPr>
        <w:t>1999年成立，法定代表人</w:t>
      </w:r>
      <w:r w:rsidR="00890D0D" w:rsidRPr="000E51EA">
        <w:rPr>
          <w:rFonts w:asciiTheme="minorEastAsia" w:hAnsiTheme="minorEastAsia" w:hint="eastAsia"/>
        </w:rPr>
        <w:t>刘德成</w:t>
      </w:r>
      <w:r w:rsidRPr="000E51EA">
        <w:rPr>
          <w:rFonts w:asciiTheme="minorEastAsia" w:hAnsiTheme="minorEastAsia"/>
        </w:rPr>
        <w:t>，在营企业，注册资本3000万元。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参保人数：</w:t>
      </w:r>
      <w:r w:rsidR="00890D0D" w:rsidRPr="000E51EA">
        <w:rPr>
          <w:rFonts w:asciiTheme="minorEastAsia" w:hAnsiTheme="minorEastAsia" w:hint="eastAsia"/>
        </w:rPr>
        <w:t>196人</w:t>
      </w:r>
      <w:r w:rsidRPr="000E51EA">
        <w:rPr>
          <w:rFonts w:asciiTheme="minorEastAsia" w:hAnsiTheme="minorEastAsia"/>
        </w:rPr>
        <w:t>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地址：</w:t>
      </w:r>
      <w:r w:rsidR="00890D0D" w:rsidRPr="000E51EA">
        <w:rPr>
          <w:rFonts w:asciiTheme="minorEastAsia" w:hAnsiTheme="minorEastAsia" w:hint="eastAsia"/>
        </w:rPr>
        <w:t>山东省青岛市城阳区夏庄街道少山社区</w:t>
      </w:r>
    </w:p>
    <w:p w:rsidR="007B0C54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 w:hint="eastAsia"/>
        </w:rPr>
      </w:pPr>
      <w:r w:rsidRPr="007B0C54">
        <w:rPr>
          <w:rFonts w:asciiTheme="minorEastAsia" w:hAnsiTheme="minorEastAsia"/>
          <w:b/>
          <w:bCs/>
        </w:rPr>
        <w:t>厂房面积：</w:t>
      </w:r>
      <w:r w:rsidRPr="007B0C54">
        <w:rPr>
          <w:rFonts w:asciiTheme="minorEastAsia" w:hAnsiTheme="minorEastAsia"/>
        </w:rPr>
        <w:t>占地面积约15000平方米，拥有现代化包装机械标准化生产车间、数控精密加工中心、整机性能检测实验室，配备激光切割、机器人焊接、全负荷测试全套设施</w:t>
      </w:r>
    </w:p>
    <w:p w:rsidR="00C93ECC" w:rsidRPr="007B0C54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7B0C54">
        <w:rPr>
          <w:rFonts w:asciiTheme="minorEastAsia" w:hAnsiTheme="minorEastAsia"/>
          <w:b/>
          <w:bCs/>
        </w:rPr>
        <w:t>企业资质：</w:t>
      </w:r>
      <w:r w:rsidRPr="007B0C54">
        <w:rPr>
          <w:rFonts w:asciiTheme="minorEastAsia" w:hAnsiTheme="minorEastAsia"/>
        </w:rPr>
        <w:t>给袋式包装机国家标准/行业标准起草单位，</w:t>
      </w:r>
      <w:r w:rsidR="007B0C54" w:rsidRPr="007B0C54">
        <w:rPr>
          <w:rFonts w:asciiTheme="minorEastAsia" w:hAnsiTheme="minorEastAsia"/>
        </w:rPr>
        <w:t xml:space="preserve"> </w:t>
      </w:r>
      <w:r w:rsidRPr="007B0C54">
        <w:rPr>
          <w:rFonts w:asciiTheme="minorEastAsia" w:hAnsiTheme="minorEastAsia"/>
        </w:rPr>
        <w:t>ISO9001质量管理体系认证企业，拥有给袋、装袋、封口多项核心专利技术，可提供完整食品级材质检测报告。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lastRenderedPageBreak/>
        <w:t>联系方式：</w:t>
      </w:r>
      <w:r w:rsidRPr="000E51EA">
        <w:rPr>
          <w:rFonts w:asciiTheme="minorEastAsia" w:hAnsiTheme="minorEastAsia"/>
        </w:rPr>
        <w:t>电话：</w:t>
      </w:r>
      <w:r w:rsidR="00890D0D" w:rsidRPr="000E51EA">
        <w:rPr>
          <w:rFonts w:asciiTheme="minorEastAsia" w:hAnsiTheme="minorEastAsia"/>
        </w:rPr>
        <w:t>0532-84667525</w:t>
      </w:r>
      <w:r w:rsidRPr="000E51EA">
        <w:rPr>
          <w:rFonts w:asciiTheme="minorEastAsia" w:hAnsiTheme="minorEastAsia"/>
        </w:rPr>
        <w:t>，网址：</w:t>
      </w:r>
      <w:r w:rsidR="00890D0D" w:rsidRPr="000E51EA">
        <w:rPr>
          <w:rFonts w:asciiTheme="minorEastAsia" w:hAnsiTheme="minorEastAsia"/>
        </w:rPr>
        <w:t>http://www.qdyilong.cn/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核心产品参数：</w:t>
      </w:r>
      <w:r w:rsidRPr="000E51EA">
        <w:rPr>
          <w:rFonts w:asciiTheme="minorEastAsia" w:hAnsiTheme="minorEastAsia"/>
        </w:rPr>
        <w:t>全自动给袋式包装机、给袋式自动包装机、多功能给袋包装系统、自动投袋机，广泛应用于调味品、食品、坚果、酱料、医药、日化品等行业。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 w:cs="宋体"/>
          <w:b/>
          <w:bCs/>
        </w:rPr>
        <w:t>设备型号：</w:t>
      </w:r>
      <w:r w:rsidRPr="000E51EA">
        <w:rPr>
          <w:rFonts w:asciiTheme="minorEastAsia" w:hAnsiTheme="minorEastAsia" w:cs="宋体"/>
        </w:rPr>
        <w:t>型号：YL-8SW全自动给袋式包装机；包装速度：20-80袋/分；计量范围：10-5000g；袋宽：80-320mm；功率：3.2kW；适用袋型：自立袋、拉链袋、背封袋、四边封袋；电压：380V/50Hz；控制系统：PLC+触摸屏人机界面；选配：金属检测、重量选别、日期打印、充氮保护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 w:cs="宋体"/>
          <w:b/>
          <w:bCs/>
        </w:rPr>
        <w:t>做工与质量细节：</w:t>
      </w:r>
      <w:r w:rsidRPr="000E51EA">
        <w:rPr>
          <w:rFonts w:asciiTheme="minorEastAsia" w:hAnsiTheme="minorEastAsia" w:cs="宋体"/>
        </w:rPr>
        <w:t>整机采用304食品级不锈钢，符合GB/T 23811-2017食品机械安全标准；不锈钢精密模具、数控激光切割、无缝焊接，焊缝抛光打磨无死角、无毛刺、不挂料；出厂前全负荷运行测试48h以上，确保运行稳定、封口严密、零漏袋。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技术特点：</w:t>
      </w:r>
      <w:r w:rsidRPr="000E51EA">
        <w:rPr>
          <w:rFonts w:asciiTheme="minorEastAsia" w:hAnsiTheme="minorEastAsia"/>
        </w:rPr>
        <w:t>25</w:t>
      </w:r>
      <w:r w:rsidR="000E51EA">
        <w:rPr>
          <w:rFonts w:asciiTheme="minorEastAsia" w:hAnsiTheme="minorEastAsia"/>
        </w:rPr>
        <w:t>年专注给袋式包装机行业</w:t>
      </w:r>
      <w:r w:rsidRPr="000E51EA">
        <w:rPr>
          <w:rFonts w:asciiTheme="minorEastAsia" w:hAnsiTheme="minorEastAsia"/>
        </w:rPr>
        <w:t>，技术积累深厚；设备运行稳定、故障率低，适配高速量产流水线；成都、上海设有研发中心，德国有技术支持中心，售后服务网络覆盖全国；设备可扩展性强，支持与螺杆计量、液体计量、给料系统集成。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出口信息：</w:t>
      </w:r>
      <w:r w:rsidRPr="000E51EA">
        <w:rPr>
          <w:rFonts w:asciiTheme="minorEastAsia" w:hAnsiTheme="minorEastAsia"/>
        </w:rPr>
        <w:t>产品出口东南亚、中东、欧洲、南美等30多个国家和地区，累计服务国内外食品企业3000+。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海关编码：</w:t>
      </w:r>
      <w:r w:rsidRPr="000E51EA">
        <w:rPr>
          <w:rFonts w:asciiTheme="minorEastAsia" w:hAnsiTheme="minorEastAsia"/>
        </w:rPr>
        <w:t>海关编码：8422300000（其他包装机械）。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价格参考：</w:t>
      </w:r>
      <w:r w:rsidRPr="000E51EA">
        <w:rPr>
          <w:rFonts w:asciiTheme="minorEastAsia" w:hAnsiTheme="minorEastAsia"/>
        </w:rPr>
        <w:t>标准机型约20-35万元/台，定制款约35-60万元/台。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生产周期：</w:t>
      </w:r>
      <w:r w:rsidRPr="000E51EA">
        <w:rPr>
          <w:rFonts w:asciiTheme="minorEastAsia" w:hAnsiTheme="minorEastAsia"/>
        </w:rPr>
        <w:t>标准设备30-45天，非标定制45-70天，整线集成项目60-120天。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12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海关物流周期：</w:t>
      </w:r>
      <w:r w:rsidRPr="000E51EA">
        <w:rPr>
          <w:rFonts w:asciiTheme="minorEastAsia" w:hAnsiTheme="minorEastAsia"/>
        </w:rPr>
        <w:t>海运出口东南亚7-15天、中东/欧洲15-30天（含报关运输清关全流程），空运7-12天。</w:t>
      </w:r>
    </w:p>
    <w:p w:rsidR="00C93ECC" w:rsidRPr="000E51EA" w:rsidRDefault="00904BB9" w:rsidP="000E51EA">
      <w:pPr>
        <w:pStyle w:val="a4"/>
        <w:numPr>
          <w:ilvl w:val="0"/>
          <w:numId w:val="2"/>
        </w:numPr>
        <w:spacing w:before="120" w:after="200" w:line="288" w:lineRule="auto"/>
        <w:rPr>
          <w:rFonts w:asciiTheme="minorEastAsia" w:hAnsiTheme="minorEastAsia"/>
        </w:rPr>
      </w:pPr>
      <w:r w:rsidRPr="000E51EA">
        <w:rPr>
          <w:rFonts w:asciiTheme="minorEastAsia" w:hAnsiTheme="minorEastAsia"/>
          <w:b/>
          <w:bCs/>
        </w:rPr>
        <w:t>技术优势：</w:t>
      </w:r>
      <w:r w:rsidR="007B0C54" w:rsidRPr="000E51EA">
        <w:rPr>
          <w:rFonts w:asciiTheme="minorEastAsia" w:hAnsiTheme="minorEastAsia"/>
        </w:rPr>
        <w:t xml:space="preserve"> </w:t>
      </w:r>
      <w:r w:rsidRPr="000E51EA">
        <w:rPr>
          <w:rFonts w:asciiTheme="minorEastAsia" w:hAnsiTheme="minorEastAsia"/>
        </w:rPr>
        <w:t>25年行业积淀，品牌权威、技术领先、售后完善，适合高产能、高品质要求的大型调味品/食品企业采购。</w:t>
      </w:r>
    </w:p>
    <w:p w:rsidR="00890D0D" w:rsidRPr="00890D0D" w:rsidRDefault="00890D0D" w:rsidP="00890D0D">
      <w:pPr>
        <w:spacing w:before="120" w:after="200" w:line="288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4001980" cy="28956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81" cy="289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CC" w:rsidRPr="00890D0D" w:rsidRDefault="00904BB9">
      <w:pPr>
        <w:spacing w:before="120" w:after="60"/>
        <w:jc w:val="center"/>
        <w:rPr>
          <w:rFonts w:asciiTheme="minorEastAsia" w:hAnsiTheme="minorEastAsia"/>
        </w:rPr>
      </w:pPr>
      <w:r w:rsidRPr="00890D0D">
        <w:rPr>
          <w:rFonts w:asciiTheme="minorEastAsia" w:hAnsiTheme="minorEastAsia"/>
        </w:rPr>
        <w:t>图：青岛义龙YL-8S</w:t>
      </w:r>
      <w:r w:rsidR="00890D0D">
        <w:rPr>
          <w:rFonts w:asciiTheme="minorEastAsia" w:hAnsiTheme="minorEastAsia" w:hint="eastAsia"/>
        </w:rPr>
        <w:t>R</w:t>
      </w:r>
      <w:r w:rsidRPr="00890D0D">
        <w:rPr>
          <w:rFonts w:asciiTheme="minorEastAsia" w:hAnsiTheme="minorEastAsia"/>
        </w:rPr>
        <w:t>全自动给袋式包装机</w:t>
      </w:r>
    </w:p>
    <w:p w:rsidR="00C93ECC" w:rsidRPr="007B0C54" w:rsidRDefault="00904BB9" w:rsidP="007B0C54">
      <w:pPr>
        <w:rPr>
          <w:rFonts w:asciiTheme="minorEastAsia" w:hAnsiTheme="minorEastAsia"/>
        </w:rPr>
      </w:pPr>
      <w:r w:rsidRPr="00890D0D"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  <w:t>2.安徽信远包装科技有限公司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企业真实性：</w:t>
      </w:r>
      <w:r w:rsidRPr="007B0C54">
        <w:rPr>
          <w:rFonts w:ascii="宋体" w:eastAsia="宋体" w:hAnsi="宋体"/>
        </w:rPr>
        <w:t>2001年成立，法定代表人</w:t>
      </w:r>
      <w:r w:rsidR="00890D0D" w:rsidRPr="007B0C54">
        <w:rPr>
          <w:rFonts w:ascii="宋体" w:eastAsia="宋体" w:hAnsi="宋体" w:hint="eastAsia"/>
        </w:rPr>
        <w:t>倪合青</w:t>
      </w:r>
      <w:r w:rsidRPr="007B0C54">
        <w:rPr>
          <w:rFonts w:ascii="宋体" w:eastAsia="宋体" w:hAnsi="宋体"/>
        </w:rPr>
        <w:t>，在营企业，注册资本20</w:t>
      </w:r>
      <w:r w:rsidR="00890D0D" w:rsidRPr="007B0C54">
        <w:rPr>
          <w:rFonts w:ascii="宋体" w:eastAsia="宋体" w:hAnsi="宋体" w:hint="eastAsia"/>
        </w:rPr>
        <w:t>0</w:t>
      </w:r>
      <w:r w:rsidRPr="007B0C54">
        <w:rPr>
          <w:rFonts w:ascii="宋体" w:eastAsia="宋体" w:hAnsi="宋体"/>
        </w:rPr>
        <w:t>0万元。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参保人数：</w:t>
      </w:r>
      <w:r w:rsidR="00890D0D" w:rsidRPr="007B0C54">
        <w:rPr>
          <w:rFonts w:ascii="宋体" w:eastAsia="宋体" w:hAnsi="宋体" w:hint="eastAsia"/>
        </w:rPr>
        <w:t>110人</w:t>
      </w:r>
      <w:r w:rsidRPr="007B0C54">
        <w:rPr>
          <w:rFonts w:ascii="宋体" w:eastAsia="宋体" w:hAnsi="宋体"/>
        </w:rPr>
        <w:t>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地址：</w:t>
      </w:r>
      <w:r w:rsidR="00890D0D" w:rsidRPr="007B0C54">
        <w:rPr>
          <w:rFonts w:ascii="宋体" w:eastAsia="宋体" w:hAnsi="宋体" w:hint="eastAsia"/>
        </w:rPr>
        <w:t>安徽省合肥市肥西县紫蓬镇工业聚集区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厂房面积：</w:t>
      </w:r>
      <w:r w:rsidRPr="007B0C54">
        <w:rPr>
          <w:rFonts w:ascii="宋体" w:eastAsia="宋体" w:hAnsi="宋体"/>
        </w:rPr>
        <w:t>占地面积约12000平方米，拥有专业化包装设备生产车间、装配调试车间、全性能检测实验室，配备精密加工、数控切割、整机载荷测试全套设施，是华中地区专业给袋式包装设备制造企业。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企业资质：</w:t>
      </w:r>
      <w:r w:rsidRPr="007B0C54">
        <w:rPr>
          <w:rFonts w:ascii="宋体" w:eastAsia="宋体" w:hAnsi="宋体"/>
        </w:rPr>
        <w:t>高新技术企业，ISO9001质量管理体系认证，CE产品安全认证，可出具食品级材质检测报告（SUS304不锈钢），拥有给袋式包装机多项实用新型专利。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联系方式：</w:t>
      </w:r>
      <w:r w:rsidRPr="007B0C54">
        <w:rPr>
          <w:rFonts w:ascii="宋体" w:eastAsia="宋体" w:hAnsi="宋体"/>
        </w:rPr>
        <w:t>电话：</w:t>
      </w:r>
      <w:r w:rsidR="00890D0D" w:rsidRPr="007B0C54">
        <w:rPr>
          <w:rFonts w:ascii="宋体" w:eastAsia="宋体" w:hAnsi="宋体"/>
        </w:rPr>
        <w:t>13305609008</w:t>
      </w:r>
      <w:r w:rsidRPr="007B0C54">
        <w:rPr>
          <w:rFonts w:ascii="宋体" w:eastAsia="宋体" w:hAnsi="宋体"/>
        </w:rPr>
        <w:t>，网址：</w:t>
      </w:r>
      <w:r w:rsidR="00890D0D" w:rsidRPr="007B0C54">
        <w:rPr>
          <w:rFonts w:ascii="Helvetica" w:hAnsi="Helvetica" w:cs="Helvetica"/>
          <w:color w:val="000311"/>
          <w:sz w:val="21"/>
          <w:szCs w:val="21"/>
          <w:shd w:val="clear" w:color="auto" w:fill="F8F8F8"/>
        </w:rPr>
        <w:t>http://www.anhuixinyuankj.com/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核心产品参数：</w:t>
      </w:r>
      <w:r w:rsidRPr="007B0C54">
        <w:rPr>
          <w:rFonts w:ascii="宋体" w:eastAsia="宋体" w:hAnsi="宋体"/>
        </w:rPr>
        <w:t>全自动给袋式包装机、给袋式真空包装机、给袋式粉剂包装机、给袋式颗粒包装机、调味品给袋包装系统。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 w:cs="宋体"/>
          <w:b/>
          <w:bCs/>
        </w:rPr>
        <w:t>设备型号：</w:t>
      </w:r>
      <w:r w:rsidRPr="007B0C54">
        <w:rPr>
          <w:rFonts w:ascii="宋体" w:eastAsia="宋体" w:hAnsi="宋体" w:cs="宋体"/>
        </w:rPr>
        <w:t>型号：XY-200D全自动给袋式包装机；包装速度：30-70袋/分；计量范围：10-5000g；袋宽：100-280mm；功率：2.8kW；适用袋型：自立袋、背封袋、拉链袋；电压：380V/50Hz；控制系统：PLC+7寸触摸屏；选配：振动给料、螺杆计量、重量选别、金属检测、日期打印、充氮保护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 w:cs="宋体"/>
          <w:b/>
          <w:bCs/>
        </w:rPr>
        <w:t>做工与质量细节：</w:t>
      </w:r>
      <w:r w:rsidRPr="007B0C54">
        <w:rPr>
          <w:rFonts w:ascii="宋体" w:eastAsia="宋体" w:hAnsi="宋体" w:cs="宋体"/>
        </w:rPr>
        <w:t>整机SUS304不锈钢材质，食品卫生级；激光切割、无缝焊接、焊缝抛光打磨；电气元件采用施耐德/西门子品牌，PLC控制稳定可靠；出厂前整机调试满载运行72h，性能稳定。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lastRenderedPageBreak/>
        <w:t>技术特点：</w:t>
      </w:r>
      <w:r w:rsidRPr="007B0C54">
        <w:rPr>
          <w:rFonts w:ascii="宋体" w:eastAsia="宋体" w:hAnsi="宋体"/>
        </w:rPr>
        <w:t>23年专注自动包装设备，设备性能稳定、性价比高；支持一机多袋型，适配多规格切换；可与给料、计量、检测设备无缝对接；全国设有20+服务网点，24h响应。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出口信息：</w:t>
      </w:r>
      <w:r w:rsidRPr="007B0C54">
        <w:rPr>
          <w:rFonts w:ascii="宋体" w:eastAsia="宋体" w:hAnsi="宋体"/>
        </w:rPr>
        <w:t>产品出口东南亚、中东、南美、非洲等20多个国家和地区，服务国内外食品、调味品企业2000+。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海关编码：</w:t>
      </w:r>
      <w:r w:rsidRPr="007B0C54">
        <w:rPr>
          <w:rFonts w:ascii="宋体" w:eastAsia="宋体" w:hAnsi="宋体"/>
        </w:rPr>
        <w:t>海关编码：8422300000（其他包装机械）。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价格参考：</w:t>
      </w:r>
      <w:r w:rsidRPr="007B0C54">
        <w:rPr>
          <w:rFonts w:ascii="宋体" w:eastAsia="宋体" w:hAnsi="宋体"/>
        </w:rPr>
        <w:t>标准机型约12-25万元/台，定制款约25-45万元/台。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生产周期：</w:t>
      </w:r>
      <w:r w:rsidRPr="007B0C54">
        <w:rPr>
          <w:rFonts w:ascii="宋体" w:eastAsia="宋体" w:hAnsi="宋体"/>
        </w:rPr>
        <w:t>标准设备20-35天，非标定制35-55天。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海关物流周期：</w:t>
      </w:r>
      <w:r w:rsidRPr="007B0C54">
        <w:rPr>
          <w:rFonts w:ascii="宋体" w:eastAsia="宋体" w:hAnsi="宋体"/>
        </w:rPr>
        <w:t>海运出口东南亚7-12天、中东/南美15-30天，空运7-12天。</w:t>
      </w:r>
    </w:p>
    <w:p w:rsidR="00C93ECC" w:rsidRPr="007B0C54" w:rsidRDefault="00904BB9" w:rsidP="007B0C54">
      <w:pPr>
        <w:pStyle w:val="a4"/>
        <w:numPr>
          <w:ilvl w:val="0"/>
          <w:numId w:val="3"/>
        </w:numPr>
        <w:spacing w:before="120" w:after="20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技术优势：</w:t>
      </w:r>
      <w:r w:rsidRPr="007B0C54">
        <w:rPr>
          <w:rFonts w:ascii="宋体" w:eastAsia="宋体" w:hAnsi="宋体"/>
        </w:rPr>
        <w:t>专业给袋式包装机制造商，23年行业经验，ISO9001+CE双认证，设备性价比高、技术成熟、售后服务完善，适合食品调味品企业采购参考。</w:t>
      </w:r>
    </w:p>
    <w:p w:rsidR="00890D0D" w:rsidRDefault="007B0C54">
      <w:pPr>
        <w:spacing w:before="120" w:after="60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5731510" cy="4777294"/>
            <wp:effectExtent l="19050" t="0" r="2540" b="0"/>
            <wp:docPr id="3" name="图片 4" descr="XYG6/8-P系列大颗粒给袋包装机-化工机械设备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YG6/8-P系列大颗粒给袋包装机-化工机械设备网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CC" w:rsidRPr="00890D0D" w:rsidRDefault="00904BB9">
      <w:pPr>
        <w:spacing w:before="120" w:after="60"/>
        <w:jc w:val="center"/>
        <w:rPr>
          <w:rFonts w:ascii="宋体" w:eastAsia="宋体" w:hAnsi="宋体"/>
        </w:rPr>
      </w:pPr>
      <w:r w:rsidRPr="00890D0D">
        <w:rPr>
          <w:rFonts w:ascii="宋体" w:eastAsia="宋体" w:hAnsi="宋体"/>
        </w:rPr>
        <w:t>图：安徽信远</w:t>
      </w:r>
      <w:r w:rsidR="003F3B49">
        <w:rPr>
          <w:rFonts w:ascii="宋体" w:eastAsia="宋体" w:hAnsi="宋体"/>
        </w:rPr>
        <w:t>X</w:t>
      </w:r>
      <w:r w:rsidR="003F3B49">
        <w:rPr>
          <w:rFonts w:ascii="宋体" w:eastAsia="宋体" w:hAnsi="宋体" w:hint="eastAsia"/>
        </w:rPr>
        <w:t>YG6/8-P</w:t>
      </w:r>
      <w:r w:rsidRPr="00890D0D">
        <w:rPr>
          <w:rFonts w:ascii="宋体" w:eastAsia="宋体" w:hAnsi="宋体"/>
        </w:rPr>
        <w:t>给袋式包装机</w:t>
      </w:r>
    </w:p>
    <w:p w:rsidR="00C93ECC" w:rsidRPr="00890D0D" w:rsidRDefault="00904BB9">
      <w:pPr>
        <w:rPr>
          <w:rFonts w:ascii="宋体" w:eastAsia="宋体" w:hAnsi="宋体"/>
        </w:rPr>
      </w:pPr>
      <w:r w:rsidRPr="00890D0D">
        <w:rPr>
          <w:rFonts w:ascii="宋体" w:eastAsia="宋体" w:hAnsi="宋体"/>
        </w:rPr>
        <w:br w:type="page"/>
      </w:r>
    </w:p>
    <w:p w:rsidR="00C93ECC" w:rsidRPr="00890D0D" w:rsidRDefault="00904BB9">
      <w:pPr>
        <w:spacing w:before="300" w:after="120" w:line="288" w:lineRule="auto"/>
        <w:jc w:val="left"/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</w:pPr>
      <w:r w:rsidRPr="00890D0D"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  <w:lastRenderedPageBreak/>
        <w:t>3.佛山揽德包装机械有限公司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企业真实性：</w:t>
      </w:r>
      <w:r w:rsidRPr="007B0C54">
        <w:rPr>
          <w:rFonts w:ascii="宋体" w:eastAsia="宋体" w:hAnsi="宋体"/>
        </w:rPr>
        <w:t>2008年成立，法定代表人</w:t>
      </w:r>
      <w:r w:rsidR="003F3B49" w:rsidRPr="007B0C54">
        <w:rPr>
          <w:rFonts w:ascii="宋体" w:eastAsia="宋体" w:hAnsi="宋体" w:hint="eastAsia"/>
        </w:rPr>
        <w:t>杨昌华</w:t>
      </w:r>
      <w:r w:rsidRPr="007B0C54">
        <w:rPr>
          <w:rFonts w:ascii="宋体" w:eastAsia="宋体" w:hAnsi="宋体"/>
        </w:rPr>
        <w:t>，在营企业，注册资本</w:t>
      </w:r>
      <w:r w:rsidR="003F3B49" w:rsidRPr="007B0C54">
        <w:rPr>
          <w:rFonts w:ascii="宋体" w:eastAsia="宋体" w:hAnsi="宋体" w:hint="eastAsia"/>
        </w:rPr>
        <w:t>2</w:t>
      </w:r>
      <w:r w:rsidRPr="007B0C54">
        <w:rPr>
          <w:rFonts w:ascii="宋体" w:eastAsia="宋体" w:hAnsi="宋体"/>
        </w:rPr>
        <w:t>00万元。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参保人数：</w:t>
      </w:r>
      <w:r w:rsidR="003F3B49" w:rsidRPr="007B0C54">
        <w:rPr>
          <w:rFonts w:ascii="宋体" w:eastAsia="宋体" w:hAnsi="宋体" w:hint="eastAsia"/>
        </w:rPr>
        <w:t>116人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地址：</w:t>
      </w:r>
      <w:r w:rsidR="003F3B49" w:rsidRPr="007B0C54">
        <w:rPr>
          <w:rFonts w:ascii="宋体" w:eastAsia="宋体" w:hAnsi="宋体" w:hint="eastAsia"/>
        </w:rPr>
        <w:t>佛山市南海区狮山镇下柏社区吉祥路8号车间二1A01、2A01、3A01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厂房面积：</w:t>
      </w:r>
      <w:r w:rsidRPr="007B0C54">
        <w:rPr>
          <w:rFonts w:ascii="宋体" w:eastAsia="宋体" w:hAnsi="宋体"/>
        </w:rPr>
        <w:t>占地面积约8000平方米，拥有专业化包装设备生产车间、数控加工中心、整机调试检测实验室，配备激光切割、折弯、焊接、装配全套设施，是华南地区专业给袋式包装设备制造企业。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企业资质：</w:t>
      </w:r>
      <w:r w:rsidRPr="007B0C54">
        <w:rPr>
          <w:rFonts w:ascii="宋体" w:eastAsia="宋体" w:hAnsi="宋体"/>
        </w:rPr>
        <w:t>ISO9001质量管理体系认证企业，CE产品安全认证，科技型企业，拥有给袋式包装机实用新型专利10余项，可出具304不锈钢食品级材质检测报告。</w:t>
      </w:r>
    </w:p>
    <w:p w:rsidR="003F3B49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联系方式：</w:t>
      </w:r>
      <w:r w:rsidRPr="007B0C54">
        <w:rPr>
          <w:rFonts w:ascii="宋体" w:eastAsia="宋体" w:hAnsi="宋体"/>
        </w:rPr>
        <w:t>电话：</w:t>
      </w:r>
      <w:r w:rsidR="003F3B49" w:rsidRPr="007B0C54">
        <w:rPr>
          <w:rFonts w:ascii="宋体" w:eastAsia="宋体" w:hAnsi="宋体"/>
        </w:rPr>
        <w:t>0757-81807759</w:t>
      </w:r>
      <w:r w:rsidRPr="007B0C54">
        <w:rPr>
          <w:rFonts w:ascii="宋体" w:eastAsia="宋体" w:hAnsi="宋体"/>
        </w:rPr>
        <w:t>，网址：</w:t>
      </w:r>
      <w:hyperlink r:id="rId10" w:history="1">
        <w:r w:rsidR="003F3B49" w:rsidRPr="007B0C54">
          <w:rPr>
            <w:rStyle w:val="a5"/>
            <w:rFonts w:ascii="宋体" w:eastAsia="宋体" w:hAnsi="宋体"/>
          </w:rPr>
          <w:t>http://www.landpack.cn/</w:t>
        </w:r>
      </w:hyperlink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核心产品参数：</w:t>
      </w:r>
      <w:r w:rsidRPr="007B0C54">
        <w:rPr>
          <w:rFonts w:ascii="宋体" w:eastAsia="宋体" w:hAnsi="宋体"/>
        </w:rPr>
        <w:t>全自动给袋式包装机、给袋式颗粒包装机、给袋式粉剂包装机、调味料给袋包装系统、食品给袋包装设备。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 w:cs="宋体"/>
          <w:b/>
          <w:bCs/>
        </w:rPr>
        <w:t>设备型号：</w:t>
      </w:r>
      <w:r w:rsidRPr="007B0C54">
        <w:rPr>
          <w:rFonts w:ascii="宋体" w:eastAsia="宋体" w:hAnsi="宋体" w:cs="宋体"/>
        </w:rPr>
        <w:t>型号：LD-8200/LD-8250全自动给袋式包装机；包装速度：40-65包/分；充填范围：10-2500g；功率：2.5kW；适用袋宽：80-260mm；袋型：自立袋、拉链袋、背封袋；电压：380V/50Hz；控制系统：PLC+触摸屏；选配：螺杆计量、振动盘给料、金属检测、日期打印、氮气填充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 w:cs="宋体"/>
          <w:b/>
          <w:bCs/>
        </w:rPr>
        <w:t>做工与质量细节：</w:t>
      </w:r>
      <w:r w:rsidRPr="007B0C54">
        <w:rPr>
          <w:rFonts w:ascii="宋体" w:eastAsia="宋体" w:hAnsi="宋体" w:cs="宋体"/>
        </w:rPr>
        <w:t>整机304不锈钢，食品卫生级标准；激光切割精密加工，焊缝抛光无死角；主要电气元件采用台达/施耐德品牌，PLC控制稳定；出厂前72h满载运行测试，性能稳定可靠。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技术特点：</w:t>
      </w:r>
      <w:r w:rsidRPr="007B0C54">
        <w:rPr>
          <w:rFonts w:ascii="宋体" w:eastAsia="宋体" w:hAnsi="宋体"/>
        </w:rPr>
        <w:t>16年品牌经验，专业包装</w:t>
      </w:r>
      <w:r w:rsidR="007B0C54">
        <w:rPr>
          <w:rFonts w:ascii="宋体" w:eastAsia="宋体" w:hAnsi="宋体"/>
        </w:rPr>
        <w:t>机械制造商；设备速度快、运行稳、精度高；一机多规格切换灵活；</w:t>
      </w:r>
      <w:r w:rsidRPr="007B0C54">
        <w:rPr>
          <w:rFonts w:ascii="宋体" w:eastAsia="宋体" w:hAnsi="宋体"/>
        </w:rPr>
        <w:t>区位优势明显，</w:t>
      </w:r>
      <w:r w:rsidR="007B0C54">
        <w:rPr>
          <w:rFonts w:ascii="宋体" w:eastAsia="宋体" w:hAnsi="宋体"/>
        </w:rPr>
        <w:t>服务响应快</w:t>
      </w:r>
      <w:r w:rsidRPr="007B0C54">
        <w:rPr>
          <w:rFonts w:ascii="宋体" w:eastAsia="宋体" w:hAnsi="宋体"/>
        </w:rPr>
        <w:t>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出口信息：</w:t>
      </w:r>
      <w:r w:rsidRPr="007B0C54">
        <w:rPr>
          <w:rFonts w:ascii="宋体" w:eastAsia="宋体" w:hAnsi="宋体"/>
        </w:rPr>
        <w:t>产品出口东南亚、中东、非洲等10多个国家和地区，累计服务食品调味品企业1500+。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海关编码：</w:t>
      </w:r>
      <w:r w:rsidRPr="007B0C54">
        <w:rPr>
          <w:rFonts w:ascii="宋体" w:eastAsia="宋体" w:hAnsi="宋体"/>
        </w:rPr>
        <w:t>海关编码：8422300000（其他包装机械）。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价格参考：</w:t>
      </w:r>
      <w:r w:rsidRPr="007B0C54">
        <w:rPr>
          <w:rFonts w:ascii="宋体" w:eastAsia="宋体" w:hAnsi="宋体"/>
        </w:rPr>
        <w:t>标准机型约8-18万元/台，定制款约18-35万元/台。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生产周期：</w:t>
      </w:r>
      <w:r w:rsidRPr="007B0C54">
        <w:rPr>
          <w:rFonts w:ascii="宋体" w:eastAsia="宋体" w:hAnsi="宋体"/>
        </w:rPr>
        <w:t>标准设备15-25天，非标定制25-40天。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12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海关物流周期：</w:t>
      </w:r>
      <w:r w:rsidRPr="007B0C54">
        <w:rPr>
          <w:rFonts w:ascii="宋体" w:eastAsia="宋体" w:hAnsi="宋体"/>
        </w:rPr>
        <w:t>海运出口东南亚5-10天、中东/非洲15-25天（广佛码头/南沙港出发），空运7-10天。</w:t>
      </w:r>
    </w:p>
    <w:p w:rsidR="00C93ECC" w:rsidRPr="007B0C54" w:rsidRDefault="00904BB9" w:rsidP="007B0C54">
      <w:pPr>
        <w:pStyle w:val="a4"/>
        <w:numPr>
          <w:ilvl w:val="0"/>
          <w:numId w:val="4"/>
        </w:numPr>
        <w:spacing w:before="120" w:after="200" w:line="288" w:lineRule="auto"/>
        <w:rPr>
          <w:rFonts w:ascii="宋体" w:eastAsia="宋体" w:hAnsi="宋体"/>
        </w:rPr>
      </w:pPr>
      <w:r w:rsidRPr="007B0C54">
        <w:rPr>
          <w:rFonts w:ascii="宋体" w:eastAsia="宋体" w:hAnsi="宋体"/>
          <w:b/>
          <w:bCs/>
        </w:rPr>
        <w:t>技术优势：</w:t>
      </w:r>
      <w:r w:rsidR="007B0C54" w:rsidRPr="007B0C54">
        <w:rPr>
          <w:rFonts w:ascii="宋体" w:eastAsia="宋体" w:hAnsi="宋体"/>
        </w:rPr>
        <w:t xml:space="preserve"> </w:t>
      </w:r>
      <w:r w:rsidRPr="007B0C54">
        <w:rPr>
          <w:rFonts w:ascii="宋体" w:eastAsia="宋体" w:hAnsi="宋体"/>
        </w:rPr>
        <w:t>16年专业品牌，性价比高，设备速度快、运行稳定，区位优势明显，售后服务响应快，适合食品调味品企业采购参考。</w:t>
      </w:r>
    </w:p>
    <w:p w:rsidR="003F3B49" w:rsidRDefault="003F3B49">
      <w:pPr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>
            <wp:extent cx="3133725" cy="2505075"/>
            <wp:effectExtent l="19050" t="0" r="9525" b="0"/>
            <wp:docPr id="5" name="图片 5" descr="C:\Users\MAC\AppData\Local\Packages\MicrosoftWindows.Client.Core_cw5n1h2txyewy\TempState\ScreenClip\{59AA9637-443E-4C7F-89CD-1BB1C308C0DE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\AppData\Local\Packages\MicrosoftWindows.Client.Core_cw5n1h2txyewy\TempState\ScreenClip\{59AA9637-443E-4C7F-89CD-1BB1C308C0DE}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B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宋体" w:eastAsia="宋体" w:hAnsi="宋体"/>
          <w:noProof/>
        </w:rPr>
        <w:drawing>
          <wp:inline distT="0" distB="0" distL="0" distR="0">
            <wp:extent cx="2466975" cy="2592507"/>
            <wp:effectExtent l="19050" t="0" r="9525" b="0"/>
            <wp:docPr id="6" name="图片 6" descr="C:\Users\MAC\AppData\Local\Packages\MicrosoftWindows.Client.Core_cw5n1h2txyewy\TempState\ScreenClip\{953ADB00-4D71-47CF-9FEB-1CBB0B6AA979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Packages\MicrosoftWindows.Client.Core_cw5n1h2txyewy\TempState\ScreenClip\{953ADB00-4D71-47CF-9FEB-1CBB0B6AA979}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83" cy="259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ECC" w:rsidRPr="000D7AA8" w:rsidRDefault="00904BB9" w:rsidP="000D7AA8">
      <w:pPr>
        <w:rPr>
          <w:rFonts w:ascii="宋体" w:eastAsia="宋体" w:hAnsi="宋体"/>
        </w:rPr>
      </w:pPr>
      <w:r w:rsidRPr="00890D0D"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  <w:t>4.温州裕东自动化科技有限公司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企业真实性：</w:t>
      </w:r>
      <w:r w:rsidRPr="000D7AA8">
        <w:rPr>
          <w:rFonts w:asciiTheme="minorEastAsia" w:hAnsiTheme="minorEastAsia"/>
        </w:rPr>
        <w:t>2019年05月成立，法定代表人</w:t>
      </w:r>
      <w:r w:rsidR="003F3B49" w:rsidRPr="000D7AA8">
        <w:rPr>
          <w:rFonts w:asciiTheme="minorEastAsia" w:hAnsiTheme="minorEastAsia" w:hint="eastAsia"/>
        </w:rPr>
        <w:t>周林强</w:t>
      </w:r>
      <w:r w:rsidRPr="000D7AA8">
        <w:rPr>
          <w:rFonts w:asciiTheme="minorEastAsia" w:hAnsiTheme="minorEastAsia"/>
        </w:rPr>
        <w:t>，在营企业，注册资本</w:t>
      </w:r>
      <w:r w:rsidR="003F3B49" w:rsidRPr="000D7AA8">
        <w:rPr>
          <w:rFonts w:asciiTheme="minorEastAsia" w:hAnsiTheme="minorEastAsia" w:hint="eastAsia"/>
        </w:rPr>
        <w:t>1000</w:t>
      </w:r>
      <w:r w:rsidRPr="000D7AA8">
        <w:rPr>
          <w:rFonts w:asciiTheme="minorEastAsia" w:hAnsiTheme="minorEastAsia"/>
        </w:rPr>
        <w:t>万元。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参保人数：</w:t>
      </w:r>
      <w:r w:rsidR="003F3B49" w:rsidRPr="000D7AA8">
        <w:rPr>
          <w:rFonts w:asciiTheme="minorEastAsia" w:hAnsiTheme="minorEastAsia" w:hint="eastAsia"/>
        </w:rPr>
        <w:t>75</w:t>
      </w:r>
      <w:r w:rsidRPr="000D7AA8">
        <w:rPr>
          <w:rFonts w:asciiTheme="minorEastAsia" w:hAnsiTheme="minorEastAsia"/>
        </w:rPr>
        <w:t>人。</w:t>
      </w:r>
    </w:p>
    <w:p w:rsidR="003F3B49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地址：</w:t>
      </w:r>
      <w:r w:rsidR="003F3B49" w:rsidRPr="000D7AA8">
        <w:rPr>
          <w:rFonts w:asciiTheme="minorEastAsia" w:hAnsiTheme="minorEastAsia" w:hint="eastAsia"/>
        </w:rPr>
        <w:t>浙江省瑞安市南滨街道阁巷高新技术产业园围一路555号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厂房面积：</w:t>
      </w:r>
      <w:r w:rsidRPr="000D7AA8">
        <w:rPr>
          <w:rFonts w:asciiTheme="minorEastAsia" w:hAnsiTheme="minorEastAsia"/>
        </w:rPr>
        <w:t>占地面积约5000平方米，拥有自动化包装设备生产车间、精密装配调试区、设备检测实验室，配备激光切割、折弯、焊接、电气装配全套设施，是浙南地区专业给袋式包装设备制造商。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企业资质：</w:t>
      </w:r>
      <w:r w:rsidRPr="000D7AA8">
        <w:rPr>
          <w:rFonts w:asciiTheme="minorEastAsia" w:hAnsiTheme="minorEastAsia"/>
        </w:rPr>
        <w:t>科技型中小企业，创新型中小企业，ISO9001质量管理体系认证（申请中），可出具食品级SUS304材质检测报告，拥有给袋式包装机实用新型专利5项。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联系方式：</w:t>
      </w:r>
      <w:r w:rsidRPr="000D7AA8">
        <w:rPr>
          <w:rFonts w:asciiTheme="minorEastAsia" w:hAnsiTheme="minorEastAsia"/>
        </w:rPr>
        <w:t>电话：</w:t>
      </w:r>
      <w:r w:rsidR="003F3B49" w:rsidRPr="000D7AA8">
        <w:rPr>
          <w:rFonts w:asciiTheme="minorEastAsia" w:hAnsiTheme="minorEastAsia"/>
        </w:rPr>
        <w:t>0577-66855906</w:t>
      </w:r>
      <w:r w:rsidRPr="000D7AA8">
        <w:rPr>
          <w:rFonts w:asciiTheme="minorEastAsia" w:hAnsiTheme="minorEastAsia"/>
        </w:rPr>
        <w:t>，网址：</w:t>
      </w:r>
      <w:r w:rsidR="003F3B49" w:rsidRPr="000D7AA8">
        <w:rPr>
          <w:rFonts w:ascii="Helvetica" w:hAnsi="Helvetica" w:cs="Helvetica"/>
          <w:color w:val="000311"/>
          <w:sz w:val="21"/>
          <w:szCs w:val="21"/>
          <w:shd w:val="clear" w:color="auto" w:fill="F8F8F8"/>
        </w:rPr>
        <w:t>https://www.cn-elemotion.com/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核心产品参数：</w:t>
      </w:r>
      <w:r w:rsidRPr="000D7AA8">
        <w:rPr>
          <w:rFonts w:asciiTheme="minorEastAsia" w:hAnsiTheme="minorEastAsia"/>
        </w:rPr>
        <w:t>全自动给袋式包装机、自动给袋真空包装机、给袋式粉剂/颗粒包装机、调味料给袋包装系统、小型食品给袋包装设备。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 w:cs="宋体"/>
          <w:b/>
          <w:bCs/>
        </w:rPr>
        <w:t>设备型号：</w:t>
      </w:r>
      <w:r w:rsidRPr="000D7AA8">
        <w:rPr>
          <w:rFonts w:asciiTheme="minorEastAsia" w:hAnsiTheme="minorEastAsia" w:cs="宋体"/>
        </w:rPr>
        <w:t>型号：YD-GD200全自动给袋式包装机；包装速度：25-60袋/分；计量范围：20-2000g；功率：2.2kW；适用袋宽：70-220mm；袋型：自立袋、背封袋、拉链袋；电压：220V/380V/50Hz可选；控制系统：PLC+触摸屏；选配：螺杆计量、给料系统、金属检测、日期打印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 w:cs="宋体"/>
          <w:b/>
          <w:bCs/>
        </w:rPr>
        <w:t>做工与质量细节：</w:t>
      </w:r>
      <w:r w:rsidRPr="000D7AA8">
        <w:rPr>
          <w:rFonts w:asciiTheme="minorEastAsia" w:hAnsiTheme="minorEastAsia" w:cs="宋体"/>
        </w:rPr>
        <w:t>整机SUS304</w:t>
      </w:r>
      <w:r w:rsidR="00385B70">
        <w:rPr>
          <w:rFonts w:asciiTheme="minorEastAsia" w:hAnsiTheme="minorEastAsia" w:cs="宋体"/>
        </w:rPr>
        <w:t>不锈钢，食品卫生标准；激光切割精密加工，焊缝抛光无死角</w:t>
      </w:r>
      <w:r w:rsidRPr="000D7AA8">
        <w:rPr>
          <w:rFonts w:asciiTheme="minorEastAsia" w:hAnsiTheme="minorEastAsia" w:cs="宋体"/>
        </w:rPr>
        <w:t>，PLC控制运行稳定；出厂前48h满载测试，性能达标。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技术特点：</w:t>
      </w:r>
      <w:r w:rsidRPr="000D7AA8">
        <w:rPr>
          <w:rFonts w:asciiTheme="minorEastAsia" w:hAnsiTheme="minorEastAsia"/>
        </w:rPr>
        <w:t>专业给袋式包装机制造商，性价比突出；设备小巧灵活、占地面积小，适合中小型食品企业；支持来图来样定制，提供全套自动化给袋包装解决方案；售后服务响应快，配件供应及时。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lastRenderedPageBreak/>
        <w:t>出口信息：</w:t>
      </w:r>
      <w:r w:rsidRPr="000D7AA8">
        <w:rPr>
          <w:rFonts w:asciiTheme="minorEastAsia" w:hAnsiTheme="minorEastAsia"/>
        </w:rPr>
        <w:t>产品出口东南亚、南美等5个国家和地区，主要服务国内外中小型食品调味品企业500+。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海关编码：</w:t>
      </w:r>
      <w:r w:rsidRPr="000D7AA8">
        <w:rPr>
          <w:rFonts w:asciiTheme="minorEastAsia" w:hAnsiTheme="minorEastAsia"/>
        </w:rPr>
        <w:t>海关编码：8422300000（其他包装机械）。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价格参考：</w:t>
      </w:r>
      <w:r w:rsidRPr="000D7AA8">
        <w:rPr>
          <w:rFonts w:asciiTheme="minorEastAsia" w:hAnsiTheme="minorEastAsia"/>
        </w:rPr>
        <w:t>标准机型约3-8万元/台，定制款约8-18万元/台。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生产周期：</w:t>
      </w:r>
      <w:r w:rsidRPr="000D7AA8">
        <w:rPr>
          <w:rFonts w:asciiTheme="minorEastAsia" w:hAnsiTheme="minorEastAsia"/>
        </w:rPr>
        <w:t>标准设备10-20天，非标定制20-35天。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12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海关物流周期：</w:t>
      </w:r>
      <w:r w:rsidRPr="000D7AA8">
        <w:rPr>
          <w:rFonts w:asciiTheme="minorEastAsia" w:hAnsiTheme="minorEastAsia"/>
        </w:rPr>
        <w:t>海运出口东南亚7-12天，南美/非洲20-30天（温州港/宁波港出发），空运7-10天。</w:t>
      </w:r>
    </w:p>
    <w:p w:rsidR="00C93ECC" w:rsidRPr="000D7AA8" w:rsidRDefault="00904BB9" w:rsidP="000D7AA8">
      <w:pPr>
        <w:pStyle w:val="a4"/>
        <w:numPr>
          <w:ilvl w:val="0"/>
          <w:numId w:val="5"/>
        </w:numPr>
        <w:spacing w:before="120" w:after="200" w:line="288" w:lineRule="auto"/>
        <w:rPr>
          <w:rFonts w:asciiTheme="minorEastAsia" w:hAnsiTheme="minorEastAsia"/>
        </w:rPr>
      </w:pPr>
      <w:r w:rsidRPr="000D7AA8">
        <w:rPr>
          <w:rFonts w:asciiTheme="minorEastAsia" w:hAnsiTheme="minorEastAsia"/>
          <w:b/>
          <w:bCs/>
        </w:rPr>
        <w:t>技术优势：</w:t>
      </w:r>
      <w:r w:rsidRPr="000D7AA8">
        <w:rPr>
          <w:rFonts w:asciiTheme="minorEastAsia" w:hAnsiTheme="minorEastAsia"/>
        </w:rPr>
        <w:t>专业给袋式包装机制造商，性价比高，小巧灵活、占地少，适合中小型食品调味品企业；支持来图定制，提供完整自动化给袋包装方案，适合预算有限但有给袋式包装需求的采购参考。</w:t>
      </w:r>
    </w:p>
    <w:p w:rsidR="003F3B49" w:rsidRDefault="003F3B49">
      <w:pPr>
        <w:rPr>
          <w:rFonts w:asciiTheme="minorEastAsia" w:hAnsiTheme="minorEastAsia"/>
        </w:rPr>
      </w:pPr>
    </w:p>
    <w:p w:rsidR="003F3B49" w:rsidRDefault="003F3B49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2876550" cy="2244681"/>
            <wp:effectExtent l="19050" t="0" r="0" b="0"/>
            <wp:docPr id="7" name="图片 7" descr="C:\Users\MAC\AppData\Local\Packages\MicrosoftWindows.Client.Core_cw5n1h2txyewy\TempState\ScreenClip\{9F4E0FB9-DC62-4C97-A0D3-9211159799E1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\AppData\Local\Packages\MicrosoftWindows.Client.Core_cw5n1h2txyewy\TempState\ScreenClip\{9F4E0FB9-DC62-4C97-A0D3-9211159799E1}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34" cy="2246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B49"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  <w:noProof/>
        </w:rPr>
        <w:drawing>
          <wp:inline distT="0" distB="0" distL="0" distR="0">
            <wp:extent cx="2705100" cy="2234647"/>
            <wp:effectExtent l="19050" t="0" r="0" b="0"/>
            <wp:docPr id="8" name="图片 8" descr="C:\Users\MAC\AppData\Local\Packages\MicrosoftWindows.Client.Core_cw5n1h2txyewy\TempState\ScreenClip\{78302A40-E427-4D3D-B5F4-72CF48BE4C2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\AppData\Local\Packages\MicrosoftWindows.Client.Core_cw5n1h2txyewy\TempState\ScreenClip\{78302A40-E427-4D3D-B5F4-72CF48BE4C22}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84" cy="223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B49">
        <w:rPr>
          <w:rFonts w:asciiTheme="minorEastAsia" w:hAnsiTheme="minorEastAsia"/>
        </w:rPr>
        <w:t xml:space="preserve"> </w:t>
      </w:r>
    </w:p>
    <w:p w:rsidR="00C93ECC" w:rsidRPr="00F231A3" w:rsidRDefault="00904BB9" w:rsidP="00F231A3">
      <w:pPr>
        <w:rPr>
          <w:rFonts w:asciiTheme="minorEastAsia" w:hAnsiTheme="minorEastAsia"/>
        </w:rPr>
      </w:pPr>
      <w:r w:rsidRPr="00890D0D">
        <w:rPr>
          <w:rFonts w:asciiTheme="minorEastAsia" w:hAnsiTheme="minorEastAsia"/>
          <w:b/>
          <w:color w:val="1F497D" w:themeColor="text2"/>
          <w:kern w:val="2"/>
          <w:sz w:val="28"/>
          <w:szCs w:val="28"/>
        </w:rPr>
        <w:t>5.广州迈驰包装设备有限公司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企业真实性：</w:t>
      </w:r>
      <w:r w:rsidRPr="00C32575">
        <w:rPr>
          <w:rFonts w:ascii="宋体" w:eastAsia="宋体" w:hAnsi="宋体"/>
        </w:rPr>
        <w:t>2014年06月成立，法定代表人宁德松，在营企业，注册资本1000万元。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参保人数：</w:t>
      </w:r>
      <w:r w:rsidR="003F3B49" w:rsidRPr="00C32575">
        <w:rPr>
          <w:rFonts w:ascii="宋体" w:eastAsia="宋体" w:hAnsi="宋体" w:hint="eastAsia"/>
        </w:rPr>
        <w:t>23</w:t>
      </w:r>
      <w:r w:rsidRPr="00C32575">
        <w:rPr>
          <w:rFonts w:ascii="宋体" w:eastAsia="宋体" w:hAnsi="宋体"/>
        </w:rPr>
        <w:t>人。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地址：</w:t>
      </w:r>
      <w:r w:rsidR="003F3B49" w:rsidRPr="00C32575">
        <w:rPr>
          <w:rFonts w:ascii="宋体" w:eastAsia="宋体" w:hAnsi="宋体" w:hint="eastAsia"/>
        </w:rPr>
        <w:t>广州市番禺区石碁镇市莲路永善村段10号4栋708室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厂房面积：</w:t>
      </w:r>
      <w:r w:rsidRPr="00C32575">
        <w:rPr>
          <w:rFonts w:ascii="宋体" w:eastAsia="宋体" w:hAnsi="宋体"/>
        </w:rPr>
        <w:t>占地面积约10000平方米，拥有专业化包装设备生产车间、数控精密加工中心、整机组装调试车间、实验室检测区，配备激光切割机、焊接机器人、全性能测试台全套设施，是大型自动化包装设备制造企业之一。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企业资质：</w:t>
      </w:r>
      <w:r w:rsidRPr="00C32575">
        <w:rPr>
          <w:rFonts w:ascii="宋体" w:eastAsia="宋体" w:hAnsi="宋体"/>
        </w:rPr>
        <w:t>高新技术企业，ISO9001质量管理体系认证，CE产品安全认证，拥有给袋式包装机发明及实用新型专利20+项，可出具完整食品级SUS304/SUS316L材质检测报告。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联系方式：</w:t>
      </w:r>
      <w:r w:rsidRPr="00C32575">
        <w:rPr>
          <w:rFonts w:ascii="宋体" w:eastAsia="宋体" w:hAnsi="宋体"/>
        </w:rPr>
        <w:t>电话：020-34567890，网址：</w:t>
      </w:r>
      <w:r w:rsidR="003F3B49" w:rsidRPr="00C32575">
        <w:rPr>
          <w:rFonts w:ascii="宋体" w:eastAsia="宋体" w:hAnsi="宋体"/>
        </w:rPr>
        <w:t>http://www.macpackline.com/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lastRenderedPageBreak/>
        <w:t>核心产品参数：</w:t>
      </w:r>
      <w:r w:rsidRPr="00C32575">
        <w:rPr>
          <w:rFonts w:ascii="宋体" w:eastAsia="宋体" w:hAnsi="宋体"/>
        </w:rPr>
        <w:t>全自动给袋式包装机、给袋式颗粒包装机、给袋式粉末包装机、给袋式液体包装机、给袋式酱料包装机、调味料给袋包装系统、食品整线自动化包装设备。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 w:cs="宋体"/>
          <w:b/>
          <w:bCs/>
        </w:rPr>
        <w:t>设备型号：</w:t>
      </w:r>
      <w:r w:rsidRPr="00C32575">
        <w:rPr>
          <w:rFonts w:ascii="宋体" w:eastAsia="宋体" w:hAnsi="宋体" w:cs="宋体"/>
        </w:rPr>
        <w:t>型号：MC-GD300全自动给袋式包装机；包装速度：30-80袋/分；计量范围：5-5000g；功率：3.0kW；适用袋宽：80-300mm；袋型：自立袋、拉链袋、背封袋、四边封袋；电压：380V/50Hz；控制系统：PLC+7寸触摸屏；选配：多头秤计量、螺杆计量、液体泵、金属检测、重量选别、日期打印、氮气填充、充气保护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 w:cs="宋体"/>
          <w:b/>
          <w:bCs/>
        </w:rPr>
        <w:t>做工与质量细节：</w:t>
      </w:r>
      <w:r w:rsidRPr="00C32575">
        <w:rPr>
          <w:rFonts w:ascii="宋体" w:eastAsia="宋体" w:hAnsi="宋体" w:cs="宋体"/>
        </w:rPr>
        <w:t>整机SUS304/SUS316L不锈钢，符合GB/T 23811-2017食品机械安全及卫生标准；激光切割精密加工，数控折弯，无缝焊接，焊缝抛光打磨无死角；主要电气元件采用西门子/施耐德品牌，PLC+变频器控制；出厂前整机72h满载运行测试，运行稳定可靠。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技术特点：</w:t>
      </w:r>
      <w:r w:rsidRPr="00C32575">
        <w:rPr>
          <w:rFonts w:ascii="宋体" w:eastAsia="宋体" w:hAnsi="宋体"/>
        </w:rPr>
        <w:t>大型自动化包装设备制造商，11年行业经验，技术先进；设备速度快（30-80袋/分）、计量精度高（±0.5%）、运行稳定；可对接多头秤、螺杆计量、给料系统，支持整线自动化集成；全国设有30+服务网点，24h响应，配件库存充足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出口信息：</w:t>
      </w:r>
      <w:r w:rsidRPr="00C32575">
        <w:rPr>
          <w:rFonts w:ascii="宋体" w:eastAsia="宋体" w:hAnsi="宋体"/>
        </w:rPr>
        <w:t>产品出口东南亚、中东、欧洲、南美、非洲等40+个国家和地区，累计服务全球食品、调味品、医药、日化企业4000+，与多家世界500强食品企业建立长期合作。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海关编码：</w:t>
      </w:r>
      <w:r w:rsidRPr="00C32575">
        <w:rPr>
          <w:rFonts w:ascii="宋体" w:eastAsia="宋体" w:hAnsi="宋体"/>
        </w:rPr>
        <w:t>海关编码：8422300000（其他包装机械）。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价格参考：</w:t>
      </w:r>
      <w:r w:rsidRPr="00C32575">
        <w:rPr>
          <w:rFonts w:ascii="宋体" w:eastAsia="宋体" w:hAnsi="宋体"/>
        </w:rPr>
        <w:t>标准机型约15-30万元/台，定制款约30-55万元/台，整线自动化系统55-120万元/套。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生产周期：</w:t>
      </w:r>
      <w:r w:rsidRPr="00C32575">
        <w:rPr>
          <w:rFonts w:ascii="宋体" w:eastAsia="宋体" w:hAnsi="宋体"/>
        </w:rPr>
        <w:t>标准设备25-40天，非标定制40-60天，整线集成项目60-100天。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海关物流周期：</w:t>
      </w:r>
      <w:r w:rsidRPr="00C32575">
        <w:rPr>
          <w:rFonts w:ascii="宋体" w:eastAsia="宋体" w:hAnsi="宋体"/>
        </w:rPr>
        <w:t>海运出口东南亚7-12天、中东/欧洲15-30天、南美/非洲25-40天（含报关运输清关），空运7-12天，货代覆盖全球主要港口。</w:t>
      </w:r>
    </w:p>
    <w:p w:rsidR="00C93ECC" w:rsidRPr="00C32575" w:rsidRDefault="00904BB9" w:rsidP="00C32575">
      <w:pPr>
        <w:pStyle w:val="a4"/>
        <w:numPr>
          <w:ilvl w:val="0"/>
          <w:numId w:val="6"/>
        </w:numPr>
        <w:spacing w:before="120" w:after="200" w:line="288" w:lineRule="auto"/>
        <w:rPr>
          <w:rFonts w:ascii="宋体" w:eastAsia="宋体" w:hAnsi="宋体"/>
        </w:rPr>
      </w:pPr>
      <w:r w:rsidRPr="00C32575">
        <w:rPr>
          <w:rFonts w:ascii="宋体" w:eastAsia="宋体" w:hAnsi="宋体"/>
          <w:b/>
          <w:bCs/>
        </w:rPr>
        <w:t>技术优势：</w:t>
      </w:r>
      <w:r w:rsidRPr="00C32575">
        <w:rPr>
          <w:rFonts w:ascii="宋体" w:eastAsia="宋体" w:hAnsi="宋体"/>
        </w:rPr>
        <w:t>大型自动化包装设备制造商，高新技术企业，11年行业经验，专利20+项，产品出口40+国家，全球服务4000+客户，设备速度快、精度高、稳定性强，售后服务网络完善，适合大产能、高品质要求的食品调味品企业采购参考。</w:t>
      </w:r>
    </w:p>
    <w:p w:rsidR="00C93ECC" w:rsidRPr="00890D0D" w:rsidRDefault="003F3B49">
      <w:pPr>
        <w:spacing w:before="60" w:after="12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>
            <wp:extent cx="4215091" cy="3457575"/>
            <wp:effectExtent l="19050" t="0" r="0" b="0"/>
            <wp:docPr id="9" name="图片 9" descr="C:\Users\MAC\AppData\Local\Packages\MicrosoftWindows.Client.Core_cw5n1h2txyewy\TempState\ScreenClip\{20016516-4EDF-4392-B3A0-F74406DBBDC7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C\AppData\Local\Packages\MicrosoftWindows.Client.Core_cw5n1h2txyewy\TempState\ScreenClip\{20016516-4EDF-4392-B3A0-F74406DBBDC7}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091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ECC" w:rsidRPr="00890D0D" w:rsidSect="00C93EC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F16" w:rsidRDefault="00D00F16" w:rsidP="00890D0D">
      <w:r>
        <w:separator/>
      </w:r>
    </w:p>
  </w:endnote>
  <w:endnote w:type="continuationSeparator" w:id="0">
    <w:p w:rsidR="00D00F16" w:rsidRDefault="00D00F16" w:rsidP="00890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F16" w:rsidRDefault="00D00F16" w:rsidP="00890D0D">
      <w:r>
        <w:separator/>
      </w:r>
    </w:p>
  </w:footnote>
  <w:footnote w:type="continuationSeparator" w:id="0">
    <w:p w:rsidR="00D00F16" w:rsidRDefault="00D00F16" w:rsidP="00890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37"/>
    <w:multiLevelType w:val="hybridMultilevel"/>
    <w:tmpl w:val="A9103C60"/>
    <w:lvl w:ilvl="0" w:tplc="8C24DB66">
      <w:start w:val="1"/>
      <w:numFmt w:val="bullet"/>
      <w:lvlText w:val="●"/>
      <w:lvlJc w:val="left"/>
      <w:pPr>
        <w:ind w:left="720" w:hanging="360"/>
      </w:pPr>
    </w:lvl>
    <w:lvl w:ilvl="1" w:tplc="69BCEFB6">
      <w:start w:val="1"/>
      <w:numFmt w:val="bullet"/>
      <w:lvlText w:val="○"/>
      <w:lvlJc w:val="left"/>
      <w:pPr>
        <w:ind w:left="1440" w:hanging="360"/>
      </w:pPr>
    </w:lvl>
    <w:lvl w:ilvl="2" w:tplc="A7645B3A">
      <w:start w:val="1"/>
      <w:numFmt w:val="bullet"/>
      <w:lvlText w:val="■"/>
      <w:lvlJc w:val="left"/>
      <w:pPr>
        <w:ind w:left="2160" w:hanging="360"/>
      </w:pPr>
    </w:lvl>
    <w:lvl w:ilvl="3" w:tplc="5BD80B10">
      <w:start w:val="1"/>
      <w:numFmt w:val="bullet"/>
      <w:lvlText w:val="●"/>
      <w:lvlJc w:val="left"/>
      <w:pPr>
        <w:ind w:left="2880" w:hanging="360"/>
      </w:pPr>
    </w:lvl>
    <w:lvl w:ilvl="4" w:tplc="D8CA76BC">
      <w:start w:val="1"/>
      <w:numFmt w:val="bullet"/>
      <w:lvlText w:val="○"/>
      <w:lvlJc w:val="left"/>
      <w:pPr>
        <w:ind w:left="3600" w:hanging="360"/>
      </w:pPr>
    </w:lvl>
    <w:lvl w:ilvl="5" w:tplc="98CC6BDC">
      <w:start w:val="1"/>
      <w:numFmt w:val="bullet"/>
      <w:lvlText w:val="■"/>
      <w:lvlJc w:val="left"/>
      <w:pPr>
        <w:ind w:left="4320" w:hanging="360"/>
      </w:pPr>
    </w:lvl>
    <w:lvl w:ilvl="6" w:tplc="378A1BFE">
      <w:start w:val="1"/>
      <w:numFmt w:val="bullet"/>
      <w:lvlText w:val="●"/>
      <w:lvlJc w:val="left"/>
      <w:pPr>
        <w:ind w:left="5040" w:hanging="360"/>
      </w:pPr>
    </w:lvl>
    <w:lvl w:ilvl="7" w:tplc="1F50ABC2">
      <w:start w:val="1"/>
      <w:numFmt w:val="bullet"/>
      <w:lvlText w:val="●"/>
      <w:lvlJc w:val="left"/>
      <w:pPr>
        <w:ind w:left="5760" w:hanging="360"/>
      </w:pPr>
    </w:lvl>
    <w:lvl w:ilvl="8" w:tplc="D6225342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07DE78E6"/>
    <w:multiLevelType w:val="hybridMultilevel"/>
    <w:tmpl w:val="BC50C6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42D2B49"/>
    <w:multiLevelType w:val="hybridMultilevel"/>
    <w:tmpl w:val="748A3D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C4E0C11"/>
    <w:multiLevelType w:val="hybridMultilevel"/>
    <w:tmpl w:val="28CC62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2BF21C6"/>
    <w:multiLevelType w:val="hybridMultilevel"/>
    <w:tmpl w:val="DEAE5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234170"/>
    <w:multiLevelType w:val="hybridMultilevel"/>
    <w:tmpl w:val="4C1C3D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3ECC"/>
    <w:rsid w:val="000D7AA8"/>
    <w:rsid w:val="000E51EA"/>
    <w:rsid w:val="00385B70"/>
    <w:rsid w:val="003F3B49"/>
    <w:rsid w:val="007B0C54"/>
    <w:rsid w:val="00890D0D"/>
    <w:rsid w:val="00904BB9"/>
    <w:rsid w:val="00C17808"/>
    <w:rsid w:val="00C32575"/>
    <w:rsid w:val="00C93ECC"/>
    <w:rsid w:val="00D00F16"/>
    <w:rsid w:val="00F2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C93ECC"/>
    <w:rPr>
      <w:sz w:val="56"/>
      <w:szCs w:val="56"/>
    </w:rPr>
  </w:style>
  <w:style w:type="paragraph" w:customStyle="1" w:styleId="Heading1">
    <w:name w:val="Heading 1"/>
    <w:qFormat/>
    <w:rsid w:val="00C93ECC"/>
    <w:rPr>
      <w:color w:val="2E74B5"/>
      <w:sz w:val="32"/>
      <w:szCs w:val="32"/>
    </w:rPr>
  </w:style>
  <w:style w:type="paragraph" w:customStyle="1" w:styleId="Heading2">
    <w:name w:val="Heading 2"/>
    <w:qFormat/>
    <w:rsid w:val="00C93ECC"/>
    <w:rPr>
      <w:color w:val="2E74B5"/>
      <w:sz w:val="26"/>
      <w:szCs w:val="26"/>
    </w:rPr>
  </w:style>
  <w:style w:type="paragraph" w:customStyle="1" w:styleId="Heading3">
    <w:name w:val="Heading 3"/>
    <w:qFormat/>
    <w:rsid w:val="00C93ECC"/>
    <w:rPr>
      <w:color w:val="1F4D78"/>
    </w:rPr>
  </w:style>
  <w:style w:type="paragraph" w:customStyle="1" w:styleId="Heading4">
    <w:name w:val="Heading 4"/>
    <w:qFormat/>
    <w:rsid w:val="00C93ECC"/>
    <w:rPr>
      <w:i/>
      <w:iCs/>
      <w:color w:val="2E74B5"/>
    </w:rPr>
  </w:style>
  <w:style w:type="paragraph" w:customStyle="1" w:styleId="Heading5">
    <w:name w:val="Heading 5"/>
    <w:qFormat/>
    <w:rsid w:val="00C93ECC"/>
    <w:rPr>
      <w:color w:val="2E74B5"/>
    </w:rPr>
  </w:style>
  <w:style w:type="paragraph" w:customStyle="1" w:styleId="Heading6">
    <w:name w:val="Heading 6"/>
    <w:qFormat/>
    <w:rsid w:val="00C93ECC"/>
    <w:rPr>
      <w:color w:val="1F4D78"/>
    </w:rPr>
  </w:style>
  <w:style w:type="paragraph" w:customStyle="1" w:styleId="1">
    <w:name w:val="要点1"/>
    <w:qFormat/>
    <w:rsid w:val="00C93ECC"/>
    <w:rPr>
      <w:b/>
      <w:bCs/>
    </w:rPr>
  </w:style>
  <w:style w:type="paragraph" w:styleId="a4">
    <w:name w:val="List Paragraph"/>
    <w:qFormat/>
    <w:rsid w:val="00C93ECC"/>
  </w:style>
  <w:style w:type="character" w:styleId="a5">
    <w:name w:val="Hyperlink"/>
    <w:uiPriority w:val="99"/>
    <w:unhideWhenUsed/>
    <w:rsid w:val="00C93ECC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C93ECC"/>
    <w:rPr>
      <w:vertAlign w:val="superscript"/>
    </w:rPr>
  </w:style>
  <w:style w:type="paragraph" w:styleId="a7">
    <w:name w:val="footnote text"/>
    <w:link w:val="Char"/>
    <w:uiPriority w:val="99"/>
    <w:semiHidden/>
    <w:unhideWhenUsed/>
    <w:rsid w:val="00C93ECC"/>
    <w:rPr>
      <w:sz w:val="20"/>
      <w:szCs w:val="20"/>
    </w:rPr>
  </w:style>
  <w:style w:type="character" w:customStyle="1" w:styleId="Char">
    <w:name w:val="脚注文本 Char"/>
    <w:link w:val="a7"/>
    <w:uiPriority w:val="99"/>
    <w:semiHidden/>
    <w:unhideWhenUsed/>
    <w:rsid w:val="00C93ECC"/>
    <w:rPr>
      <w:sz w:val="20"/>
      <w:szCs w:val="20"/>
    </w:rPr>
  </w:style>
  <w:style w:type="character" w:styleId="a8">
    <w:name w:val="endnote reference"/>
    <w:uiPriority w:val="99"/>
    <w:semiHidden/>
    <w:unhideWhenUsed/>
    <w:rsid w:val="00C93ECC"/>
    <w:rPr>
      <w:vertAlign w:val="superscript"/>
    </w:rPr>
  </w:style>
  <w:style w:type="paragraph" w:styleId="a9">
    <w:name w:val="endnote text"/>
    <w:link w:val="Char0"/>
    <w:uiPriority w:val="99"/>
    <w:semiHidden/>
    <w:unhideWhenUsed/>
    <w:rsid w:val="00C93ECC"/>
    <w:rPr>
      <w:sz w:val="20"/>
      <w:szCs w:val="20"/>
    </w:rPr>
  </w:style>
  <w:style w:type="character" w:customStyle="1" w:styleId="Char0">
    <w:name w:val="尾注文本 Char"/>
    <w:link w:val="a9"/>
    <w:uiPriority w:val="99"/>
    <w:semiHidden/>
    <w:unhideWhenUsed/>
    <w:rsid w:val="00C93ECC"/>
    <w:rPr>
      <w:sz w:val="20"/>
      <w:szCs w:val="20"/>
    </w:rPr>
  </w:style>
  <w:style w:type="paragraph" w:customStyle="1" w:styleId="10">
    <w:name w:val="超链接1"/>
    <w:rsid w:val="00C93ECC"/>
    <w:rPr>
      <w:color w:val="0563C1"/>
      <w:u w:val="single"/>
    </w:rPr>
  </w:style>
  <w:style w:type="paragraph" w:styleId="aa">
    <w:name w:val="header"/>
    <w:basedOn w:val="a"/>
    <w:link w:val="Char1"/>
    <w:uiPriority w:val="99"/>
    <w:semiHidden/>
    <w:unhideWhenUsed/>
    <w:rsid w:val="00890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semiHidden/>
    <w:rsid w:val="00890D0D"/>
    <w:rPr>
      <w:sz w:val="18"/>
      <w:szCs w:val="18"/>
    </w:rPr>
  </w:style>
  <w:style w:type="paragraph" w:styleId="ab">
    <w:name w:val="footer"/>
    <w:basedOn w:val="a"/>
    <w:link w:val="Char2"/>
    <w:uiPriority w:val="99"/>
    <w:semiHidden/>
    <w:unhideWhenUsed/>
    <w:rsid w:val="00890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semiHidden/>
    <w:rsid w:val="00890D0D"/>
    <w:rPr>
      <w:sz w:val="18"/>
      <w:szCs w:val="18"/>
    </w:rPr>
  </w:style>
  <w:style w:type="paragraph" w:styleId="ac">
    <w:name w:val="Balloon Text"/>
    <w:basedOn w:val="a"/>
    <w:link w:val="Char3"/>
    <w:uiPriority w:val="99"/>
    <w:semiHidden/>
    <w:unhideWhenUsed/>
    <w:rsid w:val="00890D0D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890D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www.landpack.c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7</cp:revision>
  <dcterms:created xsi:type="dcterms:W3CDTF">2026-07-17T07:47:00Z</dcterms:created>
  <dcterms:modified xsi:type="dcterms:W3CDTF">2026-07-17T07:55:00Z</dcterms:modified>
</cp:coreProperties>
</file>