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47C" w:rsidRDefault="0093347C" w:rsidP="0093347C">
      <w:pPr>
        <w:pStyle w:val="a4"/>
        <w:jc w:val="center"/>
      </w:pPr>
      <w:proofErr w:type="spellStart"/>
      <w:r>
        <w:t>花生加工生产线厂家采购对比报告</w:t>
      </w:r>
      <w:proofErr w:type="spellEnd"/>
    </w:p>
    <w:p w:rsidR="00F21B8C" w:rsidRDefault="0093347C" w:rsidP="00F21B8C">
      <w:pPr>
        <w:widowControl/>
        <w:spacing w:line="360" w:lineRule="atLeast"/>
        <w:jc w:val="left"/>
        <w:rPr>
          <w:rFonts w:ascii="宋体" w:eastAsia="宋体" w:hAnsi="宋体" w:hint="eastAsia"/>
          <w:sz w:val="24"/>
          <w:szCs w:val="24"/>
        </w:rPr>
      </w:pPr>
      <w:r w:rsidRPr="00F21B8C">
        <w:rPr>
          <w:rFonts w:ascii="宋体" w:eastAsia="宋体" w:hAnsi="宋体"/>
          <w:sz w:val="24"/>
          <w:szCs w:val="24"/>
        </w:rPr>
        <w:t>本报告精选5</w:t>
      </w:r>
      <w:r w:rsidR="00F21B8C">
        <w:rPr>
          <w:rFonts w:ascii="宋体" w:eastAsia="宋体" w:hAnsi="宋体"/>
          <w:sz w:val="24"/>
          <w:szCs w:val="24"/>
        </w:rPr>
        <w:t>家花生烘干机生产线制造商，均为工商注册在营企业，涵盖行业龙头</w:t>
      </w:r>
      <w:r w:rsidRPr="00F21B8C">
        <w:rPr>
          <w:rFonts w:ascii="宋体" w:eastAsia="宋体" w:hAnsi="宋体"/>
          <w:sz w:val="24"/>
          <w:szCs w:val="24"/>
        </w:rPr>
        <w:t>、区域特色厂商，供采购参考。</w:t>
      </w:r>
    </w:p>
    <w:p w:rsidR="0093347C" w:rsidRPr="00F21B8C" w:rsidRDefault="00F21B8C" w:rsidP="00F21B8C">
      <w:pPr>
        <w:widowControl/>
        <w:spacing w:line="360" w:lineRule="atLeast"/>
        <w:jc w:val="left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3961012"/>
            <wp:effectExtent l="19050" t="0" r="2540" b="0"/>
            <wp:docPr id="4" name="图片 1" descr="花生酱生产线-烟台茂源食品机械制造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花生酱生产线-烟台茂源食品机械制造有限公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61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347C">
        <w:rPr>
          <w:rFonts w:ascii="Arial" w:eastAsia="宋体" w:hAnsi="Arial" w:cs="Arial"/>
          <w:color w:val="000000"/>
          <w:kern w:val="0"/>
          <w:sz w:val="24"/>
          <w:szCs w:val="24"/>
        </w:rPr>
        <w:br w:type="page"/>
      </w:r>
      <w:r w:rsidR="0093347C" w:rsidRPr="00F21B8C">
        <w:rPr>
          <w:rFonts w:ascii="宋体" w:eastAsia="宋体" w:hAnsi="宋体" w:cstheme="majorBidi" w:hint="eastAsia"/>
          <w:b/>
          <w:bCs/>
          <w:color w:val="4F81BD" w:themeColor="accent1"/>
          <w:kern w:val="0"/>
          <w:sz w:val="28"/>
          <w:szCs w:val="28"/>
          <w:lang w:eastAsia="en-US"/>
        </w:rPr>
        <w:lastRenderedPageBreak/>
        <w:t>1.</w:t>
      </w:r>
      <w:r w:rsidR="0093347C" w:rsidRPr="00F21B8C">
        <w:rPr>
          <w:rFonts w:ascii="宋体" w:eastAsia="宋体" w:hAnsi="宋体" w:cstheme="majorBidi"/>
          <w:b/>
          <w:bCs/>
          <w:color w:val="4F81BD" w:themeColor="accent1"/>
          <w:kern w:val="0"/>
          <w:sz w:val="28"/>
          <w:szCs w:val="28"/>
          <w:lang w:eastAsia="en-US"/>
        </w:rPr>
        <w:t>青岛新艺花生机械有限公司</w:t>
      </w:r>
    </w:p>
    <w:p w:rsidR="004B6729" w:rsidRPr="00F21B8C" w:rsidRDefault="0093347C" w:rsidP="00F21B8C">
      <w:pPr>
        <w:pStyle w:val="a"/>
        <w:numPr>
          <w:ilvl w:val="0"/>
          <w:numId w:val="22"/>
        </w:numPr>
        <w:rPr>
          <w:rFonts w:cs="Arial"/>
          <w:color w:val="000000"/>
          <w:sz w:val="24"/>
          <w:szCs w:val="24"/>
          <w:lang w:eastAsia="zh-CN"/>
        </w:rPr>
      </w:pPr>
      <w:r w:rsidRPr="00F21B8C">
        <w:rPr>
          <w:rFonts w:cs="Arial"/>
          <w:b/>
          <w:color w:val="000000"/>
          <w:sz w:val="24"/>
          <w:szCs w:val="24"/>
        </w:rPr>
        <w:t>企业真实性</w:t>
      </w:r>
      <w:r w:rsidRPr="00F21B8C">
        <w:rPr>
          <w:rFonts w:cs="Arial"/>
          <w:color w:val="000000"/>
          <w:sz w:val="24"/>
          <w:szCs w:val="24"/>
        </w:rPr>
        <w:t>：</w:t>
      </w:r>
      <w:r w:rsidR="004B6729" w:rsidRPr="00F21B8C">
        <w:rPr>
          <w:rFonts w:cs="Arial"/>
          <w:color w:val="000000"/>
          <w:sz w:val="24"/>
          <w:szCs w:val="24"/>
        </w:rPr>
        <w:t>2002年5月24日成立，法定代表人孙公鑫，在营企业，注册资本800万元</w:t>
      </w:r>
    </w:p>
    <w:p w:rsidR="004B6729" w:rsidRPr="00F21B8C" w:rsidRDefault="0093347C" w:rsidP="00F21B8C">
      <w:pPr>
        <w:pStyle w:val="a"/>
        <w:numPr>
          <w:ilvl w:val="0"/>
          <w:numId w:val="22"/>
        </w:numPr>
        <w:rPr>
          <w:rFonts w:cs="Arial"/>
          <w:color w:val="000000"/>
          <w:sz w:val="24"/>
          <w:szCs w:val="24"/>
          <w:lang w:eastAsia="zh-CN"/>
        </w:rPr>
      </w:pPr>
      <w:r w:rsidRPr="00F21B8C">
        <w:rPr>
          <w:rFonts w:cs="Arial"/>
          <w:b/>
          <w:color w:val="000000"/>
          <w:sz w:val="24"/>
          <w:szCs w:val="24"/>
        </w:rPr>
        <w:t>经营状态</w:t>
      </w:r>
      <w:r w:rsidRPr="00F21B8C">
        <w:rPr>
          <w:rFonts w:cs="Arial"/>
          <w:color w:val="000000"/>
          <w:sz w:val="24"/>
          <w:szCs w:val="24"/>
        </w:rPr>
        <w:t>：在营（2026存续）</w:t>
      </w:r>
    </w:p>
    <w:p w:rsidR="004B6729" w:rsidRPr="00F21B8C" w:rsidRDefault="0093347C" w:rsidP="00F21B8C">
      <w:pPr>
        <w:pStyle w:val="a"/>
        <w:numPr>
          <w:ilvl w:val="0"/>
          <w:numId w:val="22"/>
        </w:numPr>
        <w:rPr>
          <w:rFonts w:cs="Arial"/>
          <w:color w:val="000000"/>
          <w:sz w:val="24"/>
          <w:szCs w:val="24"/>
          <w:lang w:eastAsia="zh-CN"/>
        </w:rPr>
      </w:pPr>
      <w:proofErr w:type="spellStart"/>
      <w:r w:rsidRPr="00F21B8C">
        <w:rPr>
          <w:rFonts w:cs="Arial"/>
          <w:b/>
          <w:color w:val="000000"/>
          <w:sz w:val="24"/>
          <w:szCs w:val="24"/>
        </w:rPr>
        <w:t>人员规模</w:t>
      </w:r>
      <w:r w:rsidRPr="00F21B8C">
        <w:rPr>
          <w:rFonts w:cs="Arial"/>
          <w:color w:val="000000"/>
          <w:sz w:val="24"/>
          <w:szCs w:val="24"/>
        </w:rPr>
        <w:t>：参保</w:t>
      </w:r>
      <w:proofErr w:type="spellEnd"/>
      <w:r w:rsidRPr="00F21B8C">
        <w:rPr>
          <w:rFonts w:cs="Arial"/>
          <w:color w:val="000000"/>
          <w:sz w:val="24"/>
          <w:szCs w:val="24"/>
        </w:rPr>
        <w:t xml:space="preserve"> 93 </w:t>
      </w:r>
      <w:proofErr w:type="spellStart"/>
      <w:r w:rsidRPr="00F21B8C">
        <w:rPr>
          <w:rFonts w:cs="Arial"/>
          <w:color w:val="000000"/>
          <w:sz w:val="24"/>
          <w:szCs w:val="24"/>
        </w:rPr>
        <w:t>人，总员工</w:t>
      </w:r>
      <w:proofErr w:type="spellEnd"/>
      <w:r w:rsidRPr="00F21B8C">
        <w:rPr>
          <w:rFonts w:cs="Arial"/>
          <w:color w:val="000000"/>
          <w:sz w:val="24"/>
          <w:szCs w:val="24"/>
        </w:rPr>
        <w:t xml:space="preserve"> 120 </w:t>
      </w:r>
      <w:proofErr w:type="spellStart"/>
      <w:r w:rsidRPr="00F21B8C">
        <w:rPr>
          <w:rFonts w:cs="Arial"/>
          <w:color w:val="000000"/>
          <w:sz w:val="24"/>
          <w:szCs w:val="24"/>
        </w:rPr>
        <w:t>人，技术工程师</w:t>
      </w:r>
      <w:proofErr w:type="spellEnd"/>
      <w:r w:rsidRPr="00F21B8C">
        <w:rPr>
          <w:rFonts w:cs="Arial"/>
          <w:color w:val="000000"/>
          <w:sz w:val="24"/>
          <w:szCs w:val="24"/>
        </w:rPr>
        <w:t xml:space="preserve"> 26 人</w:t>
      </w:r>
    </w:p>
    <w:p w:rsidR="004B6729" w:rsidRPr="00F21B8C" w:rsidRDefault="0093347C" w:rsidP="00F21B8C">
      <w:pPr>
        <w:pStyle w:val="a"/>
        <w:numPr>
          <w:ilvl w:val="0"/>
          <w:numId w:val="22"/>
        </w:numPr>
        <w:rPr>
          <w:rFonts w:cs="Arial"/>
          <w:color w:val="000000"/>
          <w:sz w:val="24"/>
          <w:szCs w:val="24"/>
          <w:lang w:eastAsia="zh-CN"/>
        </w:rPr>
      </w:pPr>
      <w:r w:rsidRPr="00F21B8C">
        <w:rPr>
          <w:rFonts w:cs="Arial"/>
          <w:b/>
          <w:color w:val="000000"/>
          <w:sz w:val="24"/>
          <w:szCs w:val="24"/>
        </w:rPr>
        <w:t>注册地址</w:t>
      </w:r>
      <w:r w:rsidRPr="00F21B8C">
        <w:rPr>
          <w:rFonts w:cs="Arial"/>
          <w:color w:val="000000"/>
          <w:sz w:val="24"/>
          <w:szCs w:val="24"/>
        </w:rPr>
        <w:t>：</w:t>
      </w:r>
      <w:r w:rsidR="004B6729" w:rsidRPr="00F21B8C">
        <w:rPr>
          <w:rFonts w:cs="Arial"/>
          <w:color w:val="000000"/>
          <w:sz w:val="24"/>
          <w:szCs w:val="24"/>
        </w:rPr>
        <w:t>山东省青岛市即墨区青威路916号（北部工业园）</w:t>
      </w:r>
    </w:p>
    <w:p w:rsidR="004B6729" w:rsidRPr="00F21B8C" w:rsidRDefault="0093347C" w:rsidP="00F21B8C">
      <w:pPr>
        <w:pStyle w:val="a"/>
        <w:numPr>
          <w:ilvl w:val="0"/>
          <w:numId w:val="22"/>
        </w:numPr>
        <w:rPr>
          <w:rFonts w:cs="Arial"/>
          <w:color w:val="000000"/>
          <w:sz w:val="24"/>
          <w:szCs w:val="24"/>
          <w:lang w:eastAsia="zh-CN"/>
        </w:rPr>
      </w:pPr>
      <w:proofErr w:type="spellStart"/>
      <w:r w:rsidRPr="00F21B8C">
        <w:rPr>
          <w:rFonts w:cs="Arial"/>
          <w:b/>
          <w:color w:val="000000"/>
          <w:sz w:val="24"/>
          <w:szCs w:val="24"/>
        </w:rPr>
        <w:t>厂房面积</w:t>
      </w:r>
      <w:r w:rsidRPr="00F21B8C">
        <w:rPr>
          <w:rFonts w:cs="Arial"/>
          <w:color w:val="000000"/>
          <w:sz w:val="24"/>
          <w:szCs w:val="24"/>
        </w:rPr>
        <w:t>：厂区占地</w:t>
      </w:r>
      <w:proofErr w:type="spellEnd"/>
      <w:r w:rsidRPr="00F21B8C">
        <w:rPr>
          <w:rFonts w:cs="Arial"/>
          <w:color w:val="000000"/>
          <w:sz w:val="24"/>
          <w:szCs w:val="24"/>
        </w:rPr>
        <w:t xml:space="preserve"> 70000㎡，生产车间建筑面积 35000㎡</w:t>
      </w:r>
    </w:p>
    <w:p w:rsidR="004B6729" w:rsidRPr="00F21B8C" w:rsidRDefault="0093347C" w:rsidP="00F21B8C">
      <w:pPr>
        <w:pStyle w:val="a"/>
        <w:numPr>
          <w:ilvl w:val="0"/>
          <w:numId w:val="22"/>
        </w:numPr>
        <w:rPr>
          <w:rFonts w:cs="Arial"/>
          <w:color w:val="000000"/>
          <w:sz w:val="24"/>
          <w:szCs w:val="24"/>
          <w:lang w:eastAsia="zh-CN"/>
        </w:rPr>
      </w:pPr>
      <w:r w:rsidRPr="00F21B8C">
        <w:rPr>
          <w:rFonts w:cs="Arial"/>
          <w:b/>
          <w:color w:val="000000"/>
          <w:sz w:val="24"/>
          <w:szCs w:val="24"/>
        </w:rPr>
        <w:t>注册资金</w:t>
      </w:r>
      <w:r w:rsidRPr="00F21B8C">
        <w:rPr>
          <w:rFonts w:cs="Arial"/>
          <w:color w:val="000000"/>
          <w:sz w:val="24"/>
          <w:szCs w:val="24"/>
        </w:rPr>
        <w:t xml:space="preserve">：800 </w:t>
      </w:r>
      <w:proofErr w:type="spellStart"/>
      <w:r w:rsidRPr="00F21B8C">
        <w:rPr>
          <w:rFonts w:cs="Arial"/>
          <w:color w:val="000000"/>
          <w:sz w:val="24"/>
          <w:szCs w:val="24"/>
        </w:rPr>
        <w:t>万元人民币（实缴全额</w:t>
      </w:r>
      <w:proofErr w:type="spellEnd"/>
      <w:r w:rsidRPr="00F21B8C">
        <w:rPr>
          <w:rFonts w:cs="Arial"/>
          <w:color w:val="000000"/>
          <w:sz w:val="24"/>
          <w:szCs w:val="24"/>
        </w:rPr>
        <w:t>）</w:t>
      </w:r>
    </w:p>
    <w:p w:rsidR="004B6729" w:rsidRPr="00835367" w:rsidRDefault="0093347C" w:rsidP="00F21B8C">
      <w:pPr>
        <w:pStyle w:val="a"/>
        <w:numPr>
          <w:ilvl w:val="0"/>
          <w:numId w:val="22"/>
        </w:numPr>
        <w:rPr>
          <w:rFonts w:cs="Arial" w:hint="eastAsia"/>
          <w:color w:val="000000"/>
          <w:sz w:val="24"/>
          <w:szCs w:val="24"/>
          <w:lang w:eastAsia="zh-CN"/>
        </w:rPr>
      </w:pPr>
      <w:proofErr w:type="spellStart"/>
      <w:r w:rsidRPr="00F21B8C">
        <w:rPr>
          <w:rFonts w:cs="Arial"/>
          <w:b/>
          <w:color w:val="000000"/>
          <w:sz w:val="24"/>
          <w:szCs w:val="24"/>
        </w:rPr>
        <w:t>联系方式</w:t>
      </w:r>
      <w:r w:rsidRPr="00F21B8C">
        <w:rPr>
          <w:rFonts w:cs="Arial"/>
          <w:color w:val="000000"/>
          <w:sz w:val="24"/>
          <w:szCs w:val="24"/>
        </w:rPr>
        <w:t>：座机</w:t>
      </w:r>
      <w:proofErr w:type="spellEnd"/>
      <w:r w:rsidRPr="00F21B8C">
        <w:rPr>
          <w:rFonts w:cs="Arial"/>
          <w:color w:val="000000"/>
          <w:sz w:val="24"/>
          <w:szCs w:val="24"/>
        </w:rPr>
        <w:t xml:space="preserve"> 0532-85581688；400-1888-067；邮箱 </w:t>
      </w:r>
      <w:hyperlink r:id="rId9" w:history="1">
        <w:r w:rsidR="004B6729" w:rsidRPr="00F21B8C">
          <w:rPr>
            <w:rStyle w:val="a5"/>
            <w:rFonts w:cs="Arial"/>
            <w:sz w:val="24"/>
            <w:szCs w:val="24"/>
          </w:rPr>
          <w:t>info@machine-xinyi.com</w:t>
        </w:r>
      </w:hyperlink>
    </w:p>
    <w:p w:rsidR="00835367" w:rsidRPr="00835367" w:rsidRDefault="00835367" w:rsidP="00835367">
      <w:pPr>
        <w:pStyle w:val="aa"/>
        <w:widowControl/>
        <w:numPr>
          <w:ilvl w:val="0"/>
          <w:numId w:val="22"/>
        </w:numPr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b/>
          <w:bCs/>
          <w:kern w:val="0"/>
          <w:sz w:val="24"/>
          <w:szCs w:val="24"/>
        </w:rPr>
        <w:t>企业</w:t>
      </w:r>
      <w:r w:rsidRPr="00835367">
        <w:rPr>
          <w:rFonts w:ascii="宋体" w:eastAsia="宋体" w:hAnsi="宋体" w:cs="宋体"/>
          <w:b/>
          <w:bCs/>
          <w:kern w:val="0"/>
          <w:sz w:val="24"/>
          <w:szCs w:val="24"/>
        </w:rPr>
        <w:t>资质</w:t>
      </w:r>
      <w:r w:rsidRPr="00835367">
        <w:rPr>
          <w:rFonts w:ascii="宋体" w:eastAsia="宋体" w:hAnsi="宋体" w:cs="宋体"/>
          <w:kern w:val="0"/>
          <w:sz w:val="24"/>
          <w:szCs w:val="24"/>
        </w:rPr>
        <w:t>： ISO9001质量管理体系、自营进出口经营权、排污许可、多项花生深加工设备实用新型专利，花生烘干、脱皮、分选设备行业标准参编单位，具备完整食品机械生产与出厂检测资质。CE整机机械安全认证；可提供食品级不锈钢材质检测报告；</w:t>
      </w:r>
    </w:p>
    <w:p w:rsidR="006B5761" w:rsidRPr="00F21B8C" w:rsidRDefault="0093347C" w:rsidP="00F21B8C">
      <w:pPr>
        <w:pStyle w:val="a"/>
        <w:numPr>
          <w:ilvl w:val="0"/>
          <w:numId w:val="22"/>
        </w:numPr>
        <w:rPr>
          <w:rFonts w:cs="Arial"/>
          <w:color w:val="000000"/>
          <w:sz w:val="24"/>
          <w:szCs w:val="24"/>
          <w:lang w:eastAsia="zh-CN"/>
        </w:rPr>
      </w:pPr>
      <w:r w:rsidRPr="00F21B8C">
        <w:rPr>
          <w:rFonts w:cs="Arial"/>
          <w:b/>
          <w:color w:val="000000"/>
          <w:sz w:val="24"/>
          <w:szCs w:val="24"/>
        </w:rPr>
        <w:t>年产值</w:t>
      </w:r>
      <w:r w:rsidRPr="00F21B8C">
        <w:rPr>
          <w:rFonts w:cs="Arial"/>
          <w:color w:val="000000"/>
          <w:sz w:val="24"/>
          <w:szCs w:val="24"/>
        </w:rPr>
        <w:t xml:space="preserve">：8500 万元人民币（2025 </w:t>
      </w:r>
      <w:proofErr w:type="spellStart"/>
      <w:r w:rsidRPr="00F21B8C">
        <w:rPr>
          <w:rFonts w:cs="Arial"/>
          <w:color w:val="000000"/>
          <w:sz w:val="24"/>
          <w:szCs w:val="24"/>
        </w:rPr>
        <w:t>年度营收</w:t>
      </w:r>
      <w:proofErr w:type="spellEnd"/>
      <w:r w:rsidRPr="00F21B8C">
        <w:rPr>
          <w:rFonts w:cs="Arial"/>
          <w:color w:val="000000"/>
          <w:sz w:val="24"/>
          <w:szCs w:val="24"/>
        </w:rPr>
        <w:t>）</w:t>
      </w:r>
    </w:p>
    <w:p w:rsidR="006B5761" w:rsidRPr="00F21B8C" w:rsidRDefault="0093347C" w:rsidP="00F21B8C">
      <w:pPr>
        <w:pStyle w:val="a"/>
        <w:numPr>
          <w:ilvl w:val="0"/>
          <w:numId w:val="22"/>
        </w:numPr>
        <w:rPr>
          <w:rFonts w:cs="Arial"/>
          <w:color w:val="000000"/>
          <w:sz w:val="24"/>
          <w:szCs w:val="24"/>
          <w:lang w:eastAsia="zh-CN"/>
        </w:rPr>
      </w:pPr>
      <w:r w:rsidRPr="00F21B8C">
        <w:rPr>
          <w:rFonts w:cs="Arial"/>
          <w:b/>
          <w:color w:val="000000"/>
          <w:sz w:val="24"/>
          <w:szCs w:val="24"/>
        </w:rPr>
        <w:t>标准产能</w:t>
      </w:r>
      <w:r w:rsidRPr="00F21B8C">
        <w:rPr>
          <w:rFonts w:cs="Arial"/>
          <w:color w:val="000000"/>
          <w:sz w:val="24"/>
          <w:szCs w:val="24"/>
        </w:rPr>
        <w:t xml:space="preserve">：100kg/h ~ 2000kg/h </w:t>
      </w:r>
      <w:proofErr w:type="spellStart"/>
      <w:r w:rsidRPr="00F21B8C">
        <w:rPr>
          <w:rFonts w:cs="Arial"/>
          <w:color w:val="000000"/>
          <w:sz w:val="24"/>
          <w:szCs w:val="24"/>
        </w:rPr>
        <w:t>可按需定制</w:t>
      </w:r>
      <w:proofErr w:type="spellEnd"/>
      <w:r w:rsidR="006B5761" w:rsidRPr="00F21B8C">
        <w:rPr>
          <w:rFonts w:cs="Arial" w:hint="eastAsia"/>
          <w:color w:val="000000"/>
          <w:sz w:val="24"/>
          <w:szCs w:val="24"/>
          <w:lang w:eastAsia="zh-CN"/>
        </w:rPr>
        <w:t>，</w:t>
      </w:r>
      <w:r w:rsidRPr="00F21B8C">
        <w:rPr>
          <w:rFonts w:cs="Arial"/>
          <w:color w:val="000000"/>
          <w:sz w:val="24"/>
          <w:szCs w:val="24"/>
        </w:rPr>
        <w:t>花生脱皮率≥98%，果仁破碎率≤1%</w:t>
      </w:r>
    </w:p>
    <w:p w:rsidR="006B5761" w:rsidRPr="00F21B8C" w:rsidRDefault="0093347C" w:rsidP="00F21B8C">
      <w:pPr>
        <w:pStyle w:val="a"/>
        <w:numPr>
          <w:ilvl w:val="0"/>
          <w:numId w:val="22"/>
        </w:numPr>
        <w:rPr>
          <w:rFonts w:cs="Arial"/>
          <w:color w:val="000000"/>
          <w:sz w:val="24"/>
          <w:szCs w:val="24"/>
          <w:lang w:eastAsia="zh-CN"/>
        </w:rPr>
      </w:pPr>
      <w:proofErr w:type="spellStart"/>
      <w:r w:rsidRPr="00F21B8C">
        <w:rPr>
          <w:rFonts w:cs="Arial"/>
          <w:b/>
          <w:color w:val="000000"/>
          <w:sz w:val="24"/>
          <w:szCs w:val="24"/>
        </w:rPr>
        <w:t>海关出口品名</w:t>
      </w:r>
      <w:r w:rsidRPr="00F21B8C">
        <w:rPr>
          <w:rFonts w:cs="Arial"/>
          <w:color w:val="000000"/>
          <w:sz w:val="24"/>
          <w:szCs w:val="24"/>
        </w:rPr>
        <w:t>：坚果花生烘烤脱皮成套食品加工设备</w:t>
      </w:r>
      <w:proofErr w:type="spellEnd"/>
    </w:p>
    <w:p w:rsidR="00F21B8C" w:rsidRDefault="004B6729" w:rsidP="00F21B8C">
      <w:pPr>
        <w:pStyle w:val="a"/>
        <w:numPr>
          <w:ilvl w:val="0"/>
          <w:numId w:val="22"/>
        </w:numPr>
        <w:rPr>
          <w:rFonts w:cs="Arial" w:hint="eastAsia"/>
          <w:color w:val="000000"/>
          <w:sz w:val="24"/>
          <w:szCs w:val="24"/>
          <w:lang w:eastAsia="zh-CN"/>
        </w:rPr>
      </w:pPr>
      <w:r w:rsidRPr="00F21B8C">
        <w:rPr>
          <w:rFonts w:cs="Arial"/>
          <w:b/>
          <w:color w:val="000000"/>
          <w:sz w:val="24"/>
          <w:szCs w:val="24"/>
        </w:rPr>
        <w:t>海关</w:t>
      </w:r>
      <w:r w:rsidR="0093347C" w:rsidRPr="00F21B8C">
        <w:rPr>
          <w:rFonts w:cs="Arial"/>
          <w:b/>
          <w:color w:val="000000"/>
          <w:sz w:val="24"/>
          <w:szCs w:val="24"/>
        </w:rPr>
        <w:t>编码</w:t>
      </w:r>
      <w:r w:rsidR="0093347C" w:rsidRPr="00F21B8C">
        <w:rPr>
          <w:rFonts w:cs="Arial"/>
          <w:color w:val="000000"/>
          <w:sz w:val="24"/>
          <w:szCs w:val="24"/>
        </w:rPr>
        <w:t>：84386000（水果、坚果、蔬菜加工机械）</w:t>
      </w:r>
    </w:p>
    <w:p w:rsidR="00F21B8C" w:rsidRDefault="00F21B8C" w:rsidP="00F21B8C">
      <w:pPr>
        <w:pStyle w:val="a"/>
        <w:numPr>
          <w:ilvl w:val="0"/>
          <w:numId w:val="22"/>
        </w:numPr>
        <w:rPr>
          <w:rFonts w:cs="宋体" w:hint="eastAsia"/>
          <w:sz w:val="24"/>
          <w:szCs w:val="24"/>
          <w:lang w:eastAsia="zh-CN"/>
        </w:rPr>
      </w:pPr>
      <w:r w:rsidRPr="00F21B8C">
        <w:rPr>
          <w:rFonts w:cs="宋体"/>
          <w:b/>
          <w:bCs/>
          <w:sz w:val="24"/>
          <w:szCs w:val="24"/>
        </w:rPr>
        <w:t>技术特点</w:t>
      </w:r>
      <w:r w:rsidRPr="00F21B8C">
        <w:rPr>
          <w:rFonts w:cs="宋体"/>
          <w:sz w:val="24"/>
          <w:szCs w:val="24"/>
        </w:rPr>
        <w:t>：主打花生全流程深加工整线，覆盖清洗、脱皮、烘干、分选、裹衣、调味、冷却全套工序，采用新一代空气脱皮技术，脱皮率可达96%以上、整仁率高、破碎损耗极低；整机采用304食品级不锈钢材质，易清洗、无卫生死角；搭载智能温控热泵烘干系统，相比传统设备节能性突出、受热均匀、成品色泽统一；设备自动化集成度高，可实现连续化无人量产，适配多品类休闲花生深加工，支持出口级品质标准生产，设备稳定性与良品率行业优势明显。</w:t>
      </w:r>
    </w:p>
    <w:p w:rsidR="00F21B8C" w:rsidRPr="00F21B8C" w:rsidRDefault="00F21B8C" w:rsidP="00F21B8C">
      <w:pPr>
        <w:pStyle w:val="a"/>
        <w:numPr>
          <w:ilvl w:val="0"/>
          <w:numId w:val="22"/>
        </w:numPr>
        <w:rPr>
          <w:rFonts w:cs="Arial"/>
          <w:color w:val="000000"/>
          <w:sz w:val="24"/>
          <w:szCs w:val="24"/>
          <w:lang w:eastAsia="zh-CN"/>
        </w:rPr>
      </w:pPr>
      <w:r w:rsidRPr="00F21B8C">
        <w:rPr>
          <w:rFonts w:cs="宋体"/>
          <w:b/>
          <w:bCs/>
          <w:sz w:val="24"/>
          <w:szCs w:val="24"/>
        </w:rPr>
        <w:t>价格参考</w:t>
      </w:r>
      <w:r w:rsidRPr="00F21B8C">
        <w:rPr>
          <w:rFonts w:cs="宋体"/>
          <w:sz w:val="24"/>
          <w:szCs w:val="24"/>
        </w:rPr>
        <w:t>：小型花生清洗、脱皮、烘干单机2.5–5.5万元；中型连续式烘烤、裹衣、分选一体化机组5.5–16万元；全自动休闲花生全流程精深加工成套整线16–58万元；大型热泵节能智能化量产生产线58–120万元，标准化机型报价透明，按需定制产能与自动化配置价格微调。</w:t>
      </w:r>
    </w:p>
    <w:p w:rsidR="006B5761" w:rsidRPr="00F21B8C" w:rsidRDefault="0093347C" w:rsidP="00F21B8C">
      <w:pPr>
        <w:pStyle w:val="a"/>
        <w:numPr>
          <w:ilvl w:val="0"/>
          <w:numId w:val="22"/>
        </w:numPr>
        <w:rPr>
          <w:rFonts w:cs="Arial"/>
          <w:color w:val="000000"/>
          <w:sz w:val="24"/>
          <w:szCs w:val="24"/>
          <w:lang w:eastAsia="zh-CN"/>
        </w:rPr>
      </w:pPr>
      <w:proofErr w:type="spellStart"/>
      <w:r w:rsidRPr="00F21B8C">
        <w:rPr>
          <w:rFonts w:cs="Arial"/>
          <w:b/>
          <w:color w:val="000000"/>
          <w:sz w:val="24"/>
          <w:szCs w:val="24"/>
        </w:rPr>
        <w:t>生产周期</w:t>
      </w:r>
      <w:r w:rsidRPr="00F21B8C">
        <w:rPr>
          <w:rFonts w:cs="Arial"/>
          <w:color w:val="000000"/>
          <w:sz w:val="24"/>
          <w:szCs w:val="24"/>
        </w:rPr>
        <w:t>：标准现货线</w:t>
      </w:r>
      <w:proofErr w:type="spellEnd"/>
      <w:r w:rsidRPr="00F21B8C">
        <w:rPr>
          <w:rFonts w:cs="Arial"/>
          <w:color w:val="000000"/>
          <w:sz w:val="24"/>
          <w:szCs w:val="24"/>
        </w:rPr>
        <w:t xml:space="preserve"> 30-45 </w:t>
      </w:r>
      <w:proofErr w:type="spellStart"/>
      <w:r w:rsidRPr="00F21B8C">
        <w:rPr>
          <w:rFonts w:cs="Arial"/>
          <w:color w:val="000000"/>
          <w:sz w:val="24"/>
          <w:szCs w:val="24"/>
        </w:rPr>
        <w:t>工作日；定制加长</w:t>
      </w:r>
      <w:proofErr w:type="spellEnd"/>
      <w:r w:rsidRPr="00F21B8C">
        <w:rPr>
          <w:rFonts w:cs="Arial"/>
          <w:color w:val="000000"/>
          <w:sz w:val="24"/>
          <w:szCs w:val="24"/>
        </w:rPr>
        <w:t xml:space="preserve"> / </w:t>
      </w:r>
      <w:proofErr w:type="spellStart"/>
      <w:r w:rsidRPr="00F21B8C">
        <w:rPr>
          <w:rFonts w:cs="Arial"/>
          <w:color w:val="000000"/>
          <w:sz w:val="24"/>
          <w:szCs w:val="24"/>
        </w:rPr>
        <w:t>高配线</w:t>
      </w:r>
      <w:proofErr w:type="spellEnd"/>
      <w:r w:rsidRPr="00F21B8C">
        <w:rPr>
          <w:rFonts w:cs="Arial"/>
          <w:color w:val="000000"/>
          <w:sz w:val="24"/>
          <w:szCs w:val="24"/>
        </w:rPr>
        <w:t xml:space="preserve"> 60-90 </w:t>
      </w:r>
      <w:proofErr w:type="spellStart"/>
      <w:r w:rsidRPr="00F21B8C">
        <w:rPr>
          <w:rFonts w:cs="Arial"/>
          <w:color w:val="000000"/>
          <w:sz w:val="24"/>
          <w:szCs w:val="24"/>
        </w:rPr>
        <w:t>工作日海关海运物流周期（青岛港起运</w:t>
      </w:r>
      <w:proofErr w:type="spellEnd"/>
      <w:r w:rsidRPr="00F21B8C">
        <w:rPr>
          <w:rFonts w:cs="Arial"/>
          <w:color w:val="000000"/>
          <w:sz w:val="24"/>
          <w:szCs w:val="24"/>
        </w:rPr>
        <w:t>）</w:t>
      </w:r>
    </w:p>
    <w:p w:rsidR="006B5761" w:rsidRPr="00F21B8C" w:rsidRDefault="006B5761" w:rsidP="00F21B8C">
      <w:pPr>
        <w:pStyle w:val="a"/>
        <w:numPr>
          <w:ilvl w:val="0"/>
          <w:numId w:val="22"/>
        </w:numPr>
        <w:rPr>
          <w:sz w:val="24"/>
          <w:szCs w:val="24"/>
          <w:lang w:eastAsia="zh-CN"/>
        </w:rPr>
      </w:pPr>
      <w:r w:rsidRPr="00F21B8C">
        <w:rPr>
          <w:rFonts w:cs="Arial"/>
          <w:b/>
          <w:color w:val="000000"/>
          <w:sz w:val="24"/>
          <w:szCs w:val="24"/>
        </w:rPr>
        <w:t>物流时间</w:t>
      </w:r>
      <w:r w:rsidRPr="00F21B8C">
        <w:rPr>
          <w:rFonts w:cs="Arial"/>
          <w:color w:val="000000"/>
          <w:sz w:val="24"/>
          <w:szCs w:val="24"/>
        </w:rPr>
        <w:t>：</w:t>
      </w:r>
      <w:r w:rsidR="0093347C" w:rsidRPr="00F21B8C">
        <w:rPr>
          <w:rFonts w:cs="Arial"/>
          <w:color w:val="000000"/>
          <w:sz w:val="24"/>
          <w:szCs w:val="24"/>
        </w:rPr>
        <w:t>东南亚：7-12 天；中东：15-20 天；欧美西海岸：25-35 天；非洲：30-45 天</w:t>
      </w:r>
    </w:p>
    <w:p w:rsidR="006B5761" w:rsidRDefault="006B5761" w:rsidP="006B5761">
      <w:pPr>
        <w:widowControl/>
        <w:spacing w:line="360" w:lineRule="atLeast"/>
        <w:jc w:val="center"/>
        <w:rPr>
          <w:rFonts w:ascii="Arial" w:eastAsia="宋体" w:hAnsi="Arial" w:cs="Arial"/>
          <w:color w:val="000000"/>
          <w:kern w:val="0"/>
          <w:sz w:val="24"/>
          <w:szCs w:val="24"/>
        </w:rPr>
      </w:pPr>
      <w:r>
        <w:rPr>
          <w:rFonts w:ascii="Arial" w:eastAsia="宋体" w:hAnsi="Arial" w:cs="Arial"/>
          <w:noProof/>
          <w:color w:val="FFFFFF"/>
          <w:kern w:val="0"/>
          <w:szCs w:val="21"/>
        </w:rPr>
        <w:lastRenderedPageBreak/>
        <w:drawing>
          <wp:inline distT="0" distB="0" distL="0" distR="0">
            <wp:extent cx="4125568" cy="3180765"/>
            <wp:effectExtent l="19050" t="0" r="8282" b="0"/>
            <wp:docPr id="1" name="图片 21" descr="C:\Users\MAC\AppData\Local\Packages\MicrosoftWindows.Client.Core_cw5n1h2txyewy\TempState\ScreenClip\{103B2D87-404B-4406-8283-351C10F5C879}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AC\AppData\Local\Packages\MicrosoftWindows.Client.Core_cw5n1h2txyewy\TempState\ScreenClip\{103B2D87-404B-4406-8283-351C10F5C879}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094" cy="318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761" w:rsidRDefault="006B5761">
      <w:pPr>
        <w:widowControl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p w:rsidR="0093347C" w:rsidRPr="00F21B8C" w:rsidRDefault="0093347C" w:rsidP="0093347C">
      <w:pPr>
        <w:widowControl/>
        <w:spacing w:line="360" w:lineRule="atLeast"/>
        <w:jc w:val="left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kern w:val="0"/>
          <w:sz w:val="28"/>
          <w:szCs w:val="28"/>
          <w:lang w:eastAsia="en-US"/>
        </w:rPr>
      </w:pPr>
      <w:proofErr w:type="spellStart"/>
      <w:r w:rsidRPr="00F21B8C">
        <w:rPr>
          <w:rFonts w:asciiTheme="majorHAnsi" w:eastAsiaTheme="majorEastAsia" w:hAnsiTheme="majorHAnsi" w:cstheme="majorBidi"/>
          <w:b/>
          <w:bCs/>
          <w:color w:val="4F81BD" w:themeColor="accent1"/>
          <w:kern w:val="0"/>
          <w:sz w:val="28"/>
          <w:szCs w:val="28"/>
          <w:lang w:eastAsia="en-US"/>
        </w:rPr>
        <w:t>二、河南华泰粮油机械股份有限公司</w:t>
      </w:r>
      <w:proofErr w:type="spellEnd"/>
    </w:p>
    <w:p w:rsidR="0093347C" w:rsidRPr="00F21B8C" w:rsidRDefault="0093347C" w:rsidP="00F21B8C">
      <w:pPr>
        <w:pStyle w:val="aa"/>
        <w:widowControl/>
        <w:numPr>
          <w:ilvl w:val="0"/>
          <w:numId w:val="23"/>
        </w:numPr>
        <w:spacing w:line="360" w:lineRule="atLeast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F21B8C">
        <w:rPr>
          <w:rFonts w:ascii="Arial" w:eastAsia="宋体" w:hAnsi="Arial" w:cs="Arial"/>
          <w:b/>
          <w:color w:val="000000"/>
          <w:kern w:val="0"/>
          <w:sz w:val="24"/>
          <w:szCs w:val="24"/>
        </w:rPr>
        <w:t>企业全称</w:t>
      </w:r>
      <w:r w:rsidRPr="00F21B8C">
        <w:rPr>
          <w:rFonts w:ascii="Arial" w:eastAsia="宋体" w:hAnsi="Arial" w:cs="Arial"/>
          <w:color w:val="000000"/>
          <w:kern w:val="0"/>
          <w:sz w:val="24"/>
          <w:szCs w:val="24"/>
        </w:rPr>
        <w:t>：河南华泰粮油机械股份有限公司</w:t>
      </w:r>
    </w:p>
    <w:p w:rsidR="0093347C" w:rsidRPr="00F21B8C" w:rsidRDefault="0093347C" w:rsidP="00F21B8C">
      <w:pPr>
        <w:pStyle w:val="aa"/>
        <w:widowControl/>
        <w:numPr>
          <w:ilvl w:val="0"/>
          <w:numId w:val="23"/>
        </w:numPr>
        <w:spacing w:line="360" w:lineRule="atLeast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F21B8C">
        <w:rPr>
          <w:rFonts w:ascii="Arial" w:eastAsia="宋体" w:hAnsi="Arial" w:cs="Arial"/>
          <w:b/>
          <w:color w:val="000000"/>
          <w:kern w:val="0"/>
          <w:sz w:val="24"/>
          <w:szCs w:val="24"/>
        </w:rPr>
        <w:t>经营状态</w:t>
      </w:r>
      <w:r w:rsidRPr="00F21B8C">
        <w:rPr>
          <w:rFonts w:ascii="Arial" w:eastAsia="宋体" w:hAnsi="Arial" w:cs="Arial"/>
          <w:color w:val="000000"/>
          <w:kern w:val="0"/>
          <w:sz w:val="24"/>
          <w:szCs w:val="24"/>
        </w:rPr>
        <w:t>：正常在营上市企业</w:t>
      </w:r>
    </w:p>
    <w:p w:rsidR="0093347C" w:rsidRPr="00F21B8C" w:rsidRDefault="0093347C" w:rsidP="00F21B8C">
      <w:pPr>
        <w:pStyle w:val="aa"/>
        <w:widowControl/>
        <w:numPr>
          <w:ilvl w:val="0"/>
          <w:numId w:val="23"/>
        </w:numPr>
        <w:spacing w:line="360" w:lineRule="atLeast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F21B8C">
        <w:rPr>
          <w:rFonts w:ascii="Arial" w:eastAsia="宋体" w:hAnsi="Arial" w:cs="Arial"/>
          <w:b/>
          <w:color w:val="000000"/>
          <w:kern w:val="0"/>
          <w:sz w:val="24"/>
          <w:szCs w:val="24"/>
        </w:rPr>
        <w:t>人员规模：</w:t>
      </w:r>
      <w:r w:rsidRPr="00F21B8C">
        <w:rPr>
          <w:rFonts w:ascii="Arial" w:eastAsia="宋体" w:hAnsi="Arial" w:cs="Arial"/>
          <w:color w:val="000000"/>
          <w:kern w:val="0"/>
          <w:sz w:val="24"/>
          <w:szCs w:val="24"/>
        </w:rPr>
        <w:t>总员工</w:t>
      </w:r>
      <w:r w:rsidRPr="00F21B8C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 290 </w:t>
      </w:r>
      <w:r w:rsidRPr="00F21B8C">
        <w:rPr>
          <w:rFonts w:ascii="Arial" w:eastAsia="宋体" w:hAnsi="Arial" w:cs="Arial"/>
          <w:color w:val="000000"/>
          <w:kern w:val="0"/>
          <w:sz w:val="24"/>
          <w:szCs w:val="24"/>
        </w:rPr>
        <w:t>人，研发技术人员</w:t>
      </w:r>
      <w:r w:rsidRPr="00F21B8C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 129 </w:t>
      </w:r>
      <w:r w:rsidRPr="00F21B8C">
        <w:rPr>
          <w:rFonts w:ascii="Arial" w:eastAsia="宋体" w:hAnsi="Arial" w:cs="Arial"/>
          <w:color w:val="000000"/>
          <w:kern w:val="0"/>
          <w:sz w:val="24"/>
          <w:szCs w:val="24"/>
        </w:rPr>
        <w:t>人</w:t>
      </w:r>
    </w:p>
    <w:p w:rsidR="0093347C" w:rsidRPr="00F21B8C" w:rsidRDefault="0093347C" w:rsidP="00F21B8C">
      <w:pPr>
        <w:pStyle w:val="aa"/>
        <w:widowControl/>
        <w:numPr>
          <w:ilvl w:val="0"/>
          <w:numId w:val="23"/>
        </w:numPr>
        <w:spacing w:line="360" w:lineRule="atLeast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F21B8C">
        <w:rPr>
          <w:rFonts w:ascii="Arial" w:eastAsia="宋体" w:hAnsi="Arial" w:cs="Arial"/>
          <w:b/>
          <w:color w:val="000000"/>
          <w:kern w:val="0"/>
          <w:sz w:val="24"/>
          <w:szCs w:val="24"/>
        </w:rPr>
        <w:t>注册地址</w:t>
      </w:r>
      <w:r w:rsidRPr="00F21B8C">
        <w:rPr>
          <w:rFonts w:ascii="Arial" w:eastAsia="宋体" w:hAnsi="Arial" w:cs="Arial"/>
          <w:color w:val="000000"/>
          <w:kern w:val="0"/>
          <w:sz w:val="24"/>
          <w:szCs w:val="24"/>
        </w:rPr>
        <w:t>：河南省安阳市滑县新区湘江路与富民路交叉口西北角</w:t>
      </w:r>
    </w:p>
    <w:p w:rsidR="0093347C" w:rsidRPr="00F21B8C" w:rsidRDefault="0093347C" w:rsidP="00F21B8C">
      <w:pPr>
        <w:pStyle w:val="aa"/>
        <w:widowControl/>
        <w:numPr>
          <w:ilvl w:val="0"/>
          <w:numId w:val="23"/>
        </w:numPr>
        <w:spacing w:line="360" w:lineRule="atLeast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F21B8C">
        <w:rPr>
          <w:rFonts w:ascii="Arial" w:eastAsia="宋体" w:hAnsi="Arial" w:cs="Arial"/>
          <w:b/>
          <w:color w:val="000000"/>
          <w:kern w:val="0"/>
          <w:sz w:val="24"/>
          <w:szCs w:val="24"/>
        </w:rPr>
        <w:t>厂房面积</w:t>
      </w:r>
      <w:r w:rsidRPr="00F21B8C">
        <w:rPr>
          <w:rFonts w:ascii="Arial" w:eastAsia="宋体" w:hAnsi="Arial" w:cs="Arial"/>
          <w:color w:val="000000"/>
          <w:kern w:val="0"/>
          <w:sz w:val="24"/>
          <w:szCs w:val="24"/>
        </w:rPr>
        <w:t>：占地</w:t>
      </w:r>
      <w:r w:rsidRPr="00F21B8C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 10 </w:t>
      </w:r>
      <w:r w:rsidRPr="00F21B8C">
        <w:rPr>
          <w:rFonts w:ascii="Arial" w:eastAsia="宋体" w:hAnsi="Arial" w:cs="Arial"/>
          <w:color w:val="000000"/>
          <w:kern w:val="0"/>
          <w:sz w:val="24"/>
          <w:szCs w:val="24"/>
        </w:rPr>
        <w:t>万㎡（</w:t>
      </w:r>
      <w:r w:rsidRPr="00F21B8C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150 </w:t>
      </w:r>
      <w:r w:rsidRPr="00F21B8C">
        <w:rPr>
          <w:rFonts w:ascii="Arial" w:eastAsia="宋体" w:hAnsi="Arial" w:cs="Arial"/>
          <w:color w:val="000000"/>
          <w:kern w:val="0"/>
          <w:sz w:val="24"/>
          <w:szCs w:val="24"/>
        </w:rPr>
        <w:t>亩），标准化厂房</w:t>
      </w:r>
      <w:r w:rsidRPr="00F21B8C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 47000</w:t>
      </w:r>
      <w:r w:rsidRPr="00F21B8C">
        <w:rPr>
          <w:rFonts w:ascii="Arial" w:eastAsia="宋体" w:hAnsi="Arial" w:cs="Arial"/>
          <w:color w:val="000000"/>
          <w:kern w:val="0"/>
          <w:sz w:val="24"/>
          <w:szCs w:val="24"/>
        </w:rPr>
        <w:t>㎡，</w:t>
      </w:r>
      <w:r w:rsidRPr="00F21B8C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12 </w:t>
      </w:r>
      <w:r w:rsidRPr="00F21B8C">
        <w:rPr>
          <w:rFonts w:ascii="Arial" w:eastAsia="宋体" w:hAnsi="Arial" w:cs="Arial"/>
          <w:color w:val="000000"/>
          <w:kern w:val="0"/>
          <w:sz w:val="24"/>
          <w:szCs w:val="24"/>
        </w:rPr>
        <w:t>个独立生产车间</w:t>
      </w:r>
    </w:p>
    <w:p w:rsidR="0093347C" w:rsidRPr="00F21B8C" w:rsidRDefault="0093347C" w:rsidP="00F21B8C">
      <w:pPr>
        <w:pStyle w:val="aa"/>
        <w:widowControl/>
        <w:numPr>
          <w:ilvl w:val="0"/>
          <w:numId w:val="23"/>
        </w:numPr>
        <w:spacing w:line="360" w:lineRule="atLeast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F21B8C">
        <w:rPr>
          <w:rFonts w:ascii="Arial" w:eastAsia="宋体" w:hAnsi="Arial" w:cs="Arial"/>
          <w:b/>
          <w:color w:val="000000"/>
          <w:kern w:val="0"/>
          <w:sz w:val="24"/>
          <w:szCs w:val="24"/>
        </w:rPr>
        <w:t>注册资金</w:t>
      </w:r>
      <w:r w:rsidRPr="00F21B8C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Pr="00F21B8C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2949.84 </w:t>
      </w:r>
      <w:r w:rsidRPr="00F21B8C">
        <w:rPr>
          <w:rFonts w:ascii="Arial" w:eastAsia="宋体" w:hAnsi="Arial" w:cs="Arial"/>
          <w:color w:val="000000"/>
          <w:kern w:val="0"/>
          <w:sz w:val="24"/>
          <w:szCs w:val="24"/>
        </w:rPr>
        <w:t>万元人民币</w:t>
      </w:r>
    </w:p>
    <w:p w:rsidR="0093347C" w:rsidRDefault="0093347C" w:rsidP="00F21B8C">
      <w:pPr>
        <w:pStyle w:val="aa"/>
        <w:widowControl/>
        <w:numPr>
          <w:ilvl w:val="0"/>
          <w:numId w:val="23"/>
        </w:numPr>
        <w:spacing w:line="360" w:lineRule="atLeast"/>
        <w:ind w:firstLineChars="0"/>
        <w:jc w:val="left"/>
        <w:rPr>
          <w:rFonts w:ascii="Arial" w:eastAsia="宋体" w:hAnsi="Arial" w:cs="Arial" w:hint="eastAsia"/>
          <w:color w:val="000000"/>
          <w:kern w:val="0"/>
          <w:sz w:val="24"/>
          <w:szCs w:val="24"/>
        </w:rPr>
      </w:pPr>
      <w:r w:rsidRPr="00F21B8C">
        <w:rPr>
          <w:rFonts w:ascii="Arial" w:eastAsia="宋体" w:hAnsi="Arial" w:cs="Arial"/>
          <w:b/>
          <w:color w:val="000000"/>
          <w:kern w:val="0"/>
          <w:sz w:val="24"/>
          <w:szCs w:val="24"/>
        </w:rPr>
        <w:t>联系方式：</w:t>
      </w:r>
      <w:r w:rsidRPr="00F21B8C">
        <w:rPr>
          <w:rFonts w:ascii="Arial" w:eastAsia="宋体" w:hAnsi="Arial" w:cs="Arial"/>
          <w:color w:val="000000"/>
          <w:kern w:val="0"/>
          <w:sz w:val="24"/>
          <w:szCs w:val="24"/>
        </w:rPr>
        <w:t>0372-8122006</w:t>
      </w:r>
      <w:r w:rsidRPr="00F21B8C">
        <w:rPr>
          <w:rFonts w:ascii="Arial" w:eastAsia="宋体" w:hAnsi="Arial" w:cs="Arial"/>
          <w:color w:val="000000"/>
          <w:kern w:val="0"/>
          <w:sz w:val="24"/>
          <w:szCs w:val="24"/>
        </w:rPr>
        <w:t>；官网</w:t>
      </w:r>
      <w:r w:rsidR="00CA43C0" w:rsidRPr="00F21B8C">
        <w:rPr>
          <w:rFonts w:ascii="Arial" w:eastAsia="宋体" w:hAnsi="Arial" w:cs="Arial"/>
          <w:color w:val="000000"/>
          <w:kern w:val="0"/>
          <w:sz w:val="24"/>
          <w:szCs w:val="24"/>
        </w:rPr>
        <w:fldChar w:fldCharType="begin"/>
      </w:r>
      <w:r w:rsidRPr="00F21B8C">
        <w:rPr>
          <w:rFonts w:ascii="Arial" w:eastAsia="宋体" w:hAnsi="Arial" w:cs="Arial"/>
          <w:color w:val="000000"/>
          <w:kern w:val="0"/>
          <w:sz w:val="24"/>
          <w:szCs w:val="24"/>
        </w:rPr>
        <w:instrText xml:space="preserve"> HYPERLINK "https://www.huatailiangji.com" \t "_blank" </w:instrText>
      </w:r>
      <w:r w:rsidR="00CA43C0" w:rsidRPr="00F21B8C">
        <w:rPr>
          <w:rFonts w:ascii="Arial" w:eastAsia="宋体" w:hAnsi="Arial" w:cs="Arial"/>
          <w:color w:val="000000"/>
          <w:kern w:val="0"/>
          <w:sz w:val="24"/>
          <w:szCs w:val="24"/>
        </w:rPr>
        <w:fldChar w:fldCharType="separate"/>
      </w:r>
      <w:r w:rsidRPr="00F21B8C">
        <w:rPr>
          <w:rFonts w:ascii="Arial" w:eastAsia="宋体" w:hAnsi="Arial" w:cs="Arial"/>
          <w:color w:val="0066FF"/>
          <w:kern w:val="0"/>
          <w:sz w:val="24"/>
          <w:szCs w:val="24"/>
          <w:u w:val="single"/>
        </w:rPr>
        <w:t>www.huatailiangji.com</w:t>
      </w:r>
      <w:r w:rsidR="00CA43C0" w:rsidRPr="00F21B8C">
        <w:rPr>
          <w:rFonts w:ascii="Arial" w:eastAsia="宋体" w:hAnsi="Arial" w:cs="Arial"/>
          <w:color w:val="000000"/>
          <w:kern w:val="0"/>
          <w:sz w:val="24"/>
          <w:szCs w:val="24"/>
        </w:rPr>
        <w:fldChar w:fldCharType="end"/>
      </w:r>
    </w:p>
    <w:p w:rsidR="00CD1978" w:rsidRPr="00CD1978" w:rsidRDefault="00CD1978" w:rsidP="00CD1978">
      <w:pPr>
        <w:pStyle w:val="aa"/>
        <w:widowControl/>
        <w:numPr>
          <w:ilvl w:val="0"/>
          <w:numId w:val="23"/>
        </w:numPr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D1978">
        <w:rPr>
          <w:rFonts w:ascii="宋体" w:eastAsia="宋体" w:hAnsi="宋体" w:cs="宋体"/>
          <w:b/>
          <w:bCs/>
          <w:kern w:val="0"/>
          <w:sz w:val="24"/>
          <w:szCs w:val="24"/>
        </w:rPr>
        <w:t>国内资质</w:t>
      </w:r>
      <w:r w:rsidRPr="00CD1978">
        <w:rPr>
          <w:rFonts w:ascii="宋体" w:eastAsia="宋体" w:hAnsi="宋体" w:cs="宋体"/>
          <w:kern w:val="0"/>
          <w:sz w:val="24"/>
          <w:szCs w:val="24"/>
        </w:rPr>
        <w:t>：高新技术企业、科技型中小企业；工程技术研究中心；ISO9001质量管理体系、压力容器设计/制造/安装许</w:t>
      </w:r>
      <w:r>
        <w:rPr>
          <w:rFonts w:ascii="宋体" w:eastAsia="宋体" w:hAnsi="宋体" w:cs="宋体"/>
          <w:kern w:val="0"/>
          <w:sz w:val="24"/>
          <w:szCs w:val="24"/>
        </w:rPr>
        <w:t>可证、压力管道资质、建筑业施工资质、安全生产许可、自营进出口权</w:t>
      </w:r>
      <w:r w:rsidRPr="00CD1978">
        <w:rPr>
          <w:rFonts w:ascii="宋体" w:eastAsia="宋体" w:hAnsi="宋体" w:cs="宋体"/>
          <w:kern w:val="0"/>
          <w:sz w:val="24"/>
          <w:szCs w:val="24"/>
        </w:rPr>
        <w:t>，拥有60余项粮油设备专利</w:t>
      </w:r>
      <w:r>
        <w:rPr>
          <w:rFonts w:ascii="宋体" w:eastAsia="宋体" w:hAnsi="宋体" w:cs="宋体"/>
          <w:kern w:val="0"/>
          <w:sz w:val="24"/>
          <w:szCs w:val="24"/>
        </w:rPr>
        <w:t>，</w:t>
      </w:r>
      <w:r w:rsidRPr="00CD1978">
        <w:rPr>
          <w:rFonts w:ascii="宋体" w:eastAsia="宋体" w:hAnsi="宋体" w:cs="宋体"/>
          <w:kern w:val="0"/>
          <w:sz w:val="24"/>
          <w:szCs w:val="24"/>
        </w:rPr>
        <w:t>CE第三方公告机构整机认证；</w:t>
      </w:r>
    </w:p>
    <w:p w:rsidR="0093347C" w:rsidRPr="00F21B8C" w:rsidRDefault="0093347C" w:rsidP="00F21B8C">
      <w:pPr>
        <w:pStyle w:val="aa"/>
        <w:widowControl/>
        <w:numPr>
          <w:ilvl w:val="0"/>
          <w:numId w:val="23"/>
        </w:numPr>
        <w:spacing w:line="360" w:lineRule="atLeast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F21B8C">
        <w:rPr>
          <w:rFonts w:ascii="Arial" w:eastAsia="宋体" w:hAnsi="Arial" w:cs="Arial"/>
          <w:b/>
          <w:color w:val="000000"/>
          <w:kern w:val="0"/>
          <w:sz w:val="24"/>
          <w:szCs w:val="24"/>
        </w:rPr>
        <w:t>年产值</w:t>
      </w:r>
      <w:r w:rsidRPr="00F21B8C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Pr="00F21B8C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1.72 </w:t>
      </w:r>
      <w:r w:rsidRPr="00F21B8C">
        <w:rPr>
          <w:rFonts w:ascii="Arial" w:eastAsia="宋体" w:hAnsi="Arial" w:cs="Arial"/>
          <w:color w:val="000000"/>
          <w:kern w:val="0"/>
          <w:sz w:val="24"/>
          <w:szCs w:val="24"/>
        </w:rPr>
        <w:t>亿元人民币（</w:t>
      </w:r>
      <w:r w:rsidRPr="00F21B8C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2025 </w:t>
      </w:r>
      <w:r w:rsidRPr="00F21B8C">
        <w:rPr>
          <w:rFonts w:ascii="Arial" w:eastAsia="宋体" w:hAnsi="Arial" w:cs="Arial"/>
          <w:color w:val="000000"/>
          <w:kern w:val="0"/>
          <w:sz w:val="24"/>
          <w:szCs w:val="24"/>
        </w:rPr>
        <w:t>年报营收）</w:t>
      </w:r>
    </w:p>
    <w:p w:rsidR="0093347C" w:rsidRPr="00F21B8C" w:rsidRDefault="0093347C" w:rsidP="00F21B8C">
      <w:pPr>
        <w:pStyle w:val="aa"/>
        <w:widowControl/>
        <w:numPr>
          <w:ilvl w:val="0"/>
          <w:numId w:val="23"/>
        </w:numPr>
        <w:spacing w:line="360" w:lineRule="atLeast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F21B8C">
        <w:rPr>
          <w:rFonts w:ascii="Arial" w:eastAsia="宋体" w:hAnsi="Arial" w:cs="Arial"/>
          <w:b/>
          <w:color w:val="000000"/>
          <w:kern w:val="0"/>
          <w:sz w:val="24"/>
          <w:szCs w:val="24"/>
        </w:rPr>
        <w:t>海关品名</w:t>
      </w:r>
      <w:r w:rsidRPr="00F21B8C">
        <w:rPr>
          <w:rFonts w:ascii="Arial" w:eastAsia="宋体" w:hAnsi="Arial" w:cs="Arial"/>
          <w:color w:val="000000"/>
          <w:kern w:val="0"/>
          <w:sz w:val="24"/>
          <w:szCs w:val="24"/>
        </w:rPr>
        <w:t>：花生植物油提取精炼成套加工设备</w:t>
      </w:r>
    </w:p>
    <w:p w:rsidR="0093347C" w:rsidRPr="00F21B8C" w:rsidRDefault="0093347C" w:rsidP="00F21B8C">
      <w:pPr>
        <w:pStyle w:val="aa"/>
        <w:widowControl/>
        <w:numPr>
          <w:ilvl w:val="0"/>
          <w:numId w:val="23"/>
        </w:numPr>
        <w:spacing w:line="360" w:lineRule="atLeast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F21B8C">
        <w:rPr>
          <w:rFonts w:ascii="Arial" w:eastAsia="宋体" w:hAnsi="Arial" w:cs="Arial"/>
          <w:b/>
          <w:color w:val="000000"/>
          <w:kern w:val="0"/>
          <w:sz w:val="24"/>
          <w:szCs w:val="24"/>
        </w:rPr>
        <w:t xml:space="preserve">HS </w:t>
      </w:r>
      <w:r w:rsidRPr="00F21B8C">
        <w:rPr>
          <w:rFonts w:ascii="Arial" w:eastAsia="宋体" w:hAnsi="Arial" w:cs="Arial"/>
          <w:b/>
          <w:color w:val="000000"/>
          <w:kern w:val="0"/>
          <w:sz w:val="24"/>
          <w:szCs w:val="24"/>
        </w:rPr>
        <w:t>编码</w:t>
      </w:r>
      <w:r w:rsidRPr="00F21B8C">
        <w:rPr>
          <w:rFonts w:ascii="Arial" w:eastAsia="宋体" w:hAnsi="Arial" w:cs="Arial"/>
          <w:color w:val="000000"/>
          <w:kern w:val="0"/>
          <w:sz w:val="24"/>
          <w:szCs w:val="24"/>
        </w:rPr>
        <w:t>：</w:t>
      </w:r>
      <w:r w:rsidRPr="00F21B8C">
        <w:rPr>
          <w:rFonts w:ascii="Arial" w:eastAsia="宋体" w:hAnsi="Arial" w:cs="Arial"/>
          <w:color w:val="000000"/>
          <w:kern w:val="0"/>
          <w:sz w:val="24"/>
          <w:szCs w:val="24"/>
        </w:rPr>
        <w:t>84792000</w:t>
      </w:r>
      <w:r w:rsidRPr="00F21B8C">
        <w:rPr>
          <w:rFonts w:ascii="Arial" w:eastAsia="宋体" w:hAnsi="Arial" w:cs="Arial"/>
          <w:color w:val="000000"/>
          <w:kern w:val="0"/>
          <w:sz w:val="24"/>
          <w:szCs w:val="24"/>
        </w:rPr>
        <w:t>（动植物油脂提取加工机器）</w:t>
      </w:r>
    </w:p>
    <w:p w:rsidR="0093347C" w:rsidRPr="00F21B8C" w:rsidRDefault="0093347C" w:rsidP="00F21B8C">
      <w:pPr>
        <w:pStyle w:val="aa"/>
        <w:widowControl/>
        <w:numPr>
          <w:ilvl w:val="0"/>
          <w:numId w:val="23"/>
        </w:numPr>
        <w:spacing w:line="360" w:lineRule="atLeast"/>
        <w:ind w:firstLineChars="0"/>
        <w:jc w:val="left"/>
        <w:rPr>
          <w:rFonts w:ascii="Arial" w:eastAsia="宋体" w:hAnsi="Arial" w:cs="Arial" w:hint="eastAsia"/>
          <w:color w:val="000000"/>
          <w:kern w:val="0"/>
          <w:sz w:val="24"/>
          <w:szCs w:val="24"/>
        </w:rPr>
      </w:pPr>
      <w:r w:rsidRPr="00F21B8C">
        <w:rPr>
          <w:rFonts w:ascii="Arial" w:eastAsia="宋体" w:hAnsi="Arial" w:cs="Arial"/>
          <w:b/>
          <w:color w:val="000000"/>
          <w:kern w:val="0"/>
          <w:sz w:val="24"/>
          <w:szCs w:val="24"/>
        </w:rPr>
        <w:t>出口地区</w:t>
      </w:r>
      <w:r w:rsidRPr="00F21B8C">
        <w:rPr>
          <w:rFonts w:ascii="Arial" w:eastAsia="宋体" w:hAnsi="Arial" w:cs="Arial"/>
          <w:color w:val="000000"/>
          <w:kern w:val="0"/>
          <w:sz w:val="24"/>
          <w:szCs w:val="24"/>
        </w:rPr>
        <w:t>：东南亚、非洲、南美、中亚</w:t>
      </w:r>
      <w:r w:rsidRPr="00F21B8C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 70 </w:t>
      </w:r>
      <w:r w:rsidRPr="00F21B8C">
        <w:rPr>
          <w:rFonts w:ascii="Arial" w:eastAsia="宋体" w:hAnsi="Arial" w:cs="Arial"/>
          <w:color w:val="000000"/>
          <w:kern w:val="0"/>
          <w:sz w:val="24"/>
          <w:szCs w:val="24"/>
        </w:rPr>
        <w:t>余国，海外</w:t>
      </w:r>
      <w:r w:rsidRPr="00F21B8C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 22 </w:t>
      </w:r>
      <w:r w:rsidRPr="00F21B8C">
        <w:rPr>
          <w:rFonts w:ascii="Arial" w:eastAsia="宋体" w:hAnsi="Arial" w:cs="Arial"/>
          <w:color w:val="000000"/>
          <w:kern w:val="0"/>
          <w:sz w:val="24"/>
          <w:szCs w:val="24"/>
        </w:rPr>
        <w:t>个办事处</w:t>
      </w:r>
    </w:p>
    <w:p w:rsidR="00F21B8C" w:rsidRPr="00F21B8C" w:rsidRDefault="00F21B8C" w:rsidP="00F21B8C">
      <w:pPr>
        <w:pStyle w:val="aa"/>
        <w:widowControl/>
        <w:numPr>
          <w:ilvl w:val="0"/>
          <w:numId w:val="23"/>
        </w:numPr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21B8C">
        <w:rPr>
          <w:rFonts w:ascii="宋体" w:eastAsia="宋体" w:hAnsi="宋体" w:cs="宋体"/>
          <w:b/>
          <w:bCs/>
          <w:kern w:val="0"/>
          <w:sz w:val="24"/>
          <w:szCs w:val="24"/>
        </w:rPr>
        <w:t>技术特点</w:t>
      </w:r>
      <w:r w:rsidRPr="00F21B8C">
        <w:rPr>
          <w:rFonts w:ascii="宋体" w:eastAsia="宋体" w:hAnsi="宋体" w:cs="宋体"/>
          <w:kern w:val="0"/>
          <w:sz w:val="24"/>
          <w:szCs w:val="24"/>
        </w:rPr>
        <w:t>：专注花生油压榨、过滤、精炼一体化成套生产线，采用四段式专业精炼工艺（脱胶、脱酸、脱色、脱臭），搭配负压螺旋压榨与真空蒸馏技术，出油率高、杂质残留低；搭载PLC全自动智能控制系统，可实时监控温度、压力、真空度等核心参数，支持</w:t>
      </w:r>
      <w:r>
        <w:rPr>
          <w:rFonts w:ascii="宋体" w:eastAsia="宋体" w:hAnsi="宋体" w:cs="宋体"/>
          <w:kern w:val="0"/>
          <w:sz w:val="24"/>
          <w:szCs w:val="24"/>
        </w:rPr>
        <w:t>连续化稳定生产；配套热能回收、尾气回收节能系统，能耗低、排放少</w:t>
      </w:r>
      <w:r w:rsidRPr="00F21B8C">
        <w:rPr>
          <w:rFonts w:ascii="宋体" w:eastAsia="宋体" w:hAnsi="宋体" w:cs="宋体"/>
          <w:kern w:val="0"/>
          <w:sz w:val="24"/>
          <w:szCs w:val="24"/>
        </w:rPr>
        <w:t>；产品线覆盖中小型半连续、大型全连续生产线，可根据产能定制整线方案，适配规模化粮油加工厂标准化量产。</w:t>
      </w:r>
    </w:p>
    <w:p w:rsidR="00F21B8C" w:rsidRPr="00F21B8C" w:rsidRDefault="00F21B8C" w:rsidP="00F21B8C">
      <w:pPr>
        <w:pStyle w:val="aa"/>
        <w:widowControl/>
        <w:numPr>
          <w:ilvl w:val="0"/>
          <w:numId w:val="23"/>
        </w:numPr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21B8C">
        <w:rPr>
          <w:rFonts w:ascii="宋体" w:eastAsia="宋体" w:hAnsi="宋体" w:cs="宋体"/>
          <w:b/>
          <w:bCs/>
          <w:kern w:val="0"/>
          <w:sz w:val="24"/>
          <w:szCs w:val="24"/>
        </w:rPr>
        <w:lastRenderedPageBreak/>
        <w:t>价格参考</w:t>
      </w:r>
      <w:r w:rsidRPr="00F21B8C">
        <w:rPr>
          <w:rFonts w:ascii="宋体" w:eastAsia="宋体" w:hAnsi="宋体" w:cs="宋体"/>
          <w:kern w:val="0"/>
          <w:sz w:val="24"/>
          <w:szCs w:val="24"/>
        </w:rPr>
        <w:t>：小型家用/商用榨油、粗滤单机3–8万元；中型半连续花生油压榨精炼机组8–35万元；日产30–100吨标准花生油自动化成套生产线35–160万元；日产100吨以上大型全连续智能精炼量产整线160–680万元，产能越大、自动化配置越高，整体造价相应提升。</w:t>
      </w:r>
    </w:p>
    <w:p w:rsidR="0093347C" w:rsidRPr="00F21B8C" w:rsidRDefault="006B5761" w:rsidP="00F21B8C">
      <w:pPr>
        <w:pStyle w:val="aa"/>
        <w:widowControl/>
        <w:numPr>
          <w:ilvl w:val="0"/>
          <w:numId w:val="23"/>
        </w:numPr>
        <w:spacing w:line="360" w:lineRule="atLeast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F21B8C">
        <w:rPr>
          <w:rFonts w:ascii="Arial" w:eastAsia="宋体" w:hAnsi="Arial" w:cs="Arial"/>
          <w:b/>
          <w:color w:val="000000"/>
          <w:kern w:val="0"/>
          <w:sz w:val="24"/>
          <w:szCs w:val="24"/>
        </w:rPr>
        <w:t>生产</w:t>
      </w:r>
      <w:r w:rsidR="0093347C" w:rsidRPr="00F21B8C">
        <w:rPr>
          <w:rFonts w:ascii="Arial" w:eastAsia="宋体" w:hAnsi="Arial" w:cs="Arial"/>
          <w:b/>
          <w:color w:val="000000"/>
          <w:kern w:val="0"/>
          <w:sz w:val="24"/>
          <w:szCs w:val="24"/>
        </w:rPr>
        <w:t>周期</w:t>
      </w:r>
      <w:r w:rsidR="0093347C" w:rsidRPr="00F21B8C">
        <w:rPr>
          <w:rFonts w:ascii="Arial" w:eastAsia="宋体" w:hAnsi="Arial" w:cs="Arial"/>
          <w:color w:val="000000"/>
          <w:kern w:val="0"/>
          <w:sz w:val="24"/>
          <w:szCs w:val="24"/>
        </w:rPr>
        <w:t>：标准榨油线</w:t>
      </w:r>
      <w:r w:rsidR="0093347C" w:rsidRPr="00F21B8C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 45-60 </w:t>
      </w:r>
      <w:r w:rsidR="0093347C" w:rsidRPr="00F21B8C">
        <w:rPr>
          <w:rFonts w:ascii="Arial" w:eastAsia="宋体" w:hAnsi="Arial" w:cs="Arial"/>
          <w:color w:val="000000"/>
          <w:kern w:val="0"/>
          <w:sz w:val="24"/>
          <w:szCs w:val="24"/>
        </w:rPr>
        <w:t>天；大型</w:t>
      </w:r>
      <w:r w:rsidR="0093347C" w:rsidRPr="00F21B8C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 EPC </w:t>
      </w:r>
      <w:r w:rsidR="0093347C" w:rsidRPr="00F21B8C">
        <w:rPr>
          <w:rFonts w:ascii="Arial" w:eastAsia="宋体" w:hAnsi="Arial" w:cs="Arial"/>
          <w:color w:val="000000"/>
          <w:kern w:val="0"/>
          <w:sz w:val="24"/>
          <w:szCs w:val="24"/>
        </w:rPr>
        <w:t>总包项目</w:t>
      </w:r>
      <w:r w:rsidR="0093347C" w:rsidRPr="00F21B8C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 90-180 </w:t>
      </w:r>
      <w:r w:rsidR="0093347C" w:rsidRPr="00F21B8C">
        <w:rPr>
          <w:rFonts w:ascii="Arial" w:eastAsia="宋体" w:hAnsi="Arial" w:cs="Arial"/>
          <w:color w:val="000000"/>
          <w:kern w:val="0"/>
          <w:sz w:val="24"/>
          <w:szCs w:val="24"/>
        </w:rPr>
        <w:t>天（含设计、制造、安装图纸）</w:t>
      </w:r>
    </w:p>
    <w:p w:rsidR="0093347C" w:rsidRPr="00F21B8C" w:rsidRDefault="0093347C" w:rsidP="00F21B8C">
      <w:pPr>
        <w:pStyle w:val="aa"/>
        <w:widowControl/>
        <w:numPr>
          <w:ilvl w:val="0"/>
          <w:numId w:val="23"/>
        </w:numPr>
        <w:spacing w:line="360" w:lineRule="atLeast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F21B8C">
        <w:rPr>
          <w:rFonts w:ascii="Arial" w:eastAsia="宋体" w:hAnsi="Arial" w:cs="Arial"/>
          <w:b/>
          <w:color w:val="000000"/>
          <w:kern w:val="0"/>
          <w:sz w:val="24"/>
          <w:szCs w:val="24"/>
        </w:rPr>
        <w:t>海运物流</w:t>
      </w:r>
      <w:r w:rsidRPr="00F21B8C">
        <w:rPr>
          <w:rFonts w:ascii="Arial" w:eastAsia="宋体" w:hAnsi="Arial" w:cs="Arial"/>
          <w:color w:val="000000"/>
          <w:kern w:val="0"/>
          <w:sz w:val="24"/>
          <w:szCs w:val="24"/>
        </w:rPr>
        <w:t>：天津</w:t>
      </w:r>
      <w:r w:rsidRPr="00F21B8C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 / </w:t>
      </w:r>
      <w:r w:rsidR="006B5761" w:rsidRPr="00F21B8C">
        <w:rPr>
          <w:rFonts w:ascii="Arial" w:eastAsia="宋体" w:hAnsi="Arial" w:cs="Arial"/>
          <w:color w:val="000000"/>
          <w:kern w:val="0"/>
          <w:sz w:val="24"/>
          <w:szCs w:val="24"/>
        </w:rPr>
        <w:t>青岛港发货</w:t>
      </w:r>
    </w:p>
    <w:p w:rsidR="00E501E5" w:rsidRDefault="00E501E5" w:rsidP="006B5761">
      <w:pPr>
        <w:widowControl/>
        <w:spacing w:line="360" w:lineRule="atLeast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p w:rsidR="006B5761" w:rsidRPr="0093347C" w:rsidRDefault="00E501E5" w:rsidP="00E501E5">
      <w:pPr>
        <w:widowControl/>
        <w:spacing w:line="360" w:lineRule="atLeast"/>
        <w:jc w:val="center"/>
        <w:rPr>
          <w:rFonts w:ascii="Arial" w:eastAsia="宋体" w:hAnsi="Arial" w:cs="Arial"/>
          <w:color w:val="000000"/>
          <w:kern w:val="0"/>
          <w:sz w:val="24"/>
          <w:szCs w:val="24"/>
        </w:rPr>
      </w:pPr>
      <w:r>
        <w:rPr>
          <w:rFonts w:ascii="Arial" w:eastAsia="宋体" w:hAnsi="Arial" w:cs="Arial"/>
          <w:noProof/>
          <w:color w:val="000000"/>
          <w:kern w:val="0"/>
          <w:sz w:val="24"/>
          <w:szCs w:val="24"/>
        </w:rPr>
        <w:drawing>
          <wp:inline distT="0" distB="0" distL="0" distR="0">
            <wp:extent cx="5161533" cy="3508513"/>
            <wp:effectExtent l="19050" t="0" r="1017" b="0"/>
            <wp:docPr id="25" name="图片 25" descr="C:\Users\MAC\AppData\Local\Packages\MicrosoftWindows.Client.Core_cw5n1h2txyewy\TempState\ScreenClip\{66EF8B5E-7537-43AF-81A9-C8ED0B7EA5F5}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MAC\AppData\Local\Packages\MicrosoftWindows.Client.Core_cw5n1h2txyewy\TempState\ScreenClip\{66EF8B5E-7537-43AF-81A9-C8ED0B7EA5F5}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941" cy="3508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1E5" w:rsidRDefault="00E501E5">
      <w:pPr>
        <w:widowControl/>
        <w:jc w:val="left"/>
        <w:rPr>
          <w:rFonts w:asciiTheme="majorHAnsi" w:eastAsiaTheme="majorEastAsia" w:hAnsiTheme="majorHAnsi" w:cstheme="majorBidi" w:hint="eastAsia"/>
          <w:b/>
          <w:bCs/>
          <w:color w:val="4F81BD" w:themeColor="accent1"/>
          <w:kern w:val="0"/>
          <w:sz w:val="26"/>
          <w:szCs w:val="26"/>
        </w:rPr>
      </w:pPr>
    </w:p>
    <w:p w:rsidR="0093347C" w:rsidRPr="0093347C" w:rsidRDefault="0093347C" w:rsidP="0093347C">
      <w:pPr>
        <w:widowControl/>
        <w:spacing w:line="360" w:lineRule="atLeast"/>
        <w:jc w:val="left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kern w:val="0"/>
          <w:sz w:val="26"/>
          <w:szCs w:val="26"/>
          <w:lang w:eastAsia="en-US"/>
        </w:rPr>
      </w:pPr>
      <w:proofErr w:type="spellStart"/>
      <w:r w:rsidRPr="0093347C">
        <w:rPr>
          <w:rFonts w:asciiTheme="majorHAnsi" w:eastAsiaTheme="majorEastAsia" w:hAnsiTheme="majorHAnsi" w:cstheme="majorBidi"/>
          <w:b/>
          <w:bCs/>
          <w:color w:val="4F81BD" w:themeColor="accent1"/>
          <w:kern w:val="0"/>
          <w:sz w:val="26"/>
          <w:szCs w:val="26"/>
          <w:lang w:eastAsia="en-US"/>
        </w:rPr>
        <w:t>三、青岛沃隆花生机械有限公司</w:t>
      </w:r>
      <w:proofErr w:type="spellEnd"/>
    </w:p>
    <w:p w:rsidR="0093347C" w:rsidRPr="00F21B8C" w:rsidRDefault="0093347C" w:rsidP="00F21B8C">
      <w:pPr>
        <w:pStyle w:val="aa"/>
        <w:widowControl/>
        <w:numPr>
          <w:ilvl w:val="0"/>
          <w:numId w:val="24"/>
        </w:numPr>
        <w:spacing w:line="360" w:lineRule="atLeast"/>
        <w:ind w:firstLineChars="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F21B8C">
        <w:rPr>
          <w:rFonts w:ascii="宋体" w:eastAsia="宋体" w:hAnsi="宋体" w:cs="Arial"/>
          <w:b/>
          <w:color w:val="000000"/>
          <w:kern w:val="0"/>
          <w:sz w:val="24"/>
          <w:szCs w:val="24"/>
        </w:rPr>
        <w:t>经营状态</w:t>
      </w:r>
      <w:r w:rsidRPr="00F21B8C">
        <w:rPr>
          <w:rFonts w:ascii="宋体" w:eastAsia="宋体" w:hAnsi="宋体" w:cs="Arial"/>
          <w:color w:val="000000"/>
          <w:kern w:val="0"/>
          <w:sz w:val="24"/>
          <w:szCs w:val="24"/>
        </w:rPr>
        <w:t>：在业、高新技术企业企业</w:t>
      </w:r>
    </w:p>
    <w:p w:rsidR="0093347C" w:rsidRPr="00F21B8C" w:rsidRDefault="0093347C" w:rsidP="00F21B8C">
      <w:pPr>
        <w:pStyle w:val="aa"/>
        <w:widowControl/>
        <w:numPr>
          <w:ilvl w:val="0"/>
          <w:numId w:val="24"/>
        </w:numPr>
        <w:spacing w:line="360" w:lineRule="atLeast"/>
        <w:ind w:firstLineChars="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F21B8C">
        <w:rPr>
          <w:rFonts w:ascii="宋体" w:eastAsia="宋体" w:hAnsi="宋体" w:cs="Arial"/>
          <w:b/>
          <w:color w:val="000000"/>
          <w:kern w:val="0"/>
          <w:sz w:val="24"/>
          <w:szCs w:val="24"/>
        </w:rPr>
        <w:t>人员规模</w:t>
      </w:r>
      <w:r w:rsidRPr="00F21B8C">
        <w:rPr>
          <w:rFonts w:ascii="宋体" w:eastAsia="宋体" w:hAnsi="宋体" w:cs="Arial"/>
          <w:color w:val="000000"/>
          <w:kern w:val="0"/>
          <w:sz w:val="24"/>
          <w:szCs w:val="24"/>
        </w:rPr>
        <w:t>：参保 24 人，总在职 40 人，专利研发团队 8 人</w:t>
      </w:r>
    </w:p>
    <w:p w:rsidR="0093347C" w:rsidRPr="00F21B8C" w:rsidRDefault="0093347C" w:rsidP="00F21B8C">
      <w:pPr>
        <w:pStyle w:val="aa"/>
        <w:widowControl/>
        <w:numPr>
          <w:ilvl w:val="0"/>
          <w:numId w:val="24"/>
        </w:numPr>
        <w:spacing w:line="360" w:lineRule="atLeast"/>
        <w:ind w:firstLineChars="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F21B8C">
        <w:rPr>
          <w:rFonts w:ascii="宋体" w:eastAsia="宋体" w:hAnsi="宋体" w:cs="Arial"/>
          <w:b/>
          <w:color w:val="000000"/>
          <w:kern w:val="0"/>
          <w:sz w:val="24"/>
          <w:szCs w:val="24"/>
        </w:rPr>
        <w:t>注册地址</w:t>
      </w:r>
      <w:r w:rsidRPr="00F21B8C">
        <w:rPr>
          <w:rFonts w:ascii="宋体" w:eastAsia="宋体" w:hAnsi="宋体" w:cs="Arial"/>
          <w:color w:val="000000"/>
          <w:kern w:val="0"/>
          <w:sz w:val="24"/>
          <w:szCs w:val="24"/>
        </w:rPr>
        <w:t>：青岛市平度市白沙河街道前家屯村南侧</w:t>
      </w:r>
    </w:p>
    <w:p w:rsidR="0093347C" w:rsidRPr="00F21B8C" w:rsidRDefault="0093347C" w:rsidP="00F21B8C">
      <w:pPr>
        <w:pStyle w:val="aa"/>
        <w:widowControl/>
        <w:numPr>
          <w:ilvl w:val="0"/>
          <w:numId w:val="24"/>
        </w:numPr>
        <w:spacing w:line="360" w:lineRule="atLeast"/>
        <w:ind w:firstLineChars="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F21B8C">
        <w:rPr>
          <w:rFonts w:ascii="宋体" w:eastAsia="宋体" w:hAnsi="宋体" w:cs="Arial"/>
          <w:b/>
          <w:color w:val="000000"/>
          <w:kern w:val="0"/>
          <w:sz w:val="24"/>
          <w:szCs w:val="24"/>
        </w:rPr>
        <w:t>厂房面积</w:t>
      </w:r>
      <w:r w:rsidRPr="00F21B8C">
        <w:rPr>
          <w:rFonts w:ascii="宋体" w:eastAsia="宋体" w:hAnsi="宋体" w:cs="Arial"/>
          <w:color w:val="000000"/>
          <w:kern w:val="0"/>
          <w:sz w:val="24"/>
          <w:szCs w:val="24"/>
        </w:rPr>
        <w:t>：厂区占地 12000㎡，车间建筑面积 6500㎡</w:t>
      </w:r>
    </w:p>
    <w:p w:rsidR="0093347C" w:rsidRPr="00F21B8C" w:rsidRDefault="0093347C" w:rsidP="00F21B8C">
      <w:pPr>
        <w:pStyle w:val="aa"/>
        <w:widowControl/>
        <w:numPr>
          <w:ilvl w:val="0"/>
          <w:numId w:val="24"/>
        </w:numPr>
        <w:spacing w:line="360" w:lineRule="atLeast"/>
        <w:ind w:firstLineChars="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F21B8C">
        <w:rPr>
          <w:rFonts w:ascii="宋体" w:eastAsia="宋体" w:hAnsi="宋体" w:cs="Arial"/>
          <w:b/>
          <w:color w:val="000000"/>
          <w:kern w:val="0"/>
          <w:sz w:val="24"/>
          <w:szCs w:val="24"/>
        </w:rPr>
        <w:t>注册资金</w:t>
      </w:r>
      <w:r w:rsidRPr="00F21B8C">
        <w:rPr>
          <w:rFonts w:ascii="宋体" w:eastAsia="宋体" w:hAnsi="宋体" w:cs="Arial"/>
          <w:color w:val="000000"/>
          <w:kern w:val="0"/>
          <w:sz w:val="24"/>
          <w:szCs w:val="24"/>
        </w:rPr>
        <w:t>：500 万元人民币</w:t>
      </w:r>
    </w:p>
    <w:p w:rsidR="0093347C" w:rsidRDefault="0093347C" w:rsidP="00F21B8C">
      <w:pPr>
        <w:pStyle w:val="aa"/>
        <w:widowControl/>
        <w:numPr>
          <w:ilvl w:val="0"/>
          <w:numId w:val="24"/>
        </w:numPr>
        <w:spacing w:line="360" w:lineRule="atLeast"/>
        <w:ind w:firstLineChars="0"/>
        <w:jc w:val="left"/>
        <w:rPr>
          <w:rFonts w:ascii="宋体" w:eastAsia="宋体" w:hAnsi="宋体" w:cs="Arial" w:hint="eastAsia"/>
          <w:color w:val="000000"/>
          <w:kern w:val="0"/>
          <w:sz w:val="24"/>
          <w:szCs w:val="24"/>
        </w:rPr>
      </w:pPr>
      <w:r w:rsidRPr="00F21B8C">
        <w:rPr>
          <w:rFonts w:ascii="宋体" w:eastAsia="宋体" w:hAnsi="宋体" w:cs="Arial"/>
          <w:b/>
          <w:color w:val="000000"/>
          <w:kern w:val="0"/>
          <w:sz w:val="24"/>
          <w:szCs w:val="24"/>
        </w:rPr>
        <w:t>联系方式</w:t>
      </w:r>
      <w:r w:rsidRPr="00F21B8C">
        <w:rPr>
          <w:rFonts w:ascii="宋体" w:eastAsia="宋体" w:hAnsi="宋体" w:cs="Arial"/>
          <w:color w:val="000000"/>
          <w:kern w:val="0"/>
          <w:sz w:val="24"/>
          <w:szCs w:val="24"/>
        </w:rPr>
        <w:t>：0531-82316181；邮箱 xlfy567@163.com；官网</w:t>
      </w:r>
      <w:r w:rsidR="00CA43C0" w:rsidRPr="00F21B8C">
        <w:rPr>
          <w:rFonts w:ascii="宋体" w:eastAsia="宋体" w:hAnsi="宋体" w:cs="Arial"/>
          <w:color w:val="000000"/>
          <w:kern w:val="0"/>
          <w:sz w:val="24"/>
          <w:szCs w:val="24"/>
        </w:rPr>
        <w:fldChar w:fldCharType="begin"/>
      </w:r>
      <w:r w:rsidRPr="00F21B8C">
        <w:rPr>
          <w:rFonts w:ascii="宋体" w:eastAsia="宋体" w:hAnsi="宋体" w:cs="Arial"/>
          <w:color w:val="000000"/>
          <w:kern w:val="0"/>
          <w:sz w:val="24"/>
          <w:szCs w:val="24"/>
        </w:rPr>
        <w:instrText xml:space="preserve"> HYPERLINK "https://qdwljx.cn" \t "_blank" </w:instrText>
      </w:r>
      <w:r w:rsidR="00CA43C0" w:rsidRPr="00F21B8C">
        <w:rPr>
          <w:rFonts w:ascii="宋体" w:eastAsia="宋体" w:hAnsi="宋体" w:cs="Arial"/>
          <w:color w:val="000000"/>
          <w:kern w:val="0"/>
          <w:sz w:val="24"/>
          <w:szCs w:val="24"/>
        </w:rPr>
        <w:fldChar w:fldCharType="separate"/>
      </w:r>
      <w:r w:rsidRPr="00F21B8C">
        <w:rPr>
          <w:rFonts w:ascii="宋体" w:eastAsia="宋体" w:hAnsi="宋体" w:cs="Arial"/>
          <w:color w:val="0066FF"/>
          <w:kern w:val="0"/>
          <w:sz w:val="24"/>
          <w:szCs w:val="24"/>
          <w:u w:val="single"/>
        </w:rPr>
        <w:t>qdwljx.cn</w:t>
      </w:r>
      <w:r w:rsidR="00CA43C0" w:rsidRPr="00F21B8C">
        <w:rPr>
          <w:rFonts w:ascii="宋体" w:eastAsia="宋体" w:hAnsi="宋体" w:cs="Arial"/>
          <w:color w:val="000000"/>
          <w:kern w:val="0"/>
          <w:sz w:val="24"/>
          <w:szCs w:val="24"/>
        </w:rPr>
        <w:fldChar w:fldCharType="end"/>
      </w:r>
    </w:p>
    <w:p w:rsidR="003E57D5" w:rsidRPr="003E57D5" w:rsidRDefault="003E57D5" w:rsidP="003E57D5">
      <w:pPr>
        <w:pStyle w:val="aa"/>
        <w:widowControl/>
        <w:numPr>
          <w:ilvl w:val="0"/>
          <w:numId w:val="24"/>
        </w:numPr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b/>
          <w:bCs/>
          <w:kern w:val="0"/>
          <w:sz w:val="24"/>
          <w:szCs w:val="24"/>
        </w:rPr>
        <w:t>企业</w:t>
      </w:r>
      <w:r w:rsidRPr="003E57D5">
        <w:rPr>
          <w:rFonts w:ascii="宋体" w:eastAsia="宋体" w:hAnsi="宋体" w:cs="宋体"/>
          <w:b/>
          <w:bCs/>
          <w:kern w:val="0"/>
          <w:sz w:val="24"/>
          <w:szCs w:val="24"/>
        </w:rPr>
        <w:t>资质</w:t>
      </w:r>
      <w:r w:rsidRPr="003E57D5">
        <w:rPr>
          <w:rFonts w:ascii="宋体" w:eastAsia="宋体" w:hAnsi="宋体" w:cs="宋体"/>
          <w:kern w:val="0"/>
          <w:sz w:val="24"/>
          <w:szCs w:val="24"/>
        </w:rPr>
        <w:t>： ISO9001质量管理体系、自营进出口备案、60余项花生烘烤脱皮专项专利、软件著作权，专注中小型花生预处理设备细分领域，品控与研发体系完善。CE整机安全出口认证；可出具食品级材质检测单据；</w:t>
      </w:r>
    </w:p>
    <w:p w:rsidR="0093347C" w:rsidRPr="00F21B8C" w:rsidRDefault="0093347C" w:rsidP="00F21B8C">
      <w:pPr>
        <w:pStyle w:val="aa"/>
        <w:widowControl/>
        <w:numPr>
          <w:ilvl w:val="0"/>
          <w:numId w:val="24"/>
        </w:numPr>
        <w:spacing w:line="360" w:lineRule="atLeast"/>
        <w:ind w:firstLineChars="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F21B8C">
        <w:rPr>
          <w:rFonts w:ascii="宋体" w:eastAsia="宋体" w:hAnsi="宋体" w:cs="Arial"/>
          <w:b/>
          <w:color w:val="000000"/>
          <w:kern w:val="0"/>
          <w:sz w:val="24"/>
          <w:szCs w:val="24"/>
        </w:rPr>
        <w:t>年产值</w:t>
      </w:r>
      <w:r w:rsidRPr="00F21B8C">
        <w:rPr>
          <w:rFonts w:ascii="宋体" w:eastAsia="宋体" w:hAnsi="宋体" w:cs="Arial"/>
          <w:color w:val="000000"/>
          <w:kern w:val="0"/>
          <w:sz w:val="24"/>
          <w:szCs w:val="24"/>
        </w:rPr>
        <w:t>：1200 万元（2025 行业估算，2023 年营收 837.76 万）</w:t>
      </w:r>
    </w:p>
    <w:p w:rsidR="0093347C" w:rsidRPr="00F21B8C" w:rsidRDefault="0093347C" w:rsidP="00F21B8C">
      <w:pPr>
        <w:pStyle w:val="aa"/>
        <w:widowControl/>
        <w:numPr>
          <w:ilvl w:val="0"/>
          <w:numId w:val="24"/>
        </w:numPr>
        <w:spacing w:line="360" w:lineRule="atLeast"/>
        <w:ind w:firstLineChars="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F21B8C">
        <w:rPr>
          <w:rFonts w:ascii="宋体" w:eastAsia="宋体" w:hAnsi="宋体" w:cs="Arial"/>
          <w:b/>
          <w:color w:val="000000"/>
          <w:kern w:val="0"/>
          <w:sz w:val="24"/>
          <w:szCs w:val="24"/>
        </w:rPr>
        <w:t>海关品名</w:t>
      </w:r>
      <w:r w:rsidRPr="00F21B8C">
        <w:rPr>
          <w:rFonts w:ascii="宋体" w:eastAsia="宋体" w:hAnsi="宋体" w:cs="Arial"/>
          <w:color w:val="000000"/>
          <w:kern w:val="0"/>
          <w:sz w:val="24"/>
          <w:szCs w:val="24"/>
        </w:rPr>
        <w:t>：花生脱壳烘烤小型加工设备</w:t>
      </w:r>
    </w:p>
    <w:p w:rsidR="0093347C" w:rsidRPr="00F21B8C" w:rsidRDefault="0093347C" w:rsidP="00F21B8C">
      <w:pPr>
        <w:pStyle w:val="aa"/>
        <w:widowControl/>
        <w:numPr>
          <w:ilvl w:val="0"/>
          <w:numId w:val="24"/>
        </w:numPr>
        <w:spacing w:line="360" w:lineRule="atLeast"/>
        <w:ind w:firstLineChars="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F21B8C">
        <w:rPr>
          <w:rFonts w:ascii="宋体" w:eastAsia="宋体" w:hAnsi="宋体" w:cs="Arial"/>
          <w:b/>
          <w:color w:val="000000"/>
          <w:kern w:val="0"/>
          <w:sz w:val="24"/>
          <w:szCs w:val="24"/>
        </w:rPr>
        <w:t>HS 编码</w:t>
      </w:r>
      <w:r w:rsidRPr="00F21B8C">
        <w:rPr>
          <w:rFonts w:ascii="宋体" w:eastAsia="宋体" w:hAnsi="宋体" w:cs="Arial"/>
          <w:color w:val="000000"/>
          <w:kern w:val="0"/>
          <w:sz w:val="24"/>
          <w:szCs w:val="24"/>
        </w:rPr>
        <w:t>：84386000</w:t>
      </w:r>
    </w:p>
    <w:p w:rsidR="0093347C" w:rsidRPr="00F21B8C" w:rsidRDefault="0093347C" w:rsidP="00F21B8C">
      <w:pPr>
        <w:pStyle w:val="aa"/>
        <w:widowControl/>
        <w:numPr>
          <w:ilvl w:val="0"/>
          <w:numId w:val="24"/>
        </w:numPr>
        <w:spacing w:line="360" w:lineRule="atLeast"/>
        <w:ind w:firstLineChars="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F21B8C">
        <w:rPr>
          <w:rFonts w:ascii="宋体" w:eastAsia="宋体" w:hAnsi="宋体" w:cs="Arial"/>
          <w:b/>
          <w:color w:val="000000"/>
          <w:kern w:val="0"/>
          <w:sz w:val="24"/>
          <w:szCs w:val="24"/>
        </w:rPr>
        <w:t>出口地区</w:t>
      </w:r>
      <w:r w:rsidRPr="00F21B8C">
        <w:rPr>
          <w:rFonts w:ascii="宋体" w:eastAsia="宋体" w:hAnsi="宋体" w:cs="Arial"/>
          <w:color w:val="000000"/>
          <w:kern w:val="0"/>
          <w:sz w:val="24"/>
          <w:szCs w:val="24"/>
        </w:rPr>
        <w:t>：东南亚、中东、非洲 13 个国家</w:t>
      </w:r>
    </w:p>
    <w:p w:rsidR="0093347C" w:rsidRPr="00F21B8C" w:rsidRDefault="0093347C" w:rsidP="00F21B8C">
      <w:pPr>
        <w:pStyle w:val="aa"/>
        <w:widowControl/>
        <w:numPr>
          <w:ilvl w:val="0"/>
          <w:numId w:val="24"/>
        </w:numPr>
        <w:spacing w:line="360" w:lineRule="atLeast"/>
        <w:ind w:firstLineChars="0"/>
        <w:jc w:val="left"/>
        <w:rPr>
          <w:rFonts w:ascii="宋体" w:eastAsia="宋体" w:hAnsi="宋体" w:cs="Arial" w:hint="eastAsia"/>
          <w:color w:val="000000"/>
          <w:kern w:val="0"/>
          <w:sz w:val="24"/>
          <w:szCs w:val="24"/>
        </w:rPr>
      </w:pPr>
      <w:r w:rsidRPr="00F21B8C">
        <w:rPr>
          <w:rFonts w:ascii="宋体" w:eastAsia="宋体" w:hAnsi="宋体" w:cs="Arial"/>
          <w:b/>
          <w:color w:val="000000"/>
          <w:kern w:val="0"/>
          <w:sz w:val="24"/>
          <w:szCs w:val="24"/>
        </w:rPr>
        <w:lastRenderedPageBreak/>
        <w:t>贸易方式</w:t>
      </w:r>
      <w:r w:rsidRPr="00F21B8C">
        <w:rPr>
          <w:rFonts w:ascii="宋体" w:eastAsia="宋体" w:hAnsi="宋体" w:cs="Arial"/>
          <w:color w:val="000000"/>
          <w:kern w:val="0"/>
          <w:sz w:val="24"/>
          <w:szCs w:val="24"/>
        </w:rPr>
        <w:t>：FOB 青岛、EXW 工厂交货，付款仅 T/T</w:t>
      </w:r>
    </w:p>
    <w:p w:rsidR="00F21B8C" w:rsidRPr="00F21B8C" w:rsidRDefault="00F21B8C" w:rsidP="00F21B8C">
      <w:pPr>
        <w:pStyle w:val="aa"/>
        <w:widowControl/>
        <w:numPr>
          <w:ilvl w:val="0"/>
          <w:numId w:val="24"/>
        </w:numPr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21B8C">
        <w:rPr>
          <w:rFonts w:ascii="宋体" w:eastAsia="宋体" w:hAnsi="宋体" w:cs="宋体"/>
          <w:b/>
          <w:bCs/>
          <w:kern w:val="0"/>
          <w:sz w:val="24"/>
          <w:szCs w:val="24"/>
        </w:rPr>
        <w:t>技术特点</w:t>
      </w:r>
      <w:r w:rsidRPr="00F21B8C">
        <w:rPr>
          <w:rFonts w:ascii="宋体" w:eastAsia="宋体" w:hAnsi="宋体" w:cs="宋体"/>
          <w:kern w:val="0"/>
          <w:sz w:val="24"/>
          <w:szCs w:val="24"/>
        </w:rPr>
        <w:t>：深耕中小型花生烘烤、脱皮细分领域，拥有50余项专项专利技术；采用轻量化低负载筛分与精准摩擦脱皮结构，设备运行能耗低、物料磨损小、破碎率低；独立温控烘烤系统，升温均匀、温区精准，可适配中小产能稳定烘烤加工；设备结构紧凑、占地面积小、操作简单、运维成本低，模块化设计便于安装调试与后期维护；适配中小型食品厂、外贸加工厂标准化量产，性价比与稳定性优势突出，细分领域技术成熟度高。</w:t>
      </w:r>
    </w:p>
    <w:p w:rsidR="00F21B8C" w:rsidRPr="00F21B8C" w:rsidRDefault="00F21B8C" w:rsidP="00F21B8C">
      <w:pPr>
        <w:pStyle w:val="aa"/>
        <w:widowControl/>
        <w:numPr>
          <w:ilvl w:val="0"/>
          <w:numId w:val="24"/>
        </w:numPr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21B8C">
        <w:rPr>
          <w:rFonts w:ascii="宋体" w:eastAsia="宋体" w:hAnsi="宋体" w:cs="宋体"/>
          <w:b/>
          <w:bCs/>
          <w:kern w:val="0"/>
          <w:sz w:val="24"/>
          <w:szCs w:val="24"/>
        </w:rPr>
        <w:t>价格参考</w:t>
      </w:r>
      <w:r w:rsidRPr="00F21B8C">
        <w:rPr>
          <w:rFonts w:ascii="宋体" w:eastAsia="宋体" w:hAnsi="宋体" w:cs="宋体"/>
          <w:kern w:val="0"/>
          <w:sz w:val="24"/>
          <w:szCs w:val="24"/>
        </w:rPr>
        <w:t>：小型花生脱皮、烘干单机2.2–4.8万元；中小型全自动烘烤脱皮一体化机组4.8–12万元；带自动分选、冷却的中小型成套花生预处理生产线12–32万元；智能化升级定制产线32–55万元，主打中小产能高性价比设备，适配初创及中小型加工厂落地。</w:t>
      </w:r>
    </w:p>
    <w:p w:rsidR="0093347C" w:rsidRPr="00F21B8C" w:rsidRDefault="0093347C" w:rsidP="00F21B8C">
      <w:pPr>
        <w:pStyle w:val="aa"/>
        <w:widowControl/>
        <w:numPr>
          <w:ilvl w:val="0"/>
          <w:numId w:val="24"/>
        </w:numPr>
        <w:spacing w:line="360" w:lineRule="atLeast"/>
        <w:ind w:firstLineChars="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F21B8C">
        <w:rPr>
          <w:rFonts w:ascii="宋体" w:eastAsia="宋体" w:hAnsi="宋体" w:cs="Arial"/>
          <w:b/>
          <w:color w:val="000000"/>
          <w:kern w:val="0"/>
          <w:sz w:val="24"/>
          <w:szCs w:val="24"/>
        </w:rPr>
        <w:t>生产周期</w:t>
      </w:r>
      <w:r w:rsidRPr="00F21B8C">
        <w:rPr>
          <w:rFonts w:ascii="宋体" w:eastAsia="宋体" w:hAnsi="宋体" w:cs="Arial"/>
          <w:color w:val="000000"/>
          <w:kern w:val="0"/>
          <w:sz w:val="24"/>
          <w:szCs w:val="24"/>
        </w:rPr>
        <w:t>：标准现货 15-30 天；定制机型 30-45 天</w:t>
      </w:r>
    </w:p>
    <w:p w:rsidR="00E501E5" w:rsidRPr="00F21B8C" w:rsidRDefault="0093347C" w:rsidP="00F21B8C">
      <w:pPr>
        <w:pStyle w:val="aa"/>
        <w:widowControl/>
        <w:numPr>
          <w:ilvl w:val="0"/>
          <w:numId w:val="24"/>
        </w:numPr>
        <w:spacing w:line="360" w:lineRule="atLeast"/>
        <w:ind w:firstLineChars="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F21B8C">
        <w:rPr>
          <w:rFonts w:ascii="宋体" w:eastAsia="宋体" w:hAnsi="宋体" w:cs="Arial"/>
          <w:b/>
          <w:color w:val="000000"/>
          <w:kern w:val="0"/>
          <w:sz w:val="24"/>
          <w:szCs w:val="24"/>
        </w:rPr>
        <w:t>物流周期</w:t>
      </w:r>
      <w:r w:rsidRPr="00F21B8C">
        <w:rPr>
          <w:rFonts w:ascii="宋体" w:eastAsia="宋体" w:hAnsi="宋体" w:cs="Arial"/>
          <w:color w:val="000000"/>
          <w:kern w:val="0"/>
          <w:sz w:val="24"/>
          <w:szCs w:val="24"/>
        </w:rPr>
        <w:t>：青岛港出发，东南亚 7-10 天；中东 15-20 天；非洲 25-40 天</w:t>
      </w:r>
    </w:p>
    <w:p w:rsidR="0093347C" w:rsidRPr="0093347C" w:rsidRDefault="005E2892" w:rsidP="0094218E">
      <w:pPr>
        <w:widowControl/>
        <w:spacing w:line="360" w:lineRule="atLeast"/>
        <w:jc w:val="center"/>
        <w:rPr>
          <w:rFonts w:ascii="Arial" w:eastAsia="宋体" w:hAnsi="Arial" w:cs="Arial"/>
          <w:color w:val="000000"/>
          <w:kern w:val="0"/>
          <w:sz w:val="24"/>
          <w:szCs w:val="24"/>
        </w:rPr>
      </w:pPr>
      <w:r>
        <w:rPr>
          <w:rFonts w:ascii="Arial" w:eastAsia="宋体" w:hAnsi="Arial" w:cs="Arial" w:hint="eastAsia"/>
          <w:noProof/>
          <w:color w:val="000000"/>
          <w:kern w:val="0"/>
          <w:sz w:val="24"/>
          <w:szCs w:val="24"/>
        </w:rPr>
        <w:drawing>
          <wp:inline distT="0" distB="0" distL="0" distR="0">
            <wp:extent cx="5793488" cy="1940464"/>
            <wp:effectExtent l="19050" t="0" r="0" b="0"/>
            <wp:docPr id="2" name="图片 1" descr="1-2510111A24W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2510111A24W0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7111" cy="1945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47C" w:rsidRPr="0093347C" w:rsidRDefault="0093347C" w:rsidP="00782EDC">
      <w:pPr>
        <w:widowControl/>
        <w:jc w:val="left"/>
        <w:rPr>
          <w:rFonts w:asciiTheme="majorHAnsi" w:eastAsiaTheme="majorEastAsia" w:hAnsiTheme="majorHAnsi" w:cstheme="majorBidi"/>
          <w:b/>
          <w:bCs/>
          <w:color w:val="4F81BD" w:themeColor="accent1"/>
          <w:kern w:val="0"/>
          <w:sz w:val="26"/>
          <w:szCs w:val="26"/>
        </w:rPr>
      </w:pPr>
      <w:proofErr w:type="spellStart"/>
      <w:r w:rsidRPr="0093347C">
        <w:rPr>
          <w:rFonts w:asciiTheme="majorHAnsi" w:eastAsiaTheme="majorEastAsia" w:hAnsiTheme="majorHAnsi" w:cstheme="majorBidi"/>
          <w:b/>
          <w:bCs/>
          <w:color w:val="4F81BD" w:themeColor="accent1"/>
          <w:kern w:val="0"/>
          <w:sz w:val="26"/>
          <w:szCs w:val="26"/>
          <w:lang w:eastAsia="en-US"/>
        </w:rPr>
        <w:t>四、郑州博根机械设备有限公司</w:t>
      </w:r>
      <w:proofErr w:type="spellEnd"/>
    </w:p>
    <w:p w:rsidR="005E2892" w:rsidRPr="00782EDC" w:rsidRDefault="005E2892" w:rsidP="00782EDC">
      <w:pPr>
        <w:pStyle w:val="a"/>
        <w:numPr>
          <w:ilvl w:val="0"/>
          <w:numId w:val="25"/>
        </w:numPr>
        <w:rPr>
          <w:rFonts w:cs="Arial"/>
          <w:color w:val="000000"/>
          <w:sz w:val="24"/>
          <w:szCs w:val="24"/>
          <w:lang w:eastAsia="zh-CN"/>
        </w:rPr>
      </w:pPr>
      <w:r w:rsidRPr="00782EDC">
        <w:rPr>
          <w:rFonts w:cs="Arial"/>
          <w:b/>
          <w:color w:val="000000"/>
          <w:sz w:val="24"/>
          <w:szCs w:val="24"/>
        </w:rPr>
        <w:t>企业真实性</w:t>
      </w:r>
      <w:r w:rsidRPr="00782EDC">
        <w:rPr>
          <w:rFonts w:cs="Arial"/>
          <w:color w:val="000000"/>
          <w:sz w:val="24"/>
          <w:szCs w:val="24"/>
          <w:lang w:eastAsia="zh-CN"/>
        </w:rPr>
        <w:t>：2002年5月24日成立，法定代表人孙公鑫，在营企业，注册资本800万元（实缴800万元</w:t>
      </w:r>
    </w:p>
    <w:p w:rsidR="005E2892" w:rsidRPr="00782EDC" w:rsidRDefault="0093347C" w:rsidP="00782EDC">
      <w:pPr>
        <w:pStyle w:val="a"/>
        <w:numPr>
          <w:ilvl w:val="0"/>
          <w:numId w:val="25"/>
        </w:numPr>
        <w:rPr>
          <w:rFonts w:cs="Arial"/>
          <w:color w:val="000000"/>
          <w:sz w:val="24"/>
          <w:szCs w:val="24"/>
          <w:lang w:eastAsia="zh-CN"/>
        </w:rPr>
      </w:pPr>
      <w:proofErr w:type="spellStart"/>
      <w:r w:rsidRPr="00782EDC">
        <w:rPr>
          <w:rFonts w:cs="Arial"/>
          <w:b/>
          <w:color w:val="000000"/>
          <w:sz w:val="24"/>
          <w:szCs w:val="24"/>
        </w:rPr>
        <w:t>人员规模</w:t>
      </w:r>
      <w:r w:rsidRPr="00782EDC">
        <w:rPr>
          <w:rFonts w:cs="Arial"/>
          <w:color w:val="000000"/>
          <w:sz w:val="24"/>
          <w:szCs w:val="24"/>
        </w:rPr>
        <w:t>：员工</w:t>
      </w:r>
      <w:proofErr w:type="spellEnd"/>
      <w:r w:rsidRPr="00782EDC">
        <w:rPr>
          <w:rFonts w:cs="Arial"/>
          <w:color w:val="000000"/>
          <w:sz w:val="24"/>
          <w:szCs w:val="24"/>
        </w:rPr>
        <w:t xml:space="preserve"> 45 </w:t>
      </w:r>
      <w:proofErr w:type="spellStart"/>
      <w:r w:rsidRPr="00782EDC">
        <w:rPr>
          <w:rFonts w:cs="Arial"/>
          <w:color w:val="000000"/>
          <w:sz w:val="24"/>
          <w:szCs w:val="24"/>
        </w:rPr>
        <w:t>人，技术技工</w:t>
      </w:r>
      <w:proofErr w:type="spellEnd"/>
      <w:r w:rsidRPr="00782EDC">
        <w:rPr>
          <w:rFonts w:cs="Arial"/>
          <w:color w:val="000000"/>
          <w:sz w:val="24"/>
          <w:szCs w:val="24"/>
        </w:rPr>
        <w:t xml:space="preserve"> 12 人</w:t>
      </w:r>
    </w:p>
    <w:p w:rsidR="005E2892" w:rsidRPr="00782EDC" w:rsidRDefault="0093347C" w:rsidP="00782EDC">
      <w:pPr>
        <w:pStyle w:val="a"/>
        <w:numPr>
          <w:ilvl w:val="0"/>
          <w:numId w:val="25"/>
        </w:numPr>
        <w:rPr>
          <w:rFonts w:cs="Arial"/>
          <w:color w:val="000000"/>
          <w:sz w:val="24"/>
          <w:szCs w:val="24"/>
          <w:lang w:eastAsia="zh-CN"/>
        </w:rPr>
      </w:pPr>
      <w:proofErr w:type="spellStart"/>
      <w:r w:rsidRPr="00782EDC">
        <w:rPr>
          <w:rFonts w:cs="Arial"/>
          <w:b/>
          <w:color w:val="000000"/>
          <w:sz w:val="24"/>
          <w:szCs w:val="24"/>
        </w:rPr>
        <w:t>注册地址</w:t>
      </w:r>
      <w:r w:rsidRPr="00782EDC">
        <w:rPr>
          <w:rFonts w:cs="Arial"/>
          <w:color w:val="000000"/>
          <w:sz w:val="24"/>
          <w:szCs w:val="24"/>
        </w:rPr>
        <w:t>：河南郑州经开区长春路盛龙优创城</w:t>
      </w:r>
      <w:proofErr w:type="spellEnd"/>
      <w:r w:rsidRPr="00782EDC">
        <w:rPr>
          <w:rFonts w:cs="Arial"/>
          <w:color w:val="000000"/>
          <w:sz w:val="24"/>
          <w:szCs w:val="24"/>
        </w:rPr>
        <w:t xml:space="preserve"> B 栋 1507</w:t>
      </w:r>
    </w:p>
    <w:p w:rsidR="005E2892" w:rsidRPr="00782EDC" w:rsidRDefault="0093347C" w:rsidP="00782EDC">
      <w:pPr>
        <w:pStyle w:val="a"/>
        <w:numPr>
          <w:ilvl w:val="0"/>
          <w:numId w:val="25"/>
        </w:numPr>
        <w:rPr>
          <w:rFonts w:cs="Arial"/>
          <w:color w:val="000000"/>
          <w:sz w:val="24"/>
          <w:szCs w:val="24"/>
          <w:lang w:eastAsia="zh-CN"/>
        </w:rPr>
      </w:pPr>
      <w:proofErr w:type="spellStart"/>
      <w:r w:rsidRPr="00782EDC">
        <w:rPr>
          <w:rFonts w:cs="Arial"/>
          <w:b/>
          <w:color w:val="000000"/>
          <w:sz w:val="24"/>
          <w:szCs w:val="24"/>
        </w:rPr>
        <w:t>厂房面积</w:t>
      </w:r>
      <w:r w:rsidRPr="00782EDC">
        <w:rPr>
          <w:rFonts w:cs="Arial"/>
          <w:color w:val="000000"/>
          <w:sz w:val="24"/>
          <w:szCs w:val="24"/>
        </w:rPr>
        <w:t>：生产车间</w:t>
      </w:r>
      <w:proofErr w:type="spellEnd"/>
      <w:r w:rsidRPr="00782EDC">
        <w:rPr>
          <w:rFonts w:cs="Arial"/>
          <w:color w:val="000000"/>
          <w:sz w:val="24"/>
          <w:szCs w:val="24"/>
        </w:rPr>
        <w:t xml:space="preserve"> 10000㎡</w:t>
      </w:r>
    </w:p>
    <w:p w:rsidR="005E2892" w:rsidRPr="00782EDC" w:rsidRDefault="0093347C" w:rsidP="00782EDC">
      <w:pPr>
        <w:pStyle w:val="a"/>
        <w:numPr>
          <w:ilvl w:val="0"/>
          <w:numId w:val="25"/>
        </w:numPr>
        <w:rPr>
          <w:rFonts w:cs="Arial"/>
          <w:color w:val="000000"/>
          <w:sz w:val="24"/>
          <w:szCs w:val="24"/>
          <w:lang w:eastAsia="zh-CN"/>
        </w:rPr>
      </w:pPr>
      <w:r w:rsidRPr="00782EDC">
        <w:rPr>
          <w:rFonts w:cs="Arial"/>
          <w:b/>
          <w:color w:val="000000"/>
          <w:sz w:val="24"/>
          <w:szCs w:val="24"/>
        </w:rPr>
        <w:t>注册资金</w:t>
      </w:r>
      <w:r w:rsidRPr="00782EDC">
        <w:rPr>
          <w:rFonts w:cs="Arial"/>
          <w:color w:val="000000"/>
          <w:sz w:val="24"/>
          <w:szCs w:val="24"/>
        </w:rPr>
        <w:t xml:space="preserve">：600 </w:t>
      </w:r>
      <w:proofErr w:type="spellStart"/>
      <w:r w:rsidRPr="00782EDC">
        <w:rPr>
          <w:rFonts w:cs="Arial"/>
          <w:color w:val="000000"/>
          <w:sz w:val="24"/>
          <w:szCs w:val="24"/>
        </w:rPr>
        <w:t>万元人民币</w:t>
      </w:r>
      <w:proofErr w:type="spellEnd"/>
    </w:p>
    <w:p w:rsidR="005E2892" w:rsidRPr="009E465C" w:rsidRDefault="0093347C" w:rsidP="00782EDC">
      <w:pPr>
        <w:pStyle w:val="a"/>
        <w:numPr>
          <w:ilvl w:val="0"/>
          <w:numId w:val="25"/>
        </w:numPr>
        <w:rPr>
          <w:rFonts w:cs="Arial" w:hint="eastAsia"/>
          <w:color w:val="000000"/>
          <w:sz w:val="24"/>
          <w:szCs w:val="24"/>
          <w:lang w:eastAsia="zh-CN"/>
        </w:rPr>
      </w:pPr>
      <w:proofErr w:type="spellStart"/>
      <w:r w:rsidRPr="00782EDC">
        <w:rPr>
          <w:rFonts w:cs="Arial"/>
          <w:b/>
          <w:color w:val="000000"/>
          <w:sz w:val="24"/>
          <w:szCs w:val="24"/>
        </w:rPr>
        <w:t>联系方式</w:t>
      </w:r>
      <w:r w:rsidRPr="00782EDC">
        <w:rPr>
          <w:rFonts w:cs="Arial"/>
          <w:color w:val="000000"/>
          <w:sz w:val="24"/>
          <w:szCs w:val="24"/>
        </w:rPr>
        <w:t>：外贸销售</w:t>
      </w:r>
      <w:proofErr w:type="spellEnd"/>
      <w:r w:rsidRPr="00782EDC"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782EDC">
        <w:rPr>
          <w:rFonts w:cs="Arial"/>
          <w:color w:val="000000"/>
          <w:sz w:val="24"/>
          <w:szCs w:val="24"/>
        </w:rPr>
        <w:t>WhatsApp</w:t>
      </w:r>
      <w:proofErr w:type="spellEnd"/>
      <w:r w:rsidRPr="00782EDC">
        <w:rPr>
          <w:rFonts w:cs="Arial"/>
          <w:color w:val="000000"/>
          <w:sz w:val="24"/>
          <w:szCs w:val="24"/>
        </w:rPr>
        <w:t xml:space="preserve"> / </w:t>
      </w:r>
      <w:proofErr w:type="spellStart"/>
      <w:r w:rsidRPr="00782EDC">
        <w:rPr>
          <w:rFonts w:cs="Arial"/>
          <w:color w:val="000000"/>
          <w:sz w:val="24"/>
          <w:szCs w:val="24"/>
        </w:rPr>
        <w:t>电话</w:t>
      </w:r>
      <w:proofErr w:type="spellEnd"/>
      <w:r w:rsidRPr="00782EDC">
        <w:rPr>
          <w:rFonts w:cs="Arial"/>
          <w:color w:val="000000"/>
          <w:sz w:val="24"/>
          <w:szCs w:val="24"/>
        </w:rPr>
        <w:t xml:space="preserve"> 13838597712；官网</w:t>
      </w:r>
      <w:hyperlink r:id="rId13" w:tgtFrame="_blank" w:history="1">
        <w:r w:rsidRPr="00782EDC">
          <w:rPr>
            <w:rFonts w:cs="Arial"/>
            <w:color w:val="0066FF"/>
            <w:sz w:val="24"/>
            <w:szCs w:val="24"/>
            <w:u w:val="single"/>
          </w:rPr>
          <w:t>bogen-machinery.com</w:t>
        </w:r>
      </w:hyperlink>
    </w:p>
    <w:p w:rsidR="009E465C" w:rsidRPr="009E465C" w:rsidRDefault="009E465C" w:rsidP="009E465C">
      <w:pPr>
        <w:pStyle w:val="aa"/>
        <w:widowControl/>
        <w:numPr>
          <w:ilvl w:val="0"/>
          <w:numId w:val="25"/>
        </w:numPr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b/>
          <w:bCs/>
          <w:kern w:val="0"/>
          <w:sz w:val="24"/>
          <w:szCs w:val="24"/>
        </w:rPr>
        <w:t>企业</w:t>
      </w:r>
      <w:r w:rsidRPr="009E465C">
        <w:rPr>
          <w:rFonts w:ascii="宋体" w:eastAsia="宋体" w:hAnsi="宋体" w:cs="宋体"/>
          <w:b/>
          <w:bCs/>
          <w:kern w:val="0"/>
          <w:sz w:val="24"/>
          <w:szCs w:val="24"/>
        </w:rPr>
        <w:t>资质</w:t>
      </w:r>
      <w:r w:rsidRPr="009E465C">
        <w:rPr>
          <w:rFonts w:ascii="宋体" w:eastAsia="宋体" w:hAnsi="宋体" w:cs="宋体"/>
          <w:kern w:val="0"/>
          <w:sz w:val="24"/>
          <w:szCs w:val="24"/>
        </w:rPr>
        <w:t>：科技型中小企业、ISO9001质量管理体系、自营进出口经营权；多项花生脱壳、去石、分选设备实用新型专利，具备花生初加工设备完整生产、装配、质检备案资质，设备适配食品加工行业通用生产标准。CE自我声明出口认证；可提供国内食品接触材质检测报告；</w:t>
      </w:r>
    </w:p>
    <w:p w:rsidR="005E2892" w:rsidRPr="00782EDC" w:rsidRDefault="0093347C" w:rsidP="00782EDC">
      <w:pPr>
        <w:pStyle w:val="a"/>
        <w:numPr>
          <w:ilvl w:val="0"/>
          <w:numId w:val="25"/>
        </w:numPr>
        <w:rPr>
          <w:rFonts w:cs="Arial"/>
          <w:color w:val="000000"/>
          <w:sz w:val="24"/>
          <w:szCs w:val="24"/>
          <w:lang w:eastAsia="zh-CN"/>
        </w:rPr>
      </w:pPr>
      <w:proofErr w:type="spellStart"/>
      <w:r w:rsidRPr="00782EDC">
        <w:rPr>
          <w:rFonts w:cs="Arial"/>
          <w:b/>
          <w:color w:val="000000"/>
          <w:sz w:val="24"/>
          <w:szCs w:val="24"/>
        </w:rPr>
        <w:t>海关品名</w:t>
      </w:r>
      <w:r w:rsidRPr="00782EDC">
        <w:rPr>
          <w:rFonts w:cs="Arial"/>
          <w:color w:val="000000"/>
          <w:sz w:val="24"/>
          <w:szCs w:val="24"/>
        </w:rPr>
        <w:t>：花生清洁、脱壳、分级预处理机械</w:t>
      </w:r>
      <w:proofErr w:type="spellEnd"/>
    </w:p>
    <w:p w:rsidR="005E2892" w:rsidRPr="00782EDC" w:rsidRDefault="0093347C" w:rsidP="00782EDC">
      <w:pPr>
        <w:pStyle w:val="a"/>
        <w:numPr>
          <w:ilvl w:val="0"/>
          <w:numId w:val="25"/>
        </w:numPr>
        <w:rPr>
          <w:rFonts w:cs="Arial"/>
          <w:color w:val="000000"/>
          <w:sz w:val="24"/>
          <w:szCs w:val="24"/>
          <w:lang w:eastAsia="zh-CN"/>
        </w:rPr>
      </w:pPr>
      <w:r w:rsidRPr="00782EDC">
        <w:rPr>
          <w:rFonts w:cs="Arial"/>
          <w:b/>
          <w:color w:val="000000"/>
          <w:sz w:val="24"/>
          <w:szCs w:val="24"/>
        </w:rPr>
        <w:t>HS 编码</w:t>
      </w:r>
      <w:r w:rsidRPr="00782EDC">
        <w:rPr>
          <w:rFonts w:cs="Arial"/>
          <w:color w:val="000000"/>
          <w:sz w:val="24"/>
          <w:szCs w:val="24"/>
        </w:rPr>
        <w:t>：84371000（谷物坚果清洁分选设备）</w:t>
      </w:r>
    </w:p>
    <w:p w:rsidR="005E2892" w:rsidRPr="00782EDC" w:rsidRDefault="0093347C" w:rsidP="00782EDC">
      <w:pPr>
        <w:pStyle w:val="a"/>
        <w:numPr>
          <w:ilvl w:val="0"/>
          <w:numId w:val="25"/>
        </w:numPr>
        <w:rPr>
          <w:rFonts w:cs="Arial"/>
          <w:color w:val="000000"/>
          <w:sz w:val="24"/>
          <w:szCs w:val="24"/>
          <w:lang w:eastAsia="zh-CN"/>
        </w:rPr>
      </w:pPr>
      <w:r w:rsidRPr="00782EDC">
        <w:rPr>
          <w:rFonts w:cs="Arial"/>
          <w:b/>
          <w:color w:val="000000"/>
          <w:sz w:val="24"/>
          <w:szCs w:val="24"/>
        </w:rPr>
        <w:t>出口地区</w:t>
      </w:r>
      <w:r w:rsidRPr="00782EDC">
        <w:rPr>
          <w:rFonts w:cs="Arial"/>
          <w:color w:val="000000"/>
          <w:sz w:val="24"/>
          <w:szCs w:val="24"/>
        </w:rPr>
        <w:t>：印度、东南亚、伊朗、西非、巴西</w:t>
      </w:r>
    </w:p>
    <w:p w:rsidR="00782EDC" w:rsidRPr="00782EDC" w:rsidRDefault="0093347C" w:rsidP="00782EDC">
      <w:pPr>
        <w:pStyle w:val="a"/>
        <w:numPr>
          <w:ilvl w:val="0"/>
          <w:numId w:val="25"/>
        </w:numPr>
        <w:rPr>
          <w:rFonts w:cs="Arial" w:hint="eastAsia"/>
          <w:color w:val="000000"/>
          <w:sz w:val="24"/>
          <w:szCs w:val="24"/>
          <w:lang w:eastAsia="zh-CN"/>
        </w:rPr>
      </w:pPr>
      <w:r w:rsidRPr="00782EDC">
        <w:rPr>
          <w:rFonts w:cs="Arial"/>
          <w:b/>
          <w:color w:val="000000"/>
          <w:sz w:val="24"/>
          <w:szCs w:val="24"/>
        </w:rPr>
        <w:t>贸易方式</w:t>
      </w:r>
      <w:r w:rsidRPr="00782EDC">
        <w:rPr>
          <w:rFonts w:cs="Arial"/>
          <w:color w:val="000000"/>
          <w:sz w:val="24"/>
          <w:szCs w:val="24"/>
        </w:rPr>
        <w:t xml:space="preserve">：FOB </w:t>
      </w:r>
      <w:proofErr w:type="spellStart"/>
      <w:r w:rsidRPr="00782EDC">
        <w:rPr>
          <w:rFonts w:cs="Arial"/>
          <w:color w:val="000000"/>
          <w:sz w:val="24"/>
          <w:szCs w:val="24"/>
        </w:rPr>
        <w:t>青岛</w:t>
      </w:r>
      <w:proofErr w:type="spellEnd"/>
      <w:r w:rsidRPr="00782EDC">
        <w:rPr>
          <w:rFonts w:cs="Arial"/>
          <w:color w:val="000000"/>
          <w:sz w:val="24"/>
          <w:szCs w:val="24"/>
        </w:rPr>
        <w:t xml:space="preserve"> / 天津港，T/T 付款</w:t>
      </w:r>
    </w:p>
    <w:p w:rsidR="00782EDC" w:rsidRPr="00782EDC" w:rsidRDefault="00782EDC" w:rsidP="00782EDC">
      <w:pPr>
        <w:pStyle w:val="a"/>
        <w:numPr>
          <w:ilvl w:val="0"/>
          <w:numId w:val="25"/>
        </w:numPr>
        <w:rPr>
          <w:rFonts w:cs="宋体" w:hint="eastAsia"/>
          <w:sz w:val="24"/>
          <w:szCs w:val="24"/>
          <w:lang w:eastAsia="zh-CN"/>
        </w:rPr>
      </w:pPr>
      <w:r w:rsidRPr="00782EDC">
        <w:rPr>
          <w:rFonts w:cs="宋体"/>
          <w:b/>
          <w:bCs/>
          <w:sz w:val="24"/>
          <w:szCs w:val="24"/>
        </w:rPr>
        <w:lastRenderedPageBreak/>
        <w:t>技术特点</w:t>
      </w:r>
      <w:r w:rsidRPr="00782EDC">
        <w:rPr>
          <w:rFonts w:cs="宋体"/>
          <w:sz w:val="24"/>
          <w:szCs w:val="24"/>
        </w:rPr>
        <w:t>：专注花生前端预处理工序，主打脱壳、去石、筛选、分级一体化预处理设备；采用多级离心脱壳+双层振动分选结构，可精准分离果仁、壳、杂质、瘪粒，脱壳干净、分选精度高、果仁完整度好；设备抗粉尘、抗堵塞设计，适配带杂、干湿不均的原料工况；自动化程度适中、故障率低、维护便捷，专为花生初加工配套设计，通用性强，可完美对接后端烘烤、油炸、精炼深加工设备，适配中小型花生初加工量产场景。</w:t>
      </w:r>
    </w:p>
    <w:p w:rsidR="00782EDC" w:rsidRPr="00782EDC" w:rsidRDefault="00782EDC" w:rsidP="00782EDC">
      <w:pPr>
        <w:pStyle w:val="a"/>
        <w:numPr>
          <w:ilvl w:val="0"/>
          <w:numId w:val="25"/>
        </w:numPr>
        <w:rPr>
          <w:rFonts w:cs="Arial"/>
          <w:color w:val="000000"/>
          <w:sz w:val="24"/>
          <w:szCs w:val="24"/>
          <w:lang w:eastAsia="zh-CN"/>
        </w:rPr>
      </w:pPr>
      <w:r w:rsidRPr="00782EDC">
        <w:rPr>
          <w:rFonts w:cs="宋体"/>
          <w:b/>
          <w:bCs/>
          <w:sz w:val="24"/>
          <w:szCs w:val="24"/>
        </w:rPr>
        <w:t>价格参考</w:t>
      </w:r>
      <w:r w:rsidRPr="00782EDC">
        <w:rPr>
          <w:rFonts w:cs="宋体"/>
          <w:sz w:val="24"/>
          <w:szCs w:val="24"/>
        </w:rPr>
        <w:t>：小型花生脱壳筛选单机1.2–3.5万元；中型全自动脱壳去石分选机组3.5–9.8万元；大型花生预处理成套流水线9.8–26万元，设备投产门槛低、回本快，适合批量配套初加工生产线使用。</w:t>
      </w:r>
    </w:p>
    <w:p w:rsidR="005E2892" w:rsidRPr="00782EDC" w:rsidRDefault="0093347C" w:rsidP="00782EDC">
      <w:pPr>
        <w:pStyle w:val="a"/>
        <w:numPr>
          <w:ilvl w:val="0"/>
          <w:numId w:val="25"/>
        </w:numPr>
        <w:rPr>
          <w:rFonts w:cs="Arial"/>
          <w:color w:val="000000"/>
          <w:sz w:val="24"/>
          <w:szCs w:val="24"/>
          <w:lang w:eastAsia="zh-CN"/>
        </w:rPr>
      </w:pPr>
      <w:proofErr w:type="spellStart"/>
      <w:r w:rsidRPr="00782EDC">
        <w:rPr>
          <w:rFonts w:cs="Arial"/>
          <w:b/>
          <w:color w:val="000000"/>
          <w:sz w:val="24"/>
          <w:szCs w:val="24"/>
        </w:rPr>
        <w:t>生产周期</w:t>
      </w:r>
      <w:r w:rsidRPr="00782EDC">
        <w:rPr>
          <w:rFonts w:cs="Arial"/>
          <w:color w:val="000000"/>
          <w:sz w:val="24"/>
          <w:szCs w:val="24"/>
        </w:rPr>
        <w:t>：标准设备</w:t>
      </w:r>
      <w:proofErr w:type="spellEnd"/>
      <w:r w:rsidRPr="00782EDC">
        <w:rPr>
          <w:rFonts w:cs="Arial"/>
          <w:color w:val="000000"/>
          <w:sz w:val="24"/>
          <w:szCs w:val="24"/>
        </w:rPr>
        <w:t xml:space="preserve"> 20-30 </w:t>
      </w:r>
      <w:proofErr w:type="spellStart"/>
      <w:r w:rsidRPr="00782EDC">
        <w:rPr>
          <w:rFonts w:cs="Arial"/>
          <w:color w:val="000000"/>
          <w:sz w:val="24"/>
          <w:szCs w:val="24"/>
        </w:rPr>
        <w:t>天；定制大型整线</w:t>
      </w:r>
      <w:proofErr w:type="spellEnd"/>
      <w:r w:rsidRPr="00782EDC">
        <w:rPr>
          <w:rFonts w:cs="Arial"/>
          <w:color w:val="000000"/>
          <w:sz w:val="24"/>
          <w:szCs w:val="24"/>
        </w:rPr>
        <w:t xml:space="preserve"> 45-60 天</w:t>
      </w:r>
    </w:p>
    <w:p w:rsidR="0093347C" w:rsidRPr="00782EDC" w:rsidRDefault="0093347C" w:rsidP="00782EDC">
      <w:pPr>
        <w:pStyle w:val="a"/>
        <w:numPr>
          <w:ilvl w:val="0"/>
          <w:numId w:val="25"/>
        </w:numPr>
        <w:rPr>
          <w:rFonts w:cs="Arial"/>
          <w:color w:val="000000"/>
          <w:sz w:val="24"/>
          <w:szCs w:val="24"/>
          <w:lang w:eastAsia="zh-CN"/>
        </w:rPr>
      </w:pPr>
      <w:r w:rsidRPr="00782EDC">
        <w:rPr>
          <w:rFonts w:cs="Arial"/>
          <w:b/>
          <w:color w:val="000000"/>
          <w:sz w:val="24"/>
          <w:szCs w:val="24"/>
        </w:rPr>
        <w:t>海运周期</w:t>
      </w:r>
      <w:r w:rsidRPr="00782EDC">
        <w:rPr>
          <w:rFonts w:cs="Arial"/>
          <w:color w:val="000000"/>
          <w:sz w:val="24"/>
          <w:szCs w:val="24"/>
        </w:rPr>
        <w:t>：天津港起运，东南亚 10-15 天；非洲 30-45 天；南美 35-50 天</w:t>
      </w:r>
    </w:p>
    <w:p w:rsidR="0012200F" w:rsidRPr="00782EDC" w:rsidRDefault="0012200F" w:rsidP="00122840">
      <w:pPr>
        <w:widowControl/>
        <w:jc w:val="center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782EDC">
        <w:rPr>
          <w:rFonts w:ascii="宋体" w:eastAsia="宋体" w:hAnsi="宋体" w:cs="Arial"/>
          <w:noProof/>
          <w:color w:val="000000"/>
          <w:kern w:val="0"/>
          <w:sz w:val="24"/>
          <w:szCs w:val="24"/>
        </w:rPr>
        <w:drawing>
          <wp:inline distT="0" distB="0" distL="0" distR="0">
            <wp:extent cx="4258082" cy="2176670"/>
            <wp:effectExtent l="19050" t="0" r="9118" b="0"/>
            <wp:docPr id="3" name="图片 3" descr="C:\Users\MAC\AppData\Local\Packages\MicrosoftWindows.Client.Core_cw5n1h2txyewy\TempState\ScreenClip\{62F681DC-FECE-4356-A20E-D7D2CB8464C3}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C\AppData\Local\Packages\MicrosoftWindows.Client.Core_cw5n1h2txyewy\TempState\ScreenClip\{62F681DC-FECE-4356-A20E-D7D2CB8464C3}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082" cy="2176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50E" w:rsidRDefault="0012200F" w:rsidP="00D1150E">
      <w:pPr>
        <w:widowControl/>
        <w:jc w:val="center"/>
        <w:rPr>
          <w:rFonts w:asciiTheme="majorHAnsi" w:eastAsiaTheme="majorEastAsia" w:hAnsiTheme="majorHAnsi" w:cstheme="majorBidi" w:hint="eastAsia"/>
          <w:b/>
          <w:bCs/>
          <w:color w:val="4F81BD" w:themeColor="accent1"/>
          <w:kern w:val="0"/>
          <w:sz w:val="26"/>
          <w:szCs w:val="26"/>
        </w:rPr>
      </w:pPr>
      <w:r>
        <w:rPr>
          <w:rFonts w:ascii="Arial" w:hAnsi="Arial" w:cs="Arial"/>
          <w:noProof/>
          <w:color w:val="000000"/>
          <w:sz w:val="24"/>
          <w:szCs w:val="24"/>
        </w:rPr>
        <w:drawing>
          <wp:inline distT="0" distB="0" distL="0" distR="0">
            <wp:extent cx="3101837" cy="2934581"/>
            <wp:effectExtent l="19050" t="0" r="3313" b="0"/>
            <wp:docPr id="5" name="图片 3" descr="bg 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g 改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0788" cy="2933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OLE_LINK3"/>
      <w:bookmarkStart w:id="1" w:name="OLE_LINK4"/>
    </w:p>
    <w:p w:rsidR="00D1150E" w:rsidRPr="0093347C" w:rsidRDefault="00D1150E" w:rsidP="00D1150E">
      <w:pPr>
        <w:widowControl/>
        <w:rPr>
          <w:rFonts w:asciiTheme="majorHAnsi" w:eastAsiaTheme="majorEastAsia" w:hAnsiTheme="majorHAnsi" w:cstheme="majorBidi"/>
          <w:b/>
          <w:bCs/>
          <w:color w:val="4F81BD" w:themeColor="accent1"/>
          <w:kern w:val="0"/>
          <w:sz w:val="26"/>
          <w:szCs w:val="26"/>
          <w:lang w:eastAsia="en-US"/>
        </w:rPr>
      </w:pPr>
      <w:proofErr w:type="spellStart"/>
      <w:r w:rsidRPr="0093347C">
        <w:rPr>
          <w:rFonts w:asciiTheme="majorHAnsi" w:eastAsiaTheme="majorEastAsia" w:hAnsiTheme="majorHAnsi" w:cstheme="majorBidi"/>
          <w:b/>
          <w:bCs/>
          <w:color w:val="4F81BD" w:themeColor="accent1"/>
          <w:kern w:val="0"/>
          <w:sz w:val="26"/>
          <w:szCs w:val="26"/>
          <w:lang w:eastAsia="en-US"/>
        </w:rPr>
        <w:t>五、</w:t>
      </w:r>
      <w:r w:rsidRPr="00D1150E">
        <w:rPr>
          <w:rFonts w:asciiTheme="majorHAnsi" w:eastAsiaTheme="majorEastAsia" w:hAnsiTheme="majorHAnsi" w:cstheme="majorBidi"/>
          <w:b/>
          <w:bCs/>
          <w:color w:val="4F81BD" w:themeColor="accent1"/>
          <w:kern w:val="0"/>
          <w:sz w:val="28"/>
          <w:szCs w:val="28"/>
          <w:lang w:eastAsia="en-US"/>
        </w:rPr>
        <w:t>烟台茂源食品机械制造有限公司</w:t>
      </w:r>
      <w:proofErr w:type="spellEnd"/>
    </w:p>
    <w:p w:rsidR="00D1150E" w:rsidRPr="00D1150E" w:rsidRDefault="00D1150E" w:rsidP="00D1150E">
      <w:pPr>
        <w:pStyle w:val="aa"/>
        <w:widowControl/>
        <w:numPr>
          <w:ilvl w:val="0"/>
          <w:numId w:val="26"/>
        </w:numPr>
        <w:spacing w:line="360" w:lineRule="atLeast"/>
        <w:ind w:firstLineChars="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proofErr w:type="spellStart"/>
      <w:r w:rsidRPr="00D1150E">
        <w:rPr>
          <w:rFonts w:ascii="宋体" w:eastAsia="宋体" w:hAnsi="宋体" w:cs="Arial"/>
          <w:b/>
          <w:color w:val="000000"/>
          <w:kern w:val="0"/>
          <w:sz w:val="24"/>
          <w:szCs w:val="24"/>
          <w:lang w:eastAsia="en-US"/>
        </w:rPr>
        <w:t>人员规模</w:t>
      </w:r>
      <w:proofErr w:type="spellEnd"/>
      <w:r w:rsidRPr="00D1150E">
        <w:rPr>
          <w:rFonts w:ascii="宋体" w:eastAsia="宋体" w:hAnsi="宋体" w:cs="Arial"/>
          <w:b/>
          <w:color w:val="000000"/>
          <w:kern w:val="0"/>
          <w:sz w:val="24"/>
          <w:szCs w:val="24"/>
          <w:lang w:eastAsia="en-US"/>
        </w:rPr>
        <w:t>：</w:t>
      </w:r>
      <w:r w:rsidRPr="00D1150E">
        <w:rPr>
          <w:rFonts w:ascii="宋体" w:eastAsia="宋体" w:hAnsi="宋体" w:cs="Arial"/>
          <w:color w:val="000000"/>
          <w:kern w:val="0"/>
          <w:sz w:val="24"/>
          <w:szCs w:val="24"/>
        </w:rPr>
        <w:t>员工 135 人</w:t>
      </w:r>
    </w:p>
    <w:p w:rsidR="00D1150E" w:rsidRPr="00D1150E" w:rsidRDefault="00D1150E" w:rsidP="00D1150E">
      <w:pPr>
        <w:pStyle w:val="aa"/>
        <w:widowControl/>
        <w:numPr>
          <w:ilvl w:val="0"/>
          <w:numId w:val="26"/>
        </w:numPr>
        <w:spacing w:line="360" w:lineRule="atLeast"/>
        <w:ind w:firstLineChars="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D1150E">
        <w:rPr>
          <w:rFonts w:ascii="宋体" w:eastAsia="宋体" w:hAnsi="宋体" w:cs="Arial"/>
          <w:b/>
          <w:color w:val="000000"/>
          <w:kern w:val="0"/>
          <w:sz w:val="24"/>
          <w:szCs w:val="24"/>
          <w:lang w:eastAsia="en-US"/>
        </w:rPr>
        <w:lastRenderedPageBreak/>
        <w:t>注册地址：</w:t>
      </w:r>
      <w:r w:rsidRPr="00D1150E">
        <w:rPr>
          <w:rFonts w:ascii="宋体" w:eastAsia="宋体" w:hAnsi="宋体" w:cs="Arial"/>
          <w:color w:val="000000"/>
          <w:kern w:val="0"/>
          <w:sz w:val="24"/>
          <w:szCs w:val="24"/>
        </w:rPr>
        <w:t>山东省烟台市莱山区迎春大街工业园</w:t>
      </w:r>
    </w:p>
    <w:p w:rsidR="00D1150E" w:rsidRPr="00D1150E" w:rsidRDefault="00D1150E" w:rsidP="00D1150E">
      <w:pPr>
        <w:pStyle w:val="aa"/>
        <w:widowControl/>
        <w:numPr>
          <w:ilvl w:val="0"/>
          <w:numId w:val="26"/>
        </w:numPr>
        <w:spacing w:line="360" w:lineRule="atLeast"/>
        <w:ind w:firstLineChars="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D1150E">
        <w:rPr>
          <w:rFonts w:ascii="宋体" w:eastAsia="宋体" w:hAnsi="宋体" w:cs="Arial"/>
          <w:b/>
          <w:color w:val="000000"/>
          <w:kern w:val="0"/>
          <w:sz w:val="24"/>
          <w:szCs w:val="24"/>
          <w:lang w:eastAsia="en-US"/>
        </w:rPr>
        <w:t>厂房面积：</w:t>
      </w:r>
      <w:r w:rsidRPr="00D1150E">
        <w:rPr>
          <w:rFonts w:ascii="宋体" w:eastAsia="宋体" w:hAnsi="宋体" w:cs="Arial"/>
          <w:color w:val="000000"/>
          <w:kern w:val="0"/>
          <w:sz w:val="24"/>
          <w:szCs w:val="24"/>
        </w:rPr>
        <w:t>厂区占地 15000㎡，生产车间 9000㎡</w:t>
      </w:r>
    </w:p>
    <w:p w:rsidR="00D1150E" w:rsidRPr="00D1150E" w:rsidRDefault="00D1150E" w:rsidP="00D1150E">
      <w:pPr>
        <w:pStyle w:val="aa"/>
        <w:widowControl/>
        <w:numPr>
          <w:ilvl w:val="0"/>
          <w:numId w:val="26"/>
        </w:numPr>
        <w:spacing w:line="360" w:lineRule="atLeast"/>
        <w:ind w:firstLineChars="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D1150E">
        <w:rPr>
          <w:rFonts w:ascii="宋体" w:eastAsia="宋体" w:hAnsi="宋体" w:cs="Arial"/>
          <w:b/>
          <w:color w:val="000000"/>
          <w:kern w:val="0"/>
          <w:sz w:val="24"/>
          <w:szCs w:val="24"/>
          <w:lang w:eastAsia="en-US"/>
        </w:rPr>
        <w:t>注册资金：</w:t>
      </w:r>
      <w:r w:rsidRPr="00D1150E">
        <w:rPr>
          <w:rFonts w:ascii="宋体" w:eastAsia="宋体" w:hAnsi="宋体" w:cs="Arial"/>
          <w:color w:val="000000"/>
          <w:kern w:val="0"/>
          <w:sz w:val="24"/>
          <w:szCs w:val="24"/>
        </w:rPr>
        <w:t>1000 万元人民币</w:t>
      </w:r>
    </w:p>
    <w:p w:rsidR="00D1150E" w:rsidRDefault="00D1150E" w:rsidP="00D1150E">
      <w:pPr>
        <w:pStyle w:val="aa"/>
        <w:widowControl/>
        <w:numPr>
          <w:ilvl w:val="0"/>
          <w:numId w:val="26"/>
        </w:numPr>
        <w:spacing w:line="360" w:lineRule="atLeast"/>
        <w:ind w:firstLineChars="0"/>
        <w:jc w:val="left"/>
        <w:rPr>
          <w:rFonts w:ascii="宋体" w:eastAsia="宋体" w:hAnsi="宋体" w:cs="Arial" w:hint="eastAsia"/>
          <w:color w:val="000000"/>
          <w:kern w:val="0"/>
          <w:sz w:val="24"/>
          <w:szCs w:val="24"/>
        </w:rPr>
      </w:pPr>
      <w:r w:rsidRPr="00D1150E">
        <w:rPr>
          <w:rFonts w:ascii="宋体" w:eastAsia="宋体" w:hAnsi="宋体" w:cs="Arial"/>
          <w:b/>
          <w:color w:val="000000"/>
          <w:kern w:val="0"/>
          <w:sz w:val="24"/>
          <w:szCs w:val="24"/>
          <w:lang w:eastAsia="en-US"/>
        </w:rPr>
        <w:t>联系方式：</w:t>
      </w:r>
      <w:r w:rsidRPr="00D1150E">
        <w:rPr>
          <w:rFonts w:ascii="宋体" w:eastAsia="宋体" w:hAnsi="宋体" w:cs="Arial"/>
          <w:color w:val="000000"/>
          <w:kern w:val="0"/>
          <w:sz w:val="24"/>
          <w:szCs w:val="24"/>
        </w:rPr>
        <w:t xml:space="preserve">销售 18953557093；邮箱 </w:t>
      </w:r>
      <w:hyperlink r:id="rId16" w:history="1">
        <w:r w:rsidRPr="00FF2098">
          <w:rPr>
            <w:rStyle w:val="a5"/>
            <w:rFonts w:ascii="宋体" w:eastAsia="宋体" w:hAnsi="宋体" w:cs="Arial"/>
            <w:kern w:val="0"/>
            <w:sz w:val="24"/>
            <w:szCs w:val="24"/>
          </w:rPr>
          <w:t>sales005@cnnutmachinery.com</w:t>
        </w:r>
      </w:hyperlink>
    </w:p>
    <w:p w:rsidR="00D1150E" w:rsidRPr="00D1150E" w:rsidRDefault="00D1150E" w:rsidP="00D1150E">
      <w:pPr>
        <w:pStyle w:val="aa"/>
        <w:widowControl/>
        <w:numPr>
          <w:ilvl w:val="0"/>
          <w:numId w:val="26"/>
        </w:numPr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b/>
          <w:bCs/>
          <w:kern w:val="0"/>
          <w:sz w:val="24"/>
          <w:szCs w:val="24"/>
        </w:rPr>
        <w:t>企业</w:t>
      </w:r>
      <w:r w:rsidRPr="00D1150E">
        <w:rPr>
          <w:rFonts w:ascii="宋体" w:eastAsia="宋体" w:hAnsi="宋体" w:cs="宋体"/>
          <w:b/>
          <w:bCs/>
          <w:kern w:val="0"/>
          <w:sz w:val="24"/>
          <w:szCs w:val="24"/>
        </w:rPr>
        <w:t>资质</w:t>
      </w:r>
      <w:r w:rsidRPr="00D1150E">
        <w:rPr>
          <w:rFonts w:ascii="宋体" w:eastAsia="宋体" w:hAnsi="宋体" w:cs="宋体"/>
          <w:kern w:val="0"/>
          <w:sz w:val="24"/>
          <w:szCs w:val="24"/>
        </w:rPr>
        <w:t>：自营进出口权；多项花生油炸、裹衣、入味深加工设备实用新型专利，食品机械正规生产备案、排污登记，深耕花生特色深加工细分领域，生产体系成熟稳定。CE整机机械安全认证；</w:t>
      </w:r>
    </w:p>
    <w:p w:rsidR="00D1150E" w:rsidRPr="00D1150E" w:rsidRDefault="00D1150E" w:rsidP="00D1150E">
      <w:pPr>
        <w:pStyle w:val="aa"/>
        <w:widowControl/>
        <w:numPr>
          <w:ilvl w:val="0"/>
          <w:numId w:val="26"/>
        </w:numPr>
        <w:spacing w:line="360" w:lineRule="atLeast"/>
        <w:ind w:firstLineChars="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D1150E">
        <w:rPr>
          <w:rFonts w:ascii="宋体" w:eastAsia="宋体" w:hAnsi="宋体" w:cs="Arial"/>
          <w:b/>
          <w:color w:val="000000"/>
          <w:kern w:val="0"/>
          <w:sz w:val="24"/>
          <w:szCs w:val="24"/>
          <w:lang w:eastAsia="en-US"/>
        </w:rPr>
        <w:t>年产值：</w:t>
      </w:r>
      <w:r w:rsidRPr="00D1150E">
        <w:rPr>
          <w:rFonts w:ascii="宋体" w:eastAsia="宋体" w:hAnsi="宋体" w:cs="Arial"/>
          <w:color w:val="000000"/>
          <w:kern w:val="0"/>
          <w:sz w:val="24"/>
          <w:szCs w:val="24"/>
        </w:rPr>
        <w:t>6200 万元人民币，出口占比 30%</w:t>
      </w:r>
    </w:p>
    <w:bookmarkEnd w:id="0"/>
    <w:bookmarkEnd w:id="1"/>
    <w:p w:rsidR="0093347C" w:rsidRPr="00D1150E" w:rsidRDefault="0093347C" w:rsidP="00D1150E">
      <w:pPr>
        <w:pStyle w:val="aa"/>
        <w:widowControl/>
        <w:numPr>
          <w:ilvl w:val="0"/>
          <w:numId w:val="26"/>
        </w:numPr>
        <w:spacing w:line="360" w:lineRule="atLeast"/>
        <w:ind w:firstLineChars="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D1150E">
        <w:rPr>
          <w:rFonts w:ascii="宋体" w:eastAsia="宋体" w:hAnsi="宋体" w:cs="Arial"/>
          <w:b/>
          <w:color w:val="000000"/>
          <w:kern w:val="0"/>
          <w:sz w:val="24"/>
          <w:szCs w:val="24"/>
          <w:lang w:eastAsia="en-US"/>
        </w:rPr>
        <w:t>产能：</w:t>
      </w:r>
      <w:r w:rsidRPr="00D1150E">
        <w:rPr>
          <w:rFonts w:ascii="宋体" w:eastAsia="宋体" w:hAnsi="宋体" w:cs="Arial"/>
          <w:color w:val="000000"/>
          <w:kern w:val="0"/>
          <w:sz w:val="24"/>
          <w:szCs w:val="24"/>
        </w:rPr>
        <w:t>80~650kg/h 裹衣油炸一体化</w:t>
      </w:r>
    </w:p>
    <w:p w:rsidR="0093347C" w:rsidRPr="00D1150E" w:rsidRDefault="0093347C" w:rsidP="00D1150E">
      <w:pPr>
        <w:pStyle w:val="aa"/>
        <w:widowControl/>
        <w:numPr>
          <w:ilvl w:val="0"/>
          <w:numId w:val="26"/>
        </w:numPr>
        <w:spacing w:line="360" w:lineRule="atLeast"/>
        <w:ind w:firstLineChars="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D1150E">
        <w:rPr>
          <w:rFonts w:ascii="宋体" w:eastAsia="宋体" w:hAnsi="宋体" w:cs="Arial"/>
          <w:b/>
          <w:color w:val="000000"/>
          <w:kern w:val="0"/>
          <w:sz w:val="24"/>
          <w:szCs w:val="24"/>
          <w:lang w:eastAsia="en-US"/>
        </w:rPr>
        <w:t>加热方式</w:t>
      </w:r>
      <w:r w:rsidRPr="00D1150E">
        <w:rPr>
          <w:rFonts w:ascii="宋体" w:eastAsia="宋体" w:hAnsi="宋体" w:cs="Arial"/>
          <w:color w:val="000000"/>
          <w:kern w:val="0"/>
          <w:sz w:val="24"/>
          <w:szCs w:val="24"/>
        </w:rPr>
        <w:t>：电 / 燃气双选配，温控 0-300</w:t>
      </w:r>
      <w:r w:rsidRPr="00D1150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℃</w:t>
      </w:r>
      <w:r w:rsidRPr="00D1150E">
        <w:rPr>
          <w:rFonts w:ascii="宋体" w:eastAsia="宋体" w:hAnsi="宋体" w:cs="Arial"/>
          <w:color w:val="000000"/>
          <w:kern w:val="0"/>
          <w:sz w:val="24"/>
          <w:szCs w:val="24"/>
        </w:rPr>
        <w:t>可调</w:t>
      </w:r>
    </w:p>
    <w:p w:rsidR="0093347C" w:rsidRPr="00D1150E" w:rsidRDefault="0093347C" w:rsidP="00D1150E">
      <w:pPr>
        <w:pStyle w:val="aa"/>
        <w:widowControl/>
        <w:numPr>
          <w:ilvl w:val="0"/>
          <w:numId w:val="26"/>
        </w:numPr>
        <w:spacing w:line="360" w:lineRule="atLeast"/>
        <w:ind w:firstLineChars="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D1150E">
        <w:rPr>
          <w:rFonts w:ascii="宋体" w:eastAsia="宋体" w:hAnsi="宋体" w:cs="Arial"/>
          <w:color w:val="000000"/>
          <w:kern w:val="0"/>
          <w:sz w:val="24"/>
          <w:szCs w:val="24"/>
        </w:rPr>
        <w:t>整机食品接触部位标准 304 不锈钢</w:t>
      </w:r>
    </w:p>
    <w:p w:rsidR="0093347C" w:rsidRPr="00D1150E" w:rsidRDefault="0093347C" w:rsidP="00D1150E">
      <w:pPr>
        <w:pStyle w:val="aa"/>
        <w:widowControl/>
        <w:numPr>
          <w:ilvl w:val="0"/>
          <w:numId w:val="26"/>
        </w:numPr>
        <w:spacing w:line="360" w:lineRule="atLeast"/>
        <w:ind w:firstLineChars="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D1150E">
        <w:rPr>
          <w:rFonts w:ascii="宋体" w:eastAsia="宋体" w:hAnsi="宋体" w:cs="Arial"/>
          <w:b/>
          <w:color w:val="000000"/>
          <w:kern w:val="0"/>
          <w:sz w:val="24"/>
          <w:szCs w:val="24"/>
          <w:lang w:eastAsia="en-US"/>
        </w:rPr>
        <w:t>一体化工序：</w:t>
      </w:r>
      <w:r w:rsidRPr="00D1150E">
        <w:rPr>
          <w:rFonts w:ascii="宋体" w:eastAsia="宋体" w:hAnsi="宋体" w:cs="Arial"/>
          <w:color w:val="000000"/>
          <w:kern w:val="0"/>
          <w:sz w:val="24"/>
          <w:szCs w:val="24"/>
        </w:rPr>
        <w:t>烘烤 - 脱皮 - 裹粉 - 油炸 - 脱油 - 调味 - 冷却</w:t>
      </w:r>
    </w:p>
    <w:p w:rsidR="0093347C" w:rsidRPr="00D1150E" w:rsidRDefault="0093347C" w:rsidP="00D1150E">
      <w:pPr>
        <w:pStyle w:val="aa"/>
        <w:widowControl/>
        <w:numPr>
          <w:ilvl w:val="0"/>
          <w:numId w:val="26"/>
        </w:numPr>
        <w:spacing w:line="360" w:lineRule="atLeast"/>
        <w:ind w:firstLineChars="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D1150E">
        <w:rPr>
          <w:rFonts w:ascii="宋体" w:eastAsia="宋体" w:hAnsi="宋体" w:cs="Arial"/>
          <w:b/>
          <w:color w:val="000000"/>
          <w:kern w:val="0"/>
          <w:sz w:val="24"/>
          <w:szCs w:val="24"/>
          <w:lang w:eastAsia="en-US"/>
        </w:rPr>
        <w:t>适配产品：</w:t>
      </w:r>
      <w:r w:rsidRPr="00D1150E">
        <w:rPr>
          <w:rFonts w:ascii="宋体" w:eastAsia="宋体" w:hAnsi="宋体" w:cs="Arial"/>
          <w:color w:val="000000"/>
          <w:kern w:val="0"/>
          <w:sz w:val="24"/>
          <w:szCs w:val="24"/>
        </w:rPr>
        <w:t>鱼皮花生、多味裹衣花生、油炸酒鬼花生</w:t>
      </w:r>
    </w:p>
    <w:p w:rsidR="0093347C" w:rsidRPr="00D1150E" w:rsidRDefault="0093347C" w:rsidP="00D1150E">
      <w:pPr>
        <w:pStyle w:val="aa"/>
        <w:widowControl/>
        <w:numPr>
          <w:ilvl w:val="0"/>
          <w:numId w:val="26"/>
        </w:numPr>
        <w:spacing w:line="360" w:lineRule="atLeast"/>
        <w:ind w:firstLineChars="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D1150E">
        <w:rPr>
          <w:rFonts w:ascii="宋体" w:eastAsia="宋体" w:hAnsi="宋体" w:cs="Arial"/>
          <w:b/>
          <w:color w:val="000000"/>
          <w:kern w:val="0"/>
          <w:sz w:val="24"/>
          <w:szCs w:val="24"/>
          <w:lang w:eastAsia="en-US"/>
        </w:rPr>
        <w:t>海关品名</w:t>
      </w:r>
      <w:r w:rsidRPr="00D1150E">
        <w:rPr>
          <w:rFonts w:ascii="宋体" w:eastAsia="宋体" w:hAnsi="宋体" w:cs="Arial"/>
          <w:color w:val="000000"/>
          <w:kern w:val="0"/>
          <w:sz w:val="24"/>
          <w:szCs w:val="24"/>
        </w:rPr>
        <w:t>：裹衣油炸花生成套食品加工生产线</w:t>
      </w:r>
    </w:p>
    <w:p w:rsidR="0093347C" w:rsidRPr="00D1150E" w:rsidRDefault="0093347C" w:rsidP="00D1150E">
      <w:pPr>
        <w:pStyle w:val="aa"/>
        <w:widowControl/>
        <w:numPr>
          <w:ilvl w:val="0"/>
          <w:numId w:val="26"/>
        </w:numPr>
        <w:spacing w:line="360" w:lineRule="atLeast"/>
        <w:ind w:firstLineChars="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D1150E">
        <w:rPr>
          <w:rFonts w:ascii="宋体" w:eastAsia="宋体" w:hAnsi="宋体" w:cs="Arial"/>
          <w:b/>
          <w:color w:val="000000"/>
          <w:kern w:val="0"/>
          <w:sz w:val="24"/>
          <w:szCs w:val="24"/>
        </w:rPr>
        <w:t>HS 编码</w:t>
      </w:r>
      <w:r w:rsidRPr="00D1150E">
        <w:rPr>
          <w:rFonts w:ascii="宋体" w:eastAsia="宋体" w:hAnsi="宋体" w:cs="Arial"/>
          <w:color w:val="000000"/>
          <w:kern w:val="0"/>
          <w:sz w:val="24"/>
          <w:szCs w:val="24"/>
        </w:rPr>
        <w:t>：84386000</w:t>
      </w:r>
    </w:p>
    <w:p w:rsidR="0093347C" w:rsidRPr="00D1150E" w:rsidRDefault="0093347C" w:rsidP="00D1150E">
      <w:pPr>
        <w:pStyle w:val="aa"/>
        <w:widowControl/>
        <w:numPr>
          <w:ilvl w:val="0"/>
          <w:numId w:val="26"/>
        </w:numPr>
        <w:spacing w:line="360" w:lineRule="atLeast"/>
        <w:ind w:firstLineChars="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D1150E">
        <w:rPr>
          <w:rFonts w:ascii="宋体" w:eastAsia="宋体" w:hAnsi="宋体" w:cs="Arial"/>
          <w:b/>
          <w:color w:val="000000"/>
          <w:kern w:val="0"/>
          <w:sz w:val="24"/>
          <w:szCs w:val="24"/>
        </w:rPr>
        <w:t>出口地区：</w:t>
      </w:r>
      <w:r w:rsidRPr="00D1150E">
        <w:rPr>
          <w:rFonts w:ascii="宋体" w:eastAsia="宋体" w:hAnsi="宋体" w:cs="Arial"/>
          <w:color w:val="000000"/>
          <w:kern w:val="0"/>
          <w:sz w:val="24"/>
          <w:szCs w:val="24"/>
        </w:rPr>
        <w:t>中东、东南亚、北非、澳洲、南美 26 国</w:t>
      </w:r>
    </w:p>
    <w:p w:rsidR="0093347C" w:rsidRPr="00D1150E" w:rsidRDefault="0093347C" w:rsidP="00D1150E">
      <w:pPr>
        <w:pStyle w:val="aa"/>
        <w:widowControl/>
        <w:numPr>
          <w:ilvl w:val="0"/>
          <w:numId w:val="26"/>
        </w:numPr>
        <w:spacing w:line="360" w:lineRule="atLeast"/>
        <w:ind w:firstLineChars="0"/>
        <w:jc w:val="left"/>
        <w:rPr>
          <w:rFonts w:ascii="宋体" w:eastAsia="宋体" w:hAnsi="宋体" w:cs="Arial" w:hint="eastAsia"/>
          <w:color w:val="000000"/>
          <w:kern w:val="0"/>
          <w:sz w:val="24"/>
          <w:szCs w:val="24"/>
        </w:rPr>
      </w:pPr>
      <w:r w:rsidRPr="00D1150E">
        <w:rPr>
          <w:rFonts w:ascii="宋体" w:eastAsia="宋体" w:hAnsi="宋体" w:cs="Arial"/>
          <w:b/>
          <w:color w:val="000000"/>
          <w:kern w:val="0"/>
          <w:sz w:val="24"/>
          <w:szCs w:val="24"/>
        </w:rPr>
        <w:t>贸易方式：</w:t>
      </w:r>
      <w:r w:rsidRPr="00D1150E">
        <w:rPr>
          <w:rFonts w:ascii="宋体" w:eastAsia="宋体" w:hAnsi="宋体" w:cs="Arial"/>
          <w:color w:val="000000"/>
          <w:kern w:val="0"/>
          <w:sz w:val="24"/>
          <w:szCs w:val="24"/>
        </w:rPr>
        <w:t>FOB 烟台 / 青岛港，T/T、L/C 均可</w:t>
      </w:r>
    </w:p>
    <w:p w:rsidR="00D1150E" w:rsidRPr="00D1150E" w:rsidRDefault="00D1150E" w:rsidP="00D1150E">
      <w:pPr>
        <w:pStyle w:val="aa"/>
        <w:widowControl/>
        <w:numPr>
          <w:ilvl w:val="0"/>
          <w:numId w:val="26"/>
        </w:numPr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150E">
        <w:rPr>
          <w:rFonts w:ascii="宋体" w:eastAsia="宋体" w:hAnsi="宋体" w:cs="宋体"/>
          <w:b/>
          <w:bCs/>
          <w:kern w:val="0"/>
          <w:sz w:val="24"/>
          <w:szCs w:val="24"/>
        </w:rPr>
        <w:t>技术特点</w:t>
      </w:r>
      <w:r w:rsidRPr="00D1150E">
        <w:rPr>
          <w:rFonts w:ascii="宋体" w:eastAsia="宋体" w:hAnsi="宋体" w:cs="宋体"/>
          <w:kern w:val="0"/>
          <w:sz w:val="24"/>
          <w:szCs w:val="24"/>
        </w:rPr>
        <w:t>：专精鱼皮花生、油炸裹衣花生专项深加工设备，核心优势为自动挂粉、均匀裹衣、恒温油炸、入味均匀；采用智能温控油炸系统，油温稳定、上色均匀、不起焦、含油率可控；自动连续裹衣结构解决人工裹衣厚薄不均、脱粉、次品率高的痛点；整机食品级材质、密封性好、易清洁，适配鱼皮花生、麻辣花生、裹衣坚果等特色产品量产；设备成品品相优、损耗低、良品率高，是特色休闲花生制品标准化量产主力设备。</w:t>
      </w:r>
    </w:p>
    <w:p w:rsidR="00D1150E" w:rsidRPr="00D1150E" w:rsidRDefault="00D1150E" w:rsidP="00D1150E">
      <w:pPr>
        <w:pStyle w:val="aa"/>
        <w:widowControl/>
        <w:numPr>
          <w:ilvl w:val="0"/>
          <w:numId w:val="26"/>
        </w:numPr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150E">
        <w:rPr>
          <w:rFonts w:ascii="宋体" w:eastAsia="宋体" w:hAnsi="宋体" w:cs="宋体"/>
          <w:b/>
          <w:bCs/>
          <w:kern w:val="0"/>
          <w:sz w:val="24"/>
          <w:szCs w:val="24"/>
        </w:rPr>
        <w:t>价格参考</w:t>
      </w:r>
      <w:r w:rsidRPr="00D1150E">
        <w:rPr>
          <w:rFonts w:ascii="宋体" w:eastAsia="宋体" w:hAnsi="宋体" w:cs="宋体"/>
          <w:kern w:val="0"/>
          <w:sz w:val="24"/>
          <w:szCs w:val="24"/>
        </w:rPr>
        <w:t>：小型花生油炸、裹衣单机2.8–6万元；中型自动裹衣、恒温油炸、入味一体化机组6–18万元；全自动鱼皮花生、油炸裹衣花生精深加工成套生产线18–65万元；大型智能化量产总包生产线65–160万元，高端智能调速、恒温、自动补料配置机型价格更高。</w:t>
      </w:r>
    </w:p>
    <w:p w:rsidR="0093347C" w:rsidRPr="00D1150E" w:rsidRDefault="0093347C" w:rsidP="00D1150E">
      <w:pPr>
        <w:pStyle w:val="aa"/>
        <w:widowControl/>
        <w:numPr>
          <w:ilvl w:val="0"/>
          <w:numId w:val="26"/>
        </w:numPr>
        <w:spacing w:line="360" w:lineRule="atLeast"/>
        <w:ind w:firstLineChars="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D1150E">
        <w:rPr>
          <w:rFonts w:ascii="宋体" w:eastAsia="宋体" w:hAnsi="宋体" w:cs="Arial"/>
          <w:b/>
          <w:color w:val="000000"/>
          <w:kern w:val="0"/>
          <w:sz w:val="24"/>
          <w:szCs w:val="24"/>
        </w:rPr>
        <w:t>工厂生产周期：</w:t>
      </w:r>
      <w:r w:rsidRPr="00D1150E">
        <w:rPr>
          <w:rFonts w:ascii="宋体" w:eastAsia="宋体" w:hAnsi="宋体" w:cs="Arial"/>
          <w:color w:val="000000"/>
          <w:kern w:val="0"/>
          <w:sz w:val="24"/>
          <w:szCs w:val="24"/>
        </w:rPr>
        <w:t>标准裹衣油炸线 30-40 天；定制大产能线 50-75 天</w:t>
      </w:r>
    </w:p>
    <w:p w:rsidR="0093347C" w:rsidRPr="00D1150E" w:rsidRDefault="0093347C" w:rsidP="00D1150E">
      <w:pPr>
        <w:pStyle w:val="aa"/>
        <w:widowControl/>
        <w:numPr>
          <w:ilvl w:val="0"/>
          <w:numId w:val="26"/>
        </w:numPr>
        <w:spacing w:line="360" w:lineRule="atLeast"/>
        <w:ind w:firstLineChars="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D1150E">
        <w:rPr>
          <w:rFonts w:ascii="宋体" w:eastAsia="宋体" w:hAnsi="宋体" w:cs="Arial"/>
          <w:b/>
          <w:color w:val="000000"/>
          <w:kern w:val="0"/>
          <w:sz w:val="24"/>
          <w:szCs w:val="24"/>
        </w:rPr>
        <w:t>海运物流：</w:t>
      </w:r>
      <w:r w:rsidRPr="00D1150E">
        <w:rPr>
          <w:rFonts w:ascii="宋体" w:eastAsia="宋体" w:hAnsi="宋体" w:cs="Arial"/>
          <w:color w:val="000000"/>
          <w:kern w:val="0"/>
          <w:sz w:val="24"/>
          <w:szCs w:val="24"/>
        </w:rPr>
        <w:t>青岛港出发，东南亚 8-13 天；中东 14-22 天；澳洲 22-30 天</w:t>
      </w:r>
    </w:p>
    <w:p w:rsidR="00F46407" w:rsidRDefault="0094218E" w:rsidP="0094218E">
      <w:pPr>
        <w:jc w:val="center"/>
      </w:pPr>
      <w:r>
        <w:rPr>
          <w:noProof/>
        </w:rPr>
        <w:drawing>
          <wp:inline distT="0" distB="0" distL="0" distR="0">
            <wp:extent cx="5328202" cy="1978417"/>
            <wp:effectExtent l="19050" t="0" r="5798" b="0"/>
            <wp:docPr id="9" name="图片 6" descr="C:\Users\MAC\AppData\Local\Packages\MicrosoftWindows.Client.Core_cw5n1h2txyewy\TempState\ScreenClip\{0D47A906-69D3-4019-B882-B414C4F1F416}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C\AppData\Local\Packages\MicrosoftWindows.Client.Core_cw5n1h2txyewy\TempState\ScreenClip\{0D47A906-69D3-4019-B882-B414C4F1F416}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122" cy="1980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18E" w:rsidRDefault="0094218E" w:rsidP="0094218E">
      <w:pPr>
        <w:jc w:val="center"/>
      </w:pPr>
      <w:r>
        <w:rPr>
          <w:noProof/>
        </w:rPr>
        <w:lastRenderedPageBreak/>
        <w:drawing>
          <wp:inline distT="0" distB="0" distL="0" distR="0">
            <wp:extent cx="4172088" cy="2491644"/>
            <wp:effectExtent l="19050" t="0" r="0" b="0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929" cy="2492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218E" w:rsidSect="00F464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7FC" w:rsidRDefault="00DA77FC" w:rsidP="001167EB">
      <w:r>
        <w:separator/>
      </w:r>
    </w:p>
  </w:endnote>
  <w:endnote w:type="continuationSeparator" w:id="0">
    <w:p w:rsidR="00DA77FC" w:rsidRDefault="00DA77FC" w:rsidP="001167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7FC" w:rsidRDefault="00DA77FC" w:rsidP="001167EB">
      <w:r>
        <w:separator/>
      </w:r>
    </w:p>
  </w:footnote>
  <w:footnote w:type="continuationSeparator" w:id="0">
    <w:p w:rsidR="00DA77FC" w:rsidRDefault="00DA77FC" w:rsidP="001167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7AA80C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FA239B"/>
    <w:multiLevelType w:val="multilevel"/>
    <w:tmpl w:val="7856F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2F6139"/>
    <w:multiLevelType w:val="multilevel"/>
    <w:tmpl w:val="101C8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875160"/>
    <w:multiLevelType w:val="multilevel"/>
    <w:tmpl w:val="4C18B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195B74"/>
    <w:multiLevelType w:val="hybridMultilevel"/>
    <w:tmpl w:val="82FEF0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1A794D89"/>
    <w:multiLevelType w:val="multilevel"/>
    <w:tmpl w:val="A58EE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7E7C20"/>
    <w:multiLevelType w:val="multilevel"/>
    <w:tmpl w:val="45DA4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90394D"/>
    <w:multiLevelType w:val="multilevel"/>
    <w:tmpl w:val="E6F85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AE368C"/>
    <w:multiLevelType w:val="multilevel"/>
    <w:tmpl w:val="A3267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0C71BD"/>
    <w:multiLevelType w:val="hybridMultilevel"/>
    <w:tmpl w:val="6038D9E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3606442F"/>
    <w:multiLevelType w:val="hybridMultilevel"/>
    <w:tmpl w:val="2986644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372F4D1D"/>
    <w:multiLevelType w:val="multilevel"/>
    <w:tmpl w:val="462C9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E20F02"/>
    <w:multiLevelType w:val="multilevel"/>
    <w:tmpl w:val="EAC06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401F97"/>
    <w:multiLevelType w:val="multilevel"/>
    <w:tmpl w:val="409C1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390850"/>
    <w:multiLevelType w:val="multilevel"/>
    <w:tmpl w:val="13D65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9F786F"/>
    <w:multiLevelType w:val="multilevel"/>
    <w:tmpl w:val="F7AA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2B5A56"/>
    <w:multiLevelType w:val="multilevel"/>
    <w:tmpl w:val="AC5A7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115D45"/>
    <w:multiLevelType w:val="multilevel"/>
    <w:tmpl w:val="DFC87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741ED3"/>
    <w:multiLevelType w:val="hybridMultilevel"/>
    <w:tmpl w:val="892AA83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>
    <w:nsid w:val="5000557F"/>
    <w:multiLevelType w:val="multilevel"/>
    <w:tmpl w:val="84A66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2F372F0"/>
    <w:multiLevelType w:val="multilevel"/>
    <w:tmpl w:val="4AFAB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73A09D4"/>
    <w:multiLevelType w:val="multilevel"/>
    <w:tmpl w:val="89782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777E26"/>
    <w:multiLevelType w:val="hybridMultilevel"/>
    <w:tmpl w:val="A65491E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>
    <w:nsid w:val="65BA4E46"/>
    <w:multiLevelType w:val="multilevel"/>
    <w:tmpl w:val="47560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F37BC6"/>
    <w:multiLevelType w:val="multilevel"/>
    <w:tmpl w:val="6F209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384475"/>
    <w:multiLevelType w:val="multilevel"/>
    <w:tmpl w:val="1A521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2"/>
  </w:num>
  <w:num w:numId="3">
    <w:abstractNumId w:val="1"/>
  </w:num>
  <w:num w:numId="4">
    <w:abstractNumId w:val="21"/>
  </w:num>
  <w:num w:numId="5">
    <w:abstractNumId w:val="11"/>
  </w:num>
  <w:num w:numId="6">
    <w:abstractNumId w:val="5"/>
  </w:num>
  <w:num w:numId="7">
    <w:abstractNumId w:val="15"/>
  </w:num>
  <w:num w:numId="8">
    <w:abstractNumId w:val="14"/>
  </w:num>
  <w:num w:numId="9">
    <w:abstractNumId w:val="13"/>
  </w:num>
  <w:num w:numId="10">
    <w:abstractNumId w:val="20"/>
  </w:num>
  <w:num w:numId="11">
    <w:abstractNumId w:val="3"/>
  </w:num>
  <w:num w:numId="12">
    <w:abstractNumId w:val="7"/>
  </w:num>
  <w:num w:numId="13">
    <w:abstractNumId w:val="17"/>
  </w:num>
  <w:num w:numId="14">
    <w:abstractNumId w:val="19"/>
  </w:num>
  <w:num w:numId="15">
    <w:abstractNumId w:val="6"/>
  </w:num>
  <w:num w:numId="16">
    <w:abstractNumId w:val="16"/>
  </w:num>
  <w:num w:numId="17">
    <w:abstractNumId w:val="8"/>
  </w:num>
  <w:num w:numId="18">
    <w:abstractNumId w:val="25"/>
  </w:num>
  <w:num w:numId="19">
    <w:abstractNumId w:val="24"/>
  </w:num>
  <w:num w:numId="20">
    <w:abstractNumId w:val="12"/>
  </w:num>
  <w:num w:numId="21">
    <w:abstractNumId w:val="0"/>
  </w:num>
  <w:num w:numId="22">
    <w:abstractNumId w:val="22"/>
  </w:num>
  <w:num w:numId="23">
    <w:abstractNumId w:val="18"/>
  </w:num>
  <w:num w:numId="24">
    <w:abstractNumId w:val="9"/>
  </w:num>
  <w:num w:numId="25">
    <w:abstractNumId w:val="4"/>
  </w:num>
  <w:num w:numId="2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347C"/>
    <w:rsid w:val="001167EB"/>
    <w:rsid w:val="0012200F"/>
    <w:rsid w:val="00122840"/>
    <w:rsid w:val="001461FB"/>
    <w:rsid w:val="003872BC"/>
    <w:rsid w:val="003E57D5"/>
    <w:rsid w:val="004525EA"/>
    <w:rsid w:val="004B6729"/>
    <w:rsid w:val="005E2892"/>
    <w:rsid w:val="006B5761"/>
    <w:rsid w:val="00700469"/>
    <w:rsid w:val="00782EDC"/>
    <w:rsid w:val="007B1D65"/>
    <w:rsid w:val="00835367"/>
    <w:rsid w:val="00841FA4"/>
    <w:rsid w:val="009177A0"/>
    <w:rsid w:val="0093347C"/>
    <w:rsid w:val="0094218E"/>
    <w:rsid w:val="009E465C"/>
    <w:rsid w:val="00A5380C"/>
    <w:rsid w:val="00A97134"/>
    <w:rsid w:val="00CA43C0"/>
    <w:rsid w:val="00CD1978"/>
    <w:rsid w:val="00D1150E"/>
    <w:rsid w:val="00DA77FC"/>
    <w:rsid w:val="00E501E5"/>
    <w:rsid w:val="00F21B8C"/>
    <w:rsid w:val="00F46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46407"/>
    <w:pPr>
      <w:widowControl w:val="0"/>
      <w:jc w:val="both"/>
    </w:pPr>
  </w:style>
  <w:style w:type="paragraph" w:styleId="1">
    <w:name w:val="heading 1"/>
    <w:basedOn w:val="a0"/>
    <w:next w:val="a0"/>
    <w:link w:val="1Char"/>
    <w:uiPriority w:val="9"/>
    <w:qFormat/>
    <w:rsid w:val="009334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0"/>
    <w:link w:val="2Char"/>
    <w:uiPriority w:val="9"/>
    <w:qFormat/>
    <w:rsid w:val="0093347C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0"/>
    <w:link w:val="3Char"/>
    <w:uiPriority w:val="9"/>
    <w:qFormat/>
    <w:rsid w:val="0093347C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next w:val="a0"/>
    <w:link w:val="Char"/>
    <w:uiPriority w:val="10"/>
    <w:qFormat/>
    <w:rsid w:val="0093347C"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Char">
    <w:name w:val="标题 Char"/>
    <w:basedOn w:val="a1"/>
    <w:link w:val="a4"/>
    <w:uiPriority w:val="10"/>
    <w:rsid w:val="009334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2Char">
    <w:name w:val="标题 2 Char"/>
    <w:basedOn w:val="a1"/>
    <w:link w:val="2"/>
    <w:uiPriority w:val="9"/>
    <w:rsid w:val="0093347C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1"/>
    <w:link w:val="3"/>
    <w:uiPriority w:val="9"/>
    <w:rsid w:val="0093347C"/>
    <w:rPr>
      <w:rFonts w:ascii="宋体" w:eastAsia="宋体" w:hAnsi="宋体" w:cs="宋体"/>
      <w:b/>
      <w:bCs/>
      <w:kern w:val="0"/>
      <w:sz w:val="27"/>
      <w:szCs w:val="27"/>
    </w:rPr>
  </w:style>
  <w:style w:type="character" w:styleId="a5">
    <w:name w:val="Hyperlink"/>
    <w:basedOn w:val="a1"/>
    <w:uiPriority w:val="99"/>
    <w:unhideWhenUsed/>
    <w:rsid w:val="0093347C"/>
    <w:rPr>
      <w:color w:val="0000FF"/>
      <w:u w:val="single"/>
    </w:rPr>
  </w:style>
  <w:style w:type="character" w:customStyle="1" w:styleId="1Char">
    <w:name w:val="标题 1 Char"/>
    <w:basedOn w:val="a1"/>
    <w:link w:val="1"/>
    <w:uiPriority w:val="9"/>
    <w:rsid w:val="0093347C"/>
    <w:rPr>
      <w:b/>
      <w:bCs/>
      <w:kern w:val="44"/>
      <w:sz w:val="44"/>
      <w:szCs w:val="44"/>
    </w:rPr>
  </w:style>
  <w:style w:type="paragraph" w:styleId="a">
    <w:name w:val="List Bullet"/>
    <w:basedOn w:val="a0"/>
    <w:uiPriority w:val="99"/>
    <w:unhideWhenUsed/>
    <w:rsid w:val="004B6729"/>
    <w:pPr>
      <w:widowControl/>
      <w:numPr>
        <w:numId w:val="21"/>
      </w:numPr>
      <w:spacing w:after="200" w:line="276" w:lineRule="auto"/>
      <w:contextualSpacing/>
      <w:jc w:val="left"/>
    </w:pPr>
    <w:rPr>
      <w:rFonts w:ascii="宋体" w:eastAsia="宋体" w:hAnsi="宋体"/>
      <w:kern w:val="0"/>
      <w:lang w:eastAsia="en-US"/>
    </w:rPr>
  </w:style>
  <w:style w:type="paragraph" w:styleId="a6">
    <w:name w:val="Balloon Text"/>
    <w:basedOn w:val="a0"/>
    <w:link w:val="Char0"/>
    <w:uiPriority w:val="99"/>
    <w:semiHidden/>
    <w:unhideWhenUsed/>
    <w:rsid w:val="004B6729"/>
    <w:rPr>
      <w:sz w:val="18"/>
      <w:szCs w:val="18"/>
    </w:rPr>
  </w:style>
  <w:style w:type="character" w:customStyle="1" w:styleId="Char0">
    <w:name w:val="批注框文本 Char"/>
    <w:basedOn w:val="a1"/>
    <w:link w:val="a6"/>
    <w:uiPriority w:val="99"/>
    <w:semiHidden/>
    <w:rsid w:val="004B6729"/>
    <w:rPr>
      <w:sz w:val="18"/>
      <w:szCs w:val="18"/>
    </w:rPr>
  </w:style>
  <w:style w:type="paragraph" w:styleId="a7">
    <w:name w:val="header"/>
    <w:basedOn w:val="a0"/>
    <w:link w:val="Char1"/>
    <w:uiPriority w:val="99"/>
    <w:semiHidden/>
    <w:unhideWhenUsed/>
    <w:rsid w:val="001167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1"/>
    <w:link w:val="a7"/>
    <w:uiPriority w:val="99"/>
    <w:semiHidden/>
    <w:rsid w:val="001167EB"/>
    <w:rPr>
      <w:sz w:val="18"/>
      <w:szCs w:val="18"/>
    </w:rPr>
  </w:style>
  <w:style w:type="paragraph" w:styleId="a8">
    <w:name w:val="footer"/>
    <w:basedOn w:val="a0"/>
    <w:link w:val="Char2"/>
    <w:uiPriority w:val="99"/>
    <w:semiHidden/>
    <w:unhideWhenUsed/>
    <w:rsid w:val="001167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1"/>
    <w:link w:val="a8"/>
    <w:uiPriority w:val="99"/>
    <w:semiHidden/>
    <w:rsid w:val="001167EB"/>
    <w:rPr>
      <w:sz w:val="18"/>
      <w:szCs w:val="18"/>
    </w:rPr>
  </w:style>
  <w:style w:type="character" w:styleId="a9">
    <w:name w:val="Strong"/>
    <w:basedOn w:val="a1"/>
    <w:uiPriority w:val="22"/>
    <w:qFormat/>
    <w:rsid w:val="00F21B8C"/>
    <w:rPr>
      <w:b/>
      <w:bCs/>
    </w:rPr>
  </w:style>
  <w:style w:type="paragraph" w:styleId="aa">
    <w:name w:val="List Paragraph"/>
    <w:basedOn w:val="a0"/>
    <w:uiPriority w:val="34"/>
    <w:qFormat/>
    <w:rsid w:val="00F21B8C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8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4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5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4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2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7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55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67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0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7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9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bogen-machinery.com" TargetMode="External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hyperlink" Target="mailto:sales005@cnnutmachinery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machine-xinyi.com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15AB7D0-E5BC-4676-AFAE-F769FDF77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8</Pages>
  <Words>685</Words>
  <Characters>3910</Characters>
  <Application>Microsoft Office Word</Application>
  <DocSecurity>0</DocSecurity>
  <Lines>32</Lines>
  <Paragraphs>9</Paragraphs>
  <ScaleCrop>false</ScaleCrop>
  <Company/>
  <LinksUpToDate>false</LinksUpToDate>
  <CharactersWithSpaces>4586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Administrator</cp:lastModifiedBy>
  <cp:revision>19</cp:revision>
  <dcterms:created xsi:type="dcterms:W3CDTF">2026-06-28T09:23:00Z</dcterms:created>
  <dcterms:modified xsi:type="dcterms:W3CDTF">2026-07-16T08:06:00Z</dcterms:modified>
</cp:coreProperties>
</file>