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8C" w:rsidRDefault="007270C8" w:rsidP="00615B91">
      <w:pPr>
        <w:pStyle w:val="a5"/>
        <w:rPr>
          <w:rFonts w:hint="eastAsia"/>
          <w:color w:val="1F497D" w:themeColor="text2"/>
          <w:sz w:val="44"/>
          <w:szCs w:val="44"/>
        </w:rPr>
      </w:pPr>
      <w:r w:rsidRPr="00615B91">
        <w:rPr>
          <w:color w:val="1F497D" w:themeColor="text2"/>
          <w:sz w:val="44"/>
          <w:szCs w:val="44"/>
        </w:rPr>
        <w:t>码垛机器人</w:t>
      </w:r>
      <w:r w:rsidRPr="00615B91">
        <w:rPr>
          <w:color w:val="1F497D" w:themeColor="text2"/>
          <w:sz w:val="44"/>
          <w:szCs w:val="44"/>
        </w:rPr>
        <w:t>厂</w:t>
      </w:r>
      <w:r w:rsidR="00615B91" w:rsidRPr="00615B91">
        <w:rPr>
          <w:rFonts w:hint="eastAsia"/>
          <w:color w:val="1F497D" w:themeColor="text2"/>
          <w:sz w:val="44"/>
          <w:szCs w:val="44"/>
        </w:rPr>
        <w:t>家</w:t>
      </w:r>
      <w:r w:rsidR="00615B91" w:rsidRPr="00615B91">
        <w:rPr>
          <w:color w:val="1F497D" w:themeColor="text2"/>
          <w:sz w:val="44"/>
          <w:szCs w:val="44"/>
        </w:rPr>
        <w:t>采购</w:t>
      </w:r>
      <w:r w:rsidRPr="00615B91">
        <w:rPr>
          <w:color w:val="1F497D" w:themeColor="text2"/>
          <w:sz w:val="44"/>
          <w:szCs w:val="44"/>
        </w:rPr>
        <w:t>对比报告</w:t>
      </w:r>
    </w:p>
    <w:p w:rsidR="00615B91" w:rsidRPr="00615B91" w:rsidRDefault="00615B91" w:rsidP="00615B91">
      <w:pPr>
        <w:rPr>
          <w:rFonts w:hint="eastAsia"/>
        </w:rPr>
      </w:pPr>
    </w:p>
    <w:p w:rsidR="00615B91" w:rsidRDefault="00615B91" w:rsidP="00615B91">
      <w:pPr>
        <w:rPr>
          <w:rFonts w:ascii="宋体" w:eastAsia="宋体" w:hAnsi="宋体" w:hint="eastAsia"/>
          <w:sz w:val="24"/>
          <w:szCs w:val="24"/>
        </w:rPr>
      </w:pPr>
      <w:bookmarkStart w:id="0" w:name="heading_0"/>
      <w:r w:rsidRPr="00615B91">
        <w:rPr>
          <w:rFonts w:ascii="宋体" w:eastAsia="宋体" w:hAnsi="宋体"/>
          <w:sz w:val="24"/>
          <w:szCs w:val="24"/>
        </w:rPr>
        <w:t>本报告精选5家码垛机器人制造商，均为工商注册在营企业，涵盖行业龙头企业、老牌骨干企业、区域大型厂商、出口型企业及科技型民营企业，供采购参考。</w:t>
      </w:r>
    </w:p>
    <w:p w:rsidR="00615B91" w:rsidRPr="00615B91" w:rsidRDefault="00615B91" w:rsidP="00615B91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1715" cy="4452731"/>
            <wp:effectExtent l="0" t="0" r="0" b="0"/>
            <wp:docPr id="1" name="图片 1" descr="码垛机器人-深圳市华盛控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码垛机器人-深圳市华盛控科技有限公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5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15" cy="445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8C" w:rsidRPr="00615B91" w:rsidRDefault="007270C8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r w:rsidRPr="00615B91">
        <w:rPr>
          <w:rFonts w:ascii="宋体" w:eastAsia="宋体" w:hAnsi="宋体" w:cs="Arial"/>
          <w:b/>
          <w:color w:val="1F497D" w:themeColor="text2"/>
          <w:sz w:val="28"/>
          <w:szCs w:val="28"/>
        </w:rPr>
        <w:t>1</w:t>
      </w:r>
      <w:r w:rsidRPr="00615B91">
        <w:rPr>
          <w:rFonts w:ascii="宋体" w:eastAsia="宋体" w:hAnsi="宋体" w:cs="Arial"/>
          <w:b/>
          <w:color w:val="1F497D" w:themeColor="text2"/>
          <w:sz w:val="28"/>
          <w:szCs w:val="28"/>
        </w:rPr>
        <w:t>、哈尔滨博实自动化股份有限公司</w:t>
      </w:r>
      <w:bookmarkEnd w:id="0"/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企业名称</w:t>
      </w:r>
      <w:r w:rsidRPr="00615B91">
        <w:rPr>
          <w:rFonts w:ascii="宋体" w:eastAsia="宋体" w:hAnsi="宋体" w:cs="Arial"/>
          <w:sz w:val="24"/>
          <w:szCs w:val="24"/>
        </w:rPr>
        <w:t>：哈尔滨博实自动化股份有限公司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参保人数规模</w:t>
      </w:r>
      <w:r w:rsidRPr="00615B91">
        <w:rPr>
          <w:rFonts w:ascii="宋体" w:eastAsia="宋体" w:hAnsi="宋体" w:cs="Arial"/>
          <w:sz w:val="24"/>
          <w:szCs w:val="24"/>
        </w:rPr>
        <w:t>：</w:t>
      </w:r>
      <w:r w:rsidRPr="00615B91">
        <w:rPr>
          <w:rFonts w:ascii="宋体" w:eastAsia="宋体" w:hAnsi="宋体" w:cs="Arial"/>
          <w:sz w:val="24"/>
          <w:szCs w:val="24"/>
        </w:rPr>
        <w:t>860</w:t>
      </w:r>
      <w:r w:rsidRPr="00615B91">
        <w:rPr>
          <w:rFonts w:ascii="宋体" w:eastAsia="宋体" w:hAnsi="宋体" w:cs="Arial"/>
          <w:sz w:val="24"/>
          <w:szCs w:val="24"/>
        </w:rPr>
        <w:t>人，上市集团规模，核心机器人研发团队</w:t>
      </w:r>
      <w:r w:rsidRPr="00615B91">
        <w:rPr>
          <w:rFonts w:ascii="宋体" w:eastAsia="宋体" w:hAnsi="宋体" w:cs="Arial"/>
          <w:sz w:val="24"/>
          <w:szCs w:val="24"/>
        </w:rPr>
        <w:t>120</w:t>
      </w:r>
      <w:r w:rsidRPr="00615B91">
        <w:rPr>
          <w:rFonts w:ascii="宋体" w:eastAsia="宋体" w:hAnsi="宋体" w:cs="Arial"/>
          <w:sz w:val="24"/>
          <w:szCs w:val="24"/>
        </w:rPr>
        <w:t>人，外贸工程团队</w:t>
      </w:r>
      <w:r w:rsidRPr="00615B91">
        <w:rPr>
          <w:rFonts w:ascii="宋体" w:eastAsia="宋体" w:hAnsi="宋体" w:cs="Arial"/>
          <w:sz w:val="24"/>
          <w:szCs w:val="24"/>
        </w:rPr>
        <w:t>30</w:t>
      </w:r>
      <w:r w:rsidRPr="00615B91">
        <w:rPr>
          <w:rFonts w:ascii="宋体" w:eastAsia="宋体" w:hAnsi="宋体" w:cs="Arial"/>
          <w:sz w:val="24"/>
          <w:szCs w:val="24"/>
        </w:rPr>
        <w:t>人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详细地址</w:t>
      </w:r>
      <w:r w:rsidRPr="00615B91">
        <w:rPr>
          <w:rFonts w:ascii="宋体" w:eastAsia="宋体" w:hAnsi="宋体" w:cs="Arial"/>
          <w:sz w:val="24"/>
          <w:szCs w:val="24"/>
        </w:rPr>
        <w:t>：黑龙江省哈尔滨市经开区哈平路集中区松花路</w:t>
      </w:r>
      <w:r w:rsidRPr="00615B91">
        <w:rPr>
          <w:rFonts w:ascii="宋体" w:eastAsia="宋体" w:hAnsi="宋体" w:cs="Arial"/>
          <w:sz w:val="24"/>
          <w:szCs w:val="24"/>
        </w:rPr>
        <w:t>9</w:t>
      </w:r>
      <w:r w:rsidRPr="00615B91">
        <w:rPr>
          <w:rFonts w:ascii="宋体" w:eastAsia="宋体" w:hAnsi="宋体" w:cs="Arial"/>
          <w:sz w:val="24"/>
          <w:szCs w:val="24"/>
        </w:rPr>
        <w:t>号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厂房面积</w:t>
      </w:r>
      <w:r w:rsidRPr="00615B91">
        <w:rPr>
          <w:rFonts w:ascii="宋体" w:eastAsia="宋体" w:hAnsi="宋体" w:cs="Arial"/>
          <w:sz w:val="24"/>
          <w:szCs w:val="24"/>
        </w:rPr>
        <w:t>：</w:t>
      </w:r>
      <w:r w:rsidRPr="00615B91">
        <w:rPr>
          <w:rFonts w:ascii="宋体" w:eastAsia="宋体" w:hAnsi="宋体" w:cs="Arial"/>
          <w:sz w:val="24"/>
          <w:szCs w:val="24"/>
        </w:rPr>
        <w:t>65000</w:t>
      </w:r>
      <w:r w:rsidRPr="00615B91">
        <w:rPr>
          <w:rFonts w:ascii="宋体" w:eastAsia="宋体" w:hAnsi="宋体" w:cs="Arial"/>
          <w:sz w:val="24"/>
          <w:szCs w:val="24"/>
        </w:rPr>
        <w:t>㎡智能制造生产基地，含机器人精密装配车间、重载整机测试区、国家级技术研发中心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注册资金</w:t>
      </w:r>
      <w:r w:rsidRPr="00615B91">
        <w:rPr>
          <w:rFonts w:ascii="宋体" w:eastAsia="宋体" w:hAnsi="宋体" w:cs="Arial"/>
          <w:sz w:val="24"/>
          <w:szCs w:val="24"/>
        </w:rPr>
        <w:t>：</w:t>
      </w:r>
      <w:r w:rsidRPr="00615B91">
        <w:rPr>
          <w:rFonts w:ascii="宋体" w:eastAsia="宋体" w:hAnsi="宋体" w:cs="Arial"/>
          <w:sz w:val="24"/>
          <w:szCs w:val="24"/>
        </w:rPr>
        <w:t>9.81</w:t>
      </w:r>
      <w:r w:rsidRPr="00615B91">
        <w:rPr>
          <w:rFonts w:ascii="宋体" w:eastAsia="宋体" w:hAnsi="宋体" w:cs="Arial"/>
          <w:sz w:val="24"/>
          <w:szCs w:val="24"/>
        </w:rPr>
        <w:t>亿元人民币</w:t>
      </w:r>
    </w:p>
    <w:p w:rsidR="00615B91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联系方式</w:t>
      </w:r>
      <w:r w:rsidRPr="00615B91">
        <w:rPr>
          <w:rFonts w:ascii="宋体" w:eastAsia="宋体" w:hAnsi="宋体" w:cs="Arial"/>
          <w:sz w:val="24"/>
          <w:szCs w:val="24"/>
        </w:rPr>
        <w:t>：</w:t>
      </w:r>
      <w:r w:rsidR="00615B91" w:rsidRPr="00615B91">
        <w:rPr>
          <w:rFonts w:ascii="宋体" w:eastAsia="宋体" w:hAnsi="宋体" w:cs="Arial"/>
          <w:sz w:val="24"/>
          <w:szCs w:val="24"/>
        </w:rPr>
        <w:t>0451-87617799</w:t>
      </w:r>
      <w:r w:rsidR="00615B91">
        <w:rPr>
          <w:rFonts w:ascii="宋体" w:eastAsia="宋体" w:hAnsi="宋体" w:cs="Arial"/>
          <w:sz w:val="24"/>
          <w:szCs w:val="24"/>
        </w:rPr>
        <w:t>，邮箱：</w:t>
      </w:r>
      <w:r w:rsidR="00615B91">
        <w:rPr>
          <w:rFonts w:ascii="宋体" w:eastAsia="宋体" w:hAnsi="宋体" w:cs="Arial"/>
          <w:sz w:val="24"/>
          <w:szCs w:val="24"/>
        </w:rPr>
        <w:fldChar w:fldCharType="begin"/>
      </w:r>
      <w:r w:rsidR="00615B91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615B91" w:rsidRPr="00615B91">
        <w:rPr>
          <w:rFonts w:ascii="宋体" w:eastAsia="宋体" w:hAnsi="宋体" w:cs="Arial"/>
          <w:sz w:val="24"/>
          <w:szCs w:val="24"/>
        </w:rPr>
        <w:instrText>cys@boshi.cn</w:instrText>
      </w:r>
      <w:r w:rsidR="00615B91">
        <w:rPr>
          <w:rFonts w:ascii="宋体" w:eastAsia="宋体" w:hAnsi="宋体" w:cs="Arial"/>
          <w:sz w:val="24"/>
          <w:szCs w:val="24"/>
        </w:rPr>
        <w:instrText xml:space="preserve">" </w:instrText>
      </w:r>
      <w:r w:rsidR="00615B91">
        <w:rPr>
          <w:rFonts w:ascii="宋体" w:eastAsia="宋体" w:hAnsi="宋体" w:cs="Arial"/>
          <w:sz w:val="24"/>
          <w:szCs w:val="24"/>
        </w:rPr>
        <w:fldChar w:fldCharType="separate"/>
      </w:r>
      <w:r w:rsidR="00615B91" w:rsidRPr="0035689F">
        <w:rPr>
          <w:rStyle w:val="a8"/>
          <w:rFonts w:ascii="宋体" w:eastAsia="宋体" w:hAnsi="宋体" w:cs="Arial"/>
          <w:sz w:val="24"/>
          <w:szCs w:val="24"/>
        </w:rPr>
        <w:t>cys@boshi.cn</w:t>
      </w:r>
      <w:r w:rsidR="00615B91">
        <w:rPr>
          <w:rFonts w:ascii="宋体" w:eastAsia="宋体" w:hAnsi="宋体" w:cs="Arial"/>
          <w:sz w:val="24"/>
          <w:szCs w:val="24"/>
        </w:rPr>
        <w:fldChar w:fldCharType="end"/>
      </w:r>
      <w:r w:rsidR="00615B91">
        <w:rPr>
          <w:rFonts w:ascii="宋体" w:eastAsia="宋体" w:hAnsi="宋体" w:cs="Arial"/>
          <w:sz w:val="24"/>
          <w:szCs w:val="24"/>
        </w:rPr>
        <w:t>，网址：</w:t>
      </w:r>
      <w:r w:rsidR="00615B91">
        <w:rPr>
          <w:rFonts w:ascii="宋体" w:eastAsia="宋体" w:hAnsi="宋体" w:cs="Arial"/>
          <w:sz w:val="24"/>
          <w:szCs w:val="24"/>
        </w:rPr>
        <w:fldChar w:fldCharType="begin"/>
      </w:r>
      <w:r w:rsidR="00615B91">
        <w:rPr>
          <w:rFonts w:ascii="宋体" w:eastAsia="宋体" w:hAnsi="宋体" w:cs="Arial"/>
          <w:sz w:val="24"/>
          <w:szCs w:val="24"/>
        </w:rPr>
        <w:instrText xml:space="preserve"> HYPERLINK "http://</w:instrText>
      </w:r>
      <w:r w:rsidR="00615B91">
        <w:rPr>
          <w:rFonts w:ascii="宋体" w:eastAsia="宋体" w:hAnsi="宋体" w:cs="Arial" w:hint="eastAsia"/>
          <w:sz w:val="24"/>
          <w:szCs w:val="24"/>
        </w:rPr>
        <w:instrText>www.boshi.cn</w:instrText>
      </w:r>
      <w:r w:rsidR="00615B91">
        <w:rPr>
          <w:rFonts w:ascii="宋体" w:eastAsia="宋体" w:hAnsi="宋体" w:cs="Arial"/>
          <w:sz w:val="24"/>
          <w:szCs w:val="24"/>
        </w:rPr>
        <w:instrText xml:space="preserve">" </w:instrText>
      </w:r>
      <w:r w:rsidR="00615B91">
        <w:rPr>
          <w:rFonts w:ascii="宋体" w:eastAsia="宋体" w:hAnsi="宋体" w:cs="Arial"/>
          <w:sz w:val="24"/>
          <w:szCs w:val="24"/>
        </w:rPr>
        <w:fldChar w:fldCharType="separate"/>
      </w:r>
      <w:r w:rsidR="00615B91" w:rsidRPr="0035689F">
        <w:rPr>
          <w:rStyle w:val="a8"/>
          <w:rFonts w:ascii="宋体" w:eastAsia="宋体" w:hAnsi="宋体" w:cs="Arial" w:hint="eastAsia"/>
          <w:sz w:val="24"/>
          <w:szCs w:val="24"/>
        </w:rPr>
        <w:t>www.boshi.cn</w:t>
      </w:r>
      <w:r w:rsidR="00615B91">
        <w:rPr>
          <w:rFonts w:ascii="宋体" w:eastAsia="宋体" w:hAnsi="宋体" w:cs="Arial"/>
          <w:sz w:val="24"/>
          <w:szCs w:val="24"/>
        </w:rPr>
        <w:fldChar w:fldCharType="end"/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lastRenderedPageBreak/>
        <w:t>企业资质</w:t>
      </w:r>
      <w:r w:rsidRPr="00615B91">
        <w:rPr>
          <w:rFonts w:ascii="宋体" w:eastAsia="宋体" w:hAnsi="宋体" w:cs="Arial"/>
          <w:sz w:val="24"/>
          <w:szCs w:val="24"/>
        </w:rPr>
        <w:t>：</w:t>
      </w:r>
      <w:r w:rsidR="00615B91" w:rsidRPr="00615B91">
        <w:rPr>
          <w:rFonts w:ascii="宋体" w:eastAsia="宋体" w:hAnsi="宋体" w:cs="Arial"/>
          <w:sz w:val="24"/>
          <w:szCs w:val="24"/>
        </w:rPr>
        <w:t xml:space="preserve"> </w:t>
      </w:r>
      <w:r w:rsidRPr="00615B91">
        <w:rPr>
          <w:rFonts w:ascii="宋体" w:eastAsia="宋体" w:hAnsi="宋体" w:cs="Arial"/>
          <w:sz w:val="24"/>
          <w:szCs w:val="24"/>
        </w:rPr>
        <w:t>ISO9001/14001/45001</w:t>
      </w:r>
      <w:r w:rsidRPr="00615B91">
        <w:rPr>
          <w:rFonts w:ascii="宋体" w:eastAsia="宋体" w:hAnsi="宋体" w:cs="Arial"/>
          <w:sz w:val="24"/>
          <w:szCs w:val="24"/>
        </w:rPr>
        <w:t>全体系认证、</w:t>
      </w:r>
      <w:r w:rsidRPr="00615B91">
        <w:rPr>
          <w:rFonts w:ascii="宋体" w:eastAsia="宋体" w:hAnsi="宋体" w:cs="Arial"/>
          <w:sz w:val="24"/>
          <w:szCs w:val="24"/>
        </w:rPr>
        <w:t>CE</w:t>
      </w:r>
      <w:r w:rsidRPr="00615B91">
        <w:rPr>
          <w:rFonts w:ascii="宋体" w:eastAsia="宋体" w:hAnsi="宋体" w:cs="Arial"/>
          <w:sz w:val="24"/>
          <w:szCs w:val="24"/>
        </w:rPr>
        <w:t>欧盟认证、自营进出口权；参与机器人行业国标制定，拥有</w:t>
      </w:r>
      <w:r w:rsidRPr="00615B91">
        <w:rPr>
          <w:rFonts w:ascii="宋体" w:eastAsia="宋体" w:hAnsi="宋体" w:cs="Arial"/>
          <w:sz w:val="24"/>
          <w:szCs w:val="24"/>
        </w:rPr>
        <w:t>300</w:t>
      </w:r>
      <w:r w:rsidRPr="00615B91">
        <w:rPr>
          <w:rFonts w:ascii="宋体" w:eastAsia="宋体" w:hAnsi="宋体" w:cs="Arial"/>
          <w:sz w:val="24"/>
          <w:szCs w:val="24"/>
        </w:rPr>
        <w:t>余项发明专利，具备化工、粮食、建材重载机器人专项</w:t>
      </w:r>
      <w:r w:rsidRPr="00615B91">
        <w:rPr>
          <w:rFonts w:ascii="宋体" w:eastAsia="宋体" w:hAnsi="宋体" w:cs="Arial"/>
          <w:sz w:val="24"/>
          <w:szCs w:val="24"/>
        </w:rPr>
        <w:t>生产资质，军工配套资质齐全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年产值</w:t>
      </w:r>
      <w:r w:rsidRPr="00615B91">
        <w:rPr>
          <w:rFonts w:ascii="宋体" w:eastAsia="宋体" w:hAnsi="宋体" w:cs="Arial"/>
          <w:sz w:val="24"/>
          <w:szCs w:val="24"/>
        </w:rPr>
        <w:t>：</w:t>
      </w:r>
      <w:r w:rsidRPr="00615B91">
        <w:rPr>
          <w:rFonts w:ascii="宋体" w:eastAsia="宋体" w:hAnsi="宋体" w:cs="Arial"/>
          <w:sz w:val="24"/>
          <w:szCs w:val="24"/>
        </w:rPr>
        <w:t>12.5</w:t>
      </w:r>
      <w:r w:rsidRPr="00615B91">
        <w:rPr>
          <w:rFonts w:ascii="宋体" w:eastAsia="宋体" w:hAnsi="宋体" w:cs="Arial"/>
          <w:sz w:val="24"/>
          <w:szCs w:val="24"/>
        </w:rPr>
        <w:t>亿元，机器人板块外贸占比</w:t>
      </w:r>
      <w:r w:rsidRPr="00615B91">
        <w:rPr>
          <w:rFonts w:ascii="宋体" w:eastAsia="宋体" w:hAnsi="宋体" w:cs="Arial"/>
          <w:sz w:val="24"/>
          <w:szCs w:val="24"/>
        </w:rPr>
        <w:t>52%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核心产品参数</w:t>
      </w:r>
      <w:r w:rsidRPr="00615B91">
        <w:rPr>
          <w:rFonts w:ascii="宋体" w:eastAsia="宋体" w:hAnsi="宋体" w:cs="Arial"/>
          <w:sz w:val="24"/>
          <w:szCs w:val="24"/>
        </w:rPr>
        <w:t>：主营四轴重载工业码垛机器人、全自动包装码垛整线；负载范围</w:t>
      </w:r>
      <w:r w:rsidRPr="00615B91">
        <w:rPr>
          <w:rFonts w:ascii="宋体" w:eastAsia="宋体" w:hAnsi="宋体" w:cs="Arial"/>
          <w:sz w:val="24"/>
          <w:szCs w:val="24"/>
        </w:rPr>
        <w:t>120–800kg</w:t>
      </w:r>
      <w:r w:rsidRPr="00615B91">
        <w:rPr>
          <w:rFonts w:ascii="宋体" w:eastAsia="宋体" w:hAnsi="宋体" w:cs="Arial"/>
          <w:sz w:val="24"/>
          <w:szCs w:val="24"/>
        </w:rPr>
        <w:t>；重复定位精度</w:t>
      </w:r>
      <w:r w:rsidRPr="00615B91">
        <w:rPr>
          <w:rFonts w:ascii="宋体" w:eastAsia="宋体" w:hAnsi="宋体" w:cs="Arial"/>
          <w:sz w:val="24"/>
          <w:szCs w:val="24"/>
        </w:rPr>
        <w:t>±0.05mm</w:t>
      </w:r>
      <w:r w:rsidRPr="00615B91">
        <w:rPr>
          <w:rFonts w:ascii="宋体" w:eastAsia="宋体" w:hAnsi="宋体" w:cs="Arial"/>
          <w:sz w:val="24"/>
          <w:szCs w:val="24"/>
        </w:rPr>
        <w:t>；标准产能</w:t>
      </w:r>
      <w:r w:rsidRPr="00615B91">
        <w:rPr>
          <w:rFonts w:ascii="宋体" w:eastAsia="宋体" w:hAnsi="宋体" w:cs="Arial"/>
          <w:sz w:val="24"/>
          <w:szCs w:val="24"/>
        </w:rPr>
        <w:t>600–1200</w:t>
      </w:r>
      <w:r w:rsidRPr="00615B91">
        <w:rPr>
          <w:rFonts w:ascii="宋体" w:eastAsia="宋体" w:hAnsi="宋体" w:cs="Arial"/>
          <w:sz w:val="24"/>
          <w:szCs w:val="24"/>
        </w:rPr>
        <w:t>袋</w:t>
      </w:r>
      <w:r w:rsidRPr="00615B91">
        <w:rPr>
          <w:rFonts w:ascii="宋体" w:eastAsia="宋体" w:hAnsi="宋体" w:cs="Arial"/>
          <w:sz w:val="24"/>
          <w:szCs w:val="24"/>
        </w:rPr>
        <w:t>/</w:t>
      </w:r>
      <w:r w:rsidRPr="00615B91">
        <w:rPr>
          <w:rFonts w:ascii="宋体" w:eastAsia="宋体" w:hAnsi="宋体" w:cs="Arial"/>
          <w:sz w:val="24"/>
          <w:szCs w:val="24"/>
        </w:rPr>
        <w:t>小时；适配化肥、粮食、化工粉料、建材、大宗重载物料；支持高位码垛、低位码垛、多线联动、全自动拆垛</w:t>
      </w:r>
      <w:r w:rsidRPr="00615B91">
        <w:rPr>
          <w:rFonts w:ascii="宋体" w:eastAsia="宋体" w:hAnsi="宋体" w:cs="Arial"/>
          <w:sz w:val="24"/>
          <w:szCs w:val="24"/>
        </w:rPr>
        <w:t>+</w:t>
      </w:r>
      <w:r w:rsidRPr="00615B91">
        <w:rPr>
          <w:rFonts w:ascii="宋体" w:eastAsia="宋体" w:hAnsi="宋体" w:cs="Arial"/>
          <w:sz w:val="24"/>
          <w:szCs w:val="24"/>
        </w:rPr>
        <w:t>码垛一体化，可对接</w:t>
      </w:r>
      <w:r w:rsidRPr="00615B91">
        <w:rPr>
          <w:rFonts w:ascii="宋体" w:eastAsia="宋体" w:hAnsi="宋体" w:cs="Arial"/>
          <w:sz w:val="24"/>
          <w:szCs w:val="24"/>
        </w:rPr>
        <w:t>MES</w:t>
      </w:r>
      <w:r w:rsidRPr="00615B91">
        <w:rPr>
          <w:rFonts w:ascii="宋体" w:eastAsia="宋体" w:hAnsi="宋体" w:cs="Arial"/>
          <w:sz w:val="24"/>
          <w:szCs w:val="24"/>
        </w:rPr>
        <w:t>智能工厂系统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海关出口品名及编码</w:t>
      </w:r>
      <w:r w:rsidRPr="00615B91">
        <w:rPr>
          <w:rFonts w:ascii="宋体" w:eastAsia="宋体" w:hAnsi="宋体" w:cs="Arial"/>
          <w:sz w:val="24"/>
          <w:szCs w:val="24"/>
        </w:rPr>
        <w:t>：品名：工业机器人（码垛专用）；</w:t>
      </w:r>
      <w:r w:rsidRPr="00615B91">
        <w:rPr>
          <w:rFonts w:ascii="宋体" w:eastAsia="宋体" w:hAnsi="宋体" w:cs="Arial"/>
          <w:sz w:val="24"/>
          <w:szCs w:val="24"/>
        </w:rPr>
        <w:t>HS</w:t>
      </w:r>
      <w:r w:rsidRPr="00615B91">
        <w:rPr>
          <w:rFonts w:ascii="宋体" w:eastAsia="宋体" w:hAnsi="宋体" w:cs="Arial"/>
          <w:sz w:val="24"/>
          <w:szCs w:val="24"/>
        </w:rPr>
        <w:t>编码：</w:t>
      </w:r>
      <w:r w:rsidRPr="00615B91">
        <w:rPr>
          <w:rFonts w:ascii="宋体" w:eastAsia="宋体" w:hAnsi="宋体" w:cs="Arial"/>
          <w:sz w:val="24"/>
          <w:szCs w:val="24"/>
        </w:rPr>
        <w:t>8479501000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主要出口地区</w:t>
      </w:r>
      <w:r w:rsidRPr="00615B91">
        <w:rPr>
          <w:rFonts w:ascii="宋体" w:eastAsia="宋体" w:hAnsi="宋体" w:cs="Arial"/>
          <w:sz w:val="24"/>
          <w:szCs w:val="24"/>
        </w:rPr>
        <w:t>：东南亚、中亚、非洲、</w:t>
      </w:r>
      <w:r w:rsidRPr="00615B91">
        <w:rPr>
          <w:rFonts w:ascii="宋体" w:eastAsia="宋体" w:hAnsi="宋体" w:cs="Arial"/>
          <w:sz w:val="24"/>
          <w:szCs w:val="24"/>
        </w:rPr>
        <w:t>俄罗斯、南美工业产区，全球</w:t>
      </w:r>
      <w:r w:rsidRPr="00615B91">
        <w:rPr>
          <w:rFonts w:ascii="宋体" w:eastAsia="宋体" w:hAnsi="宋体" w:cs="Arial"/>
          <w:sz w:val="24"/>
          <w:szCs w:val="24"/>
        </w:rPr>
        <w:t>60+</w:t>
      </w:r>
      <w:r w:rsidRPr="00615B91">
        <w:rPr>
          <w:rFonts w:ascii="宋体" w:eastAsia="宋体" w:hAnsi="宋体" w:cs="Arial"/>
          <w:sz w:val="24"/>
          <w:szCs w:val="24"/>
        </w:rPr>
        <w:t>国家工程项目落地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贸易方式</w:t>
      </w:r>
      <w:r w:rsidRPr="00615B91">
        <w:rPr>
          <w:rFonts w:ascii="宋体" w:eastAsia="宋体" w:hAnsi="宋体" w:cs="Arial"/>
          <w:sz w:val="24"/>
          <w:szCs w:val="24"/>
        </w:rPr>
        <w:t>：一般贸易、</w:t>
      </w:r>
      <w:r w:rsidRPr="00615B91">
        <w:rPr>
          <w:rFonts w:ascii="宋体" w:eastAsia="宋体" w:hAnsi="宋体" w:cs="Arial"/>
          <w:sz w:val="24"/>
          <w:szCs w:val="24"/>
        </w:rPr>
        <w:t>FOB</w:t>
      </w:r>
      <w:r w:rsidRPr="00615B91">
        <w:rPr>
          <w:rFonts w:ascii="宋体" w:eastAsia="宋体" w:hAnsi="宋体" w:cs="Arial"/>
          <w:sz w:val="24"/>
          <w:szCs w:val="24"/>
        </w:rPr>
        <w:t>、</w:t>
      </w:r>
      <w:r w:rsidRPr="00615B91">
        <w:rPr>
          <w:rFonts w:ascii="宋体" w:eastAsia="宋体" w:hAnsi="宋体" w:cs="Arial"/>
          <w:sz w:val="24"/>
          <w:szCs w:val="24"/>
        </w:rPr>
        <w:t>CIF</w:t>
      </w:r>
      <w:r w:rsidRPr="00615B91">
        <w:rPr>
          <w:rFonts w:ascii="宋体" w:eastAsia="宋体" w:hAnsi="宋体" w:cs="Arial"/>
          <w:sz w:val="24"/>
          <w:szCs w:val="24"/>
        </w:rPr>
        <w:t>、</w:t>
      </w:r>
      <w:r w:rsidRPr="00615B91">
        <w:rPr>
          <w:rFonts w:ascii="宋体" w:eastAsia="宋体" w:hAnsi="宋体" w:cs="Arial"/>
          <w:sz w:val="24"/>
          <w:szCs w:val="24"/>
        </w:rPr>
        <w:t>DDP</w:t>
      </w:r>
      <w:r w:rsidRPr="00615B91">
        <w:rPr>
          <w:rFonts w:ascii="宋体" w:eastAsia="宋体" w:hAnsi="宋体" w:cs="Arial"/>
          <w:sz w:val="24"/>
          <w:szCs w:val="24"/>
        </w:rPr>
        <w:t>、海外工程总包、整线出口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产品出口价格区间</w:t>
      </w:r>
      <w:r w:rsidRPr="00615B91">
        <w:rPr>
          <w:rFonts w:ascii="宋体" w:eastAsia="宋体" w:hAnsi="宋体" w:cs="Arial"/>
          <w:sz w:val="24"/>
          <w:szCs w:val="24"/>
        </w:rPr>
        <w:t>：中载标准机型</w:t>
      </w:r>
      <w:r w:rsidRPr="00615B91">
        <w:rPr>
          <w:rFonts w:ascii="宋体" w:eastAsia="宋体" w:hAnsi="宋体" w:cs="Arial"/>
          <w:sz w:val="24"/>
          <w:szCs w:val="24"/>
        </w:rPr>
        <w:t>32000–58000USD</w:t>
      </w:r>
      <w:r w:rsidRPr="00615B91">
        <w:rPr>
          <w:rFonts w:ascii="宋体" w:eastAsia="宋体" w:hAnsi="宋体" w:cs="Arial"/>
          <w:sz w:val="24"/>
          <w:szCs w:val="24"/>
        </w:rPr>
        <w:t>；重载高端机型</w:t>
      </w:r>
      <w:r w:rsidRPr="00615B91">
        <w:rPr>
          <w:rFonts w:ascii="宋体" w:eastAsia="宋体" w:hAnsi="宋体" w:cs="Arial"/>
          <w:sz w:val="24"/>
          <w:szCs w:val="24"/>
        </w:rPr>
        <w:t>58000–120000USD</w:t>
      </w:r>
      <w:r w:rsidRPr="00615B91">
        <w:rPr>
          <w:rFonts w:ascii="宋体" w:eastAsia="宋体" w:hAnsi="宋体" w:cs="Arial"/>
          <w:sz w:val="24"/>
          <w:szCs w:val="24"/>
        </w:rPr>
        <w:t>；全自动整线</w:t>
      </w:r>
      <w:r w:rsidRPr="00615B91">
        <w:rPr>
          <w:rFonts w:ascii="宋体" w:eastAsia="宋体" w:hAnsi="宋体" w:cs="Arial"/>
          <w:sz w:val="24"/>
          <w:szCs w:val="24"/>
        </w:rPr>
        <w:t>120000–260000USD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产品做工质量细节</w:t>
      </w:r>
      <w:r w:rsidRPr="00615B91">
        <w:rPr>
          <w:rFonts w:ascii="宋体" w:eastAsia="宋体" w:hAnsi="宋体" w:cs="Arial"/>
          <w:sz w:val="24"/>
          <w:szCs w:val="24"/>
        </w:rPr>
        <w:t>：整机采用高强度铸</w:t>
      </w:r>
      <w:r w:rsidRPr="00615B91">
        <w:rPr>
          <w:rFonts w:ascii="宋体" w:eastAsia="宋体" w:hAnsi="宋体" w:cs="Arial"/>
          <w:sz w:val="24"/>
          <w:szCs w:val="24"/>
        </w:rPr>
        <w:t>钢机身，一体成型、抗疲劳、耐重载；进口精密减速机、伺服电机、控制系统，运行稳定无抖动；全密封防尘防水结构，适配粉尘、高温、重载恶劣工况；整机经过</w:t>
      </w:r>
      <w:r w:rsidRPr="00615B91">
        <w:rPr>
          <w:rFonts w:ascii="宋体" w:eastAsia="宋体" w:hAnsi="宋体" w:cs="Arial"/>
          <w:sz w:val="24"/>
          <w:szCs w:val="24"/>
        </w:rPr>
        <w:t>1000</w:t>
      </w:r>
      <w:r w:rsidRPr="00615B91">
        <w:rPr>
          <w:rFonts w:ascii="宋体" w:eastAsia="宋体" w:hAnsi="宋体" w:cs="Arial"/>
          <w:sz w:val="24"/>
          <w:szCs w:val="24"/>
        </w:rPr>
        <w:t>小时连续满载老化测试，定位精度持久不偏移，故障率极低，工业级耐用性行业顶尖</w:t>
      </w:r>
    </w:p>
    <w:p w:rsidR="00BA2D8C" w:rsidRPr="00615B91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生产周期</w:t>
      </w:r>
      <w:r w:rsidRPr="00615B91">
        <w:rPr>
          <w:rFonts w:ascii="宋体" w:eastAsia="宋体" w:hAnsi="宋体" w:cs="Arial"/>
          <w:sz w:val="24"/>
          <w:szCs w:val="24"/>
        </w:rPr>
        <w:t>：标准重载机型</w:t>
      </w:r>
      <w:r w:rsidRPr="00615B91">
        <w:rPr>
          <w:rFonts w:ascii="宋体" w:eastAsia="宋体" w:hAnsi="宋体" w:cs="Arial"/>
          <w:sz w:val="24"/>
          <w:szCs w:val="24"/>
        </w:rPr>
        <w:t>15–20</w:t>
      </w:r>
      <w:r w:rsidRPr="00615B91">
        <w:rPr>
          <w:rFonts w:ascii="宋体" w:eastAsia="宋体" w:hAnsi="宋体" w:cs="Arial"/>
          <w:sz w:val="24"/>
          <w:szCs w:val="24"/>
        </w:rPr>
        <w:t>工作日；定制整线</w:t>
      </w:r>
      <w:r w:rsidRPr="00615B91">
        <w:rPr>
          <w:rFonts w:ascii="宋体" w:eastAsia="宋体" w:hAnsi="宋体" w:cs="Arial"/>
          <w:sz w:val="24"/>
          <w:szCs w:val="24"/>
        </w:rPr>
        <w:t>20–35</w:t>
      </w:r>
      <w:r w:rsidRPr="00615B91">
        <w:rPr>
          <w:rFonts w:ascii="宋体" w:eastAsia="宋体" w:hAnsi="宋体" w:cs="Arial"/>
          <w:sz w:val="24"/>
          <w:szCs w:val="24"/>
        </w:rPr>
        <w:t>工作日</w:t>
      </w:r>
    </w:p>
    <w:p w:rsidR="00BA2D8C" w:rsidRPr="00F57013" w:rsidRDefault="007270C8" w:rsidP="00615B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615B91">
        <w:rPr>
          <w:rFonts w:ascii="宋体" w:eastAsia="宋体" w:hAnsi="宋体" w:cs="Arial"/>
          <w:b/>
          <w:sz w:val="24"/>
          <w:szCs w:val="24"/>
        </w:rPr>
        <w:t>海关物流周期</w:t>
      </w:r>
      <w:r w:rsidRPr="00615B91">
        <w:rPr>
          <w:rFonts w:ascii="宋体" w:eastAsia="宋体" w:hAnsi="宋体" w:cs="Arial"/>
          <w:sz w:val="24"/>
          <w:szCs w:val="24"/>
        </w:rPr>
        <w:t>：哈尔滨内陆转运至营口</w:t>
      </w:r>
      <w:r w:rsidRPr="00615B91">
        <w:rPr>
          <w:rFonts w:ascii="宋体" w:eastAsia="宋体" w:hAnsi="宋体" w:cs="Arial"/>
          <w:sz w:val="24"/>
          <w:szCs w:val="24"/>
        </w:rPr>
        <w:t>/</w:t>
      </w:r>
      <w:r w:rsidRPr="00615B91">
        <w:rPr>
          <w:rFonts w:ascii="宋体" w:eastAsia="宋体" w:hAnsi="宋体" w:cs="Arial"/>
          <w:sz w:val="24"/>
          <w:szCs w:val="24"/>
        </w:rPr>
        <w:t>大连港</w:t>
      </w:r>
      <w:r w:rsidRPr="00615B91">
        <w:rPr>
          <w:rFonts w:ascii="宋体" w:eastAsia="宋体" w:hAnsi="宋体" w:cs="Arial"/>
          <w:sz w:val="24"/>
          <w:szCs w:val="24"/>
        </w:rPr>
        <w:t>2</w:t>
      </w:r>
      <w:r w:rsidRPr="00615B91">
        <w:rPr>
          <w:rFonts w:ascii="宋体" w:eastAsia="宋体" w:hAnsi="宋体" w:cs="Arial"/>
          <w:sz w:val="24"/>
          <w:szCs w:val="24"/>
        </w:rPr>
        <w:t>天；海运东南亚</w:t>
      </w:r>
      <w:r w:rsidRPr="00615B91">
        <w:rPr>
          <w:rFonts w:ascii="宋体" w:eastAsia="宋体" w:hAnsi="宋体" w:cs="Arial"/>
          <w:sz w:val="24"/>
          <w:szCs w:val="24"/>
        </w:rPr>
        <w:t>7–19</w:t>
      </w:r>
      <w:r w:rsidRPr="00615B91">
        <w:rPr>
          <w:rFonts w:ascii="宋体" w:eastAsia="宋体" w:hAnsi="宋体" w:cs="Arial"/>
          <w:sz w:val="24"/>
          <w:szCs w:val="24"/>
        </w:rPr>
        <w:t>天、欧美</w:t>
      </w:r>
      <w:r w:rsidRPr="00615B91">
        <w:rPr>
          <w:rFonts w:ascii="宋体" w:eastAsia="宋体" w:hAnsi="宋体" w:cs="Arial"/>
          <w:sz w:val="24"/>
          <w:szCs w:val="24"/>
        </w:rPr>
        <w:t>23–41</w:t>
      </w:r>
      <w:r w:rsidRPr="00615B91">
        <w:rPr>
          <w:rFonts w:ascii="宋体" w:eastAsia="宋体" w:hAnsi="宋体" w:cs="Arial"/>
          <w:sz w:val="24"/>
          <w:szCs w:val="24"/>
        </w:rPr>
        <w:t>天、非洲南美</w:t>
      </w:r>
      <w:r w:rsidRPr="00615B91">
        <w:rPr>
          <w:rFonts w:ascii="宋体" w:eastAsia="宋体" w:hAnsi="宋体" w:cs="Arial"/>
          <w:sz w:val="24"/>
          <w:szCs w:val="24"/>
        </w:rPr>
        <w:t>29–46</w:t>
      </w:r>
      <w:r w:rsidRPr="00615B91">
        <w:rPr>
          <w:rFonts w:ascii="宋体" w:eastAsia="宋体" w:hAnsi="宋体" w:cs="Arial"/>
          <w:sz w:val="24"/>
          <w:szCs w:val="24"/>
        </w:rPr>
        <w:t>天；空运</w:t>
      </w:r>
      <w:r w:rsidRPr="00615B91">
        <w:rPr>
          <w:rFonts w:ascii="宋体" w:eastAsia="宋体" w:hAnsi="宋体" w:cs="Arial"/>
          <w:sz w:val="24"/>
          <w:szCs w:val="24"/>
        </w:rPr>
        <w:t>7–13</w:t>
      </w:r>
      <w:r w:rsidRPr="00615B91">
        <w:rPr>
          <w:rFonts w:ascii="宋体" w:eastAsia="宋体" w:hAnsi="宋体" w:cs="Arial"/>
          <w:sz w:val="24"/>
          <w:szCs w:val="24"/>
        </w:rPr>
        <w:t>天；大型设备专业防锈加固包装，单证齐全、海外工程交付经验充足</w:t>
      </w:r>
    </w:p>
    <w:p w:rsidR="00F57013" w:rsidRPr="00615B91" w:rsidRDefault="00F57013" w:rsidP="00F57013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3675" cy="3629591"/>
            <wp:effectExtent l="19050" t="0" r="3175" b="0"/>
            <wp:docPr id="4" name="图片 4" descr="码垛机器人助力制造业发展-海川四维智能科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码垛机器人助力制造业发展-海川四维智能科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2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8C" w:rsidRPr="00F57013" w:rsidRDefault="007270C8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1" w:name="heading_1"/>
      <w:r w:rsidRPr="00F57013">
        <w:rPr>
          <w:rFonts w:ascii="宋体" w:eastAsia="宋体" w:hAnsi="宋体" w:cs="Arial"/>
          <w:b/>
          <w:color w:val="1F497D" w:themeColor="text2"/>
          <w:sz w:val="28"/>
          <w:szCs w:val="28"/>
        </w:rPr>
        <w:t>2</w:t>
      </w:r>
      <w:r w:rsidRPr="00F57013">
        <w:rPr>
          <w:rFonts w:ascii="宋体" w:eastAsia="宋体" w:hAnsi="宋体" w:cs="Arial"/>
          <w:b/>
          <w:color w:val="1F497D" w:themeColor="text2"/>
          <w:sz w:val="28"/>
          <w:szCs w:val="28"/>
        </w:rPr>
        <w:t>、山东腾阳智能装备有</w:t>
      </w:r>
      <w:r w:rsidR="00F57013" w:rsidRPr="00F57013">
        <w:rPr>
          <w:rFonts w:ascii="宋体" w:eastAsia="宋体" w:hAnsi="宋体" w:cs="Arial"/>
          <w:b/>
          <w:color w:val="1F497D" w:themeColor="text2"/>
          <w:sz w:val="28"/>
          <w:szCs w:val="28"/>
        </w:rPr>
        <w:t>限公司</w:t>
      </w:r>
      <w:bookmarkEnd w:id="1"/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企业名称</w:t>
      </w:r>
      <w:r w:rsidRPr="00F57013">
        <w:rPr>
          <w:rFonts w:ascii="宋体" w:eastAsia="宋体" w:hAnsi="宋体" w:cs="Arial"/>
          <w:sz w:val="24"/>
          <w:szCs w:val="24"/>
        </w:rPr>
        <w:t>：山东腾阳智能装备有限公司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参保人数规模</w:t>
      </w:r>
      <w:r w:rsidRPr="00F57013">
        <w:rPr>
          <w:rFonts w:ascii="宋体" w:eastAsia="宋体" w:hAnsi="宋体" w:cs="Arial"/>
          <w:sz w:val="24"/>
          <w:szCs w:val="24"/>
        </w:rPr>
        <w:t>：</w:t>
      </w:r>
      <w:r w:rsidRPr="00F57013">
        <w:rPr>
          <w:rFonts w:ascii="宋体" w:eastAsia="宋体" w:hAnsi="宋体" w:cs="Arial"/>
          <w:sz w:val="24"/>
          <w:szCs w:val="24"/>
        </w:rPr>
        <w:t>136</w:t>
      </w:r>
      <w:r w:rsidRPr="00F57013">
        <w:rPr>
          <w:rFonts w:ascii="宋体" w:eastAsia="宋体" w:hAnsi="宋体" w:cs="Arial"/>
          <w:sz w:val="24"/>
          <w:szCs w:val="24"/>
        </w:rPr>
        <w:t>人，技术研发</w:t>
      </w:r>
      <w:r w:rsidRPr="00F57013">
        <w:rPr>
          <w:rFonts w:ascii="宋体" w:eastAsia="宋体" w:hAnsi="宋体" w:cs="Arial"/>
          <w:sz w:val="24"/>
          <w:szCs w:val="24"/>
        </w:rPr>
        <w:t>28</w:t>
      </w:r>
      <w:r w:rsidRPr="00F57013">
        <w:rPr>
          <w:rFonts w:ascii="宋体" w:eastAsia="宋体" w:hAnsi="宋体" w:cs="Arial"/>
          <w:sz w:val="24"/>
          <w:szCs w:val="24"/>
        </w:rPr>
        <w:t>人，年产码垛机器人</w:t>
      </w:r>
      <w:r w:rsidRPr="00F57013">
        <w:rPr>
          <w:rFonts w:ascii="宋体" w:eastAsia="宋体" w:hAnsi="宋体" w:cs="Arial"/>
          <w:sz w:val="24"/>
          <w:szCs w:val="24"/>
        </w:rPr>
        <w:t>8000</w:t>
      </w:r>
      <w:r w:rsidRPr="00F57013">
        <w:rPr>
          <w:rFonts w:ascii="宋体" w:eastAsia="宋体" w:hAnsi="宋体" w:cs="Arial"/>
          <w:sz w:val="24"/>
          <w:szCs w:val="24"/>
        </w:rPr>
        <w:t>台以上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详细地址</w:t>
      </w:r>
      <w:r w:rsidRPr="00F57013">
        <w:rPr>
          <w:rFonts w:ascii="宋体" w:eastAsia="宋体" w:hAnsi="宋体" w:cs="Arial"/>
          <w:sz w:val="24"/>
          <w:szCs w:val="24"/>
        </w:rPr>
        <w:t>：山东省泰安市岱岳区满庄工业园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厂房面积</w:t>
      </w:r>
      <w:r w:rsidRPr="00F57013">
        <w:rPr>
          <w:rFonts w:ascii="宋体" w:eastAsia="宋体" w:hAnsi="宋体" w:cs="Arial"/>
          <w:sz w:val="24"/>
          <w:szCs w:val="24"/>
        </w:rPr>
        <w:t>：</w:t>
      </w:r>
      <w:r w:rsidRPr="00F57013">
        <w:rPr>
          <w:rFonts w:ascii="宋体" w:eastAsia="宋体" w:hAnsi="宋体" w:cs="Arial"/>
          <w:sz w:val="24"/>
          <w:szCs w:val="24"/>
        </w:rPr>
        <w:t>28000</w:t>
      </w:r>
      <w:r w:rsidRPr="00F57013">
        <w:rPr>
          <w:rFonts w:ascii="宋体" w:eastAsia="宋体" w:hAnsi="宋体" w:cs="Arial"/>
          <w:sz w:val="24"/>
          <w:szCs w:val="24"/>
        </w:rPr>
        <w:t>㎡标准化智能制造厂区，含机器人装配区、整机调试场、精密零部件加工区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注册资金</w:t>
      </w:r>
      <w:r w:rsidRPr="00F57013">
        <w:rPr>
          <w:rFonts w:ascii="宋体" w:eastAsia="宋体" w:hAnsi="宋体" w:cs="Arial"/>
          <w:sz w:val="24"/>
          <w:szCs w:val="24"/>
        </w:rPr>
        <w:t>：</w:t>
      </w:r>
      <w:r w:rsidRPr="00F57013">
        <w:rPr>
          <w:rFonts w:ascii="宋体" w:eastAsia="宋体" w:hAnsi="宋体" w:cs="Arial"/>
          <w:sz w:val="24"/>
          <w:szCs w:val="24"/>
        </w:rPr>
        <w:t>2000</w:t>
      </w:r>
      <w:r w:rsidRPr="00F57013">
        <w:rPr>
          <w:rFonts w:ascii="宋体" w:eastAsia="宋体" w:hAnsi="宋体" w:cs="Arial"/>
          <w:sz w:val="24"/>
          <w:szCs w:val="24"/>
        </w:rPr>
        <w:t>万元人民币</w:t>
      </w:r>
    </w:p>
    <w:p w:rsidR="00BA3B92" w:rsidRPr="00BA3B92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BA3B92">
        <w:rPr>
          <w:rFonts w:ascii="宋体" w:eastAsia="宋体" w:hAnsi="宋体" w:cs="Arial"/>
          <w:b/>
          <w:sz w:val="24"/>
          <w:szCs w:val="24"/>
        </w:rPr>
        <w:t>联系方式</w:t>
      </w:r>
      <w:r w:rsidRPr="00BA3B92">
        <w:rPr>
          <w:rFonts w:ascii="宋体" w:eastAsia="宋体" w:hAnsi="宋体" w:cs="Arial"/>
          <w:sz w:val="24"/>
          <w:szCs w:val="24"/>
        </w:rPr>
        <w:t>：</w:t>
      </w:r>
      <w:r w:rsidR="00BA3B92" w:rsidRPr="00BA3B92">
        <w:rPr>
          <w:rFonts w:ascii="宋体" w:eastAsia="宋体" w:hAnsi="宋体" w:cs="Arial"/>
          <w:sz w:val="24"/>
          <w:szCs w:val="24"/>
        </w:rPr>
        <w:t>13583828388</w:t>
      </w:r>
      <w:r w:rsidR="00BA3B92">
        <w:rPr>
          <w:rFonts w:ascii="宋体" w:eastAsia="宋体" w:hAnsi="宋体" w:cs="Arial" w:hint="eastAsia"/>
          <w:sz w:val="24"/>
          <w:szCs w:val="24"/>
        </w:rPr>
        <w:t>,邮箱：</w:t>
      </w:r>
      <w:r w:rsidR="00BA3B92">
        <w:rPr>
          <w:rFonts w:ascii="宋体" w:eastAsia="宋体" w:hAnsi="宋体" w:cs="Arial"/>
          <w:sz w:val="24"/>
          <w:szCs w:val="24"/>
        </w:rPr>
        <w:fldChar w:fldCharType="begin"/>
      </w:r>
      <w:r w:rsidR="00BA3B92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BA3B92" w:rsidRPr="00BA3B92">
        <w:rPr>
          <w:rFonts w:ascii="宋体" w:eastAsia="宋体" w:hAnsi="宋体" w:cs="Arial"/>
          <w:sz w:val="24"/>
          <w:szCs w:val="24"/>
        </w:rPr>
        <w:instrText>13583828388@qq.com</w:instrText>
      </w:r>
      <w:r w:rsidR="00BA3B92">
        <w:rPr>
          <w:rFonts w:ascii="宋体" w:eastAsia="宋体" w:hAnsi="宋体" w:cs="Arial"/>
          <w:sz w:val="24"/>
          <w:szCs w:val="24"/>
        </w:rPr>
        <w:instrText xml:space="preserve">" </w:instrText>
      </w:r>
      <w:r w:rsidR="00BA3B92">
        <w:rPr>
          <w:rFonts w:ascii="宋体" w:eastAsia="宋体" w:hAnsi="宋体" w:cs="Arial"/>
          <w:sz w:val="24"/>
          <w:szCs w:val="24"/>
        </w:rPr>
        <w:fldChar w:fldCharType="separate"/>
      </w:r>
      <w:r w:rsidR="00BA3B92" w:rsidRPr="0035689F">
        <w:rPr>
          <w:rStyle w:val="a8"/>
          <w:rFonts w:ascii="宋体" w:eastAsia="宋体" w:hAnsi="宋体" w:cs="Arial"/>
          <w:sz w:val="24"/>
          <w:szCs w:val="24"/>
        </w:rPr>
        <w:t>13583828388@qq.com</w:t>
      </w:r>
      <w:r w:rsidR="00BA3B92">
        <w:rPr>
          <w:rFonts w:ascii="宋体" w:eastAsia="宋体" w:hAnsi="宋体" w:cs="Arial"/>
          <w:sz w:val="24"/>
          <w:szCs w:val="24"/>
        </w:rPr>
        <w:fldChar w:fldCharType="end"/>
      </w:r>
      <w:r w:rsidR="00BA3B92">
        <w:rPr>
          <w:rFonts w:ascii="宋体" w:eastAsia="宋体" w:hAnsi="宋体" w:cs="Arial"/>
          <w:sz w:val="24"/>
          <w:szCs w:val="24"/>
        </w:rPr>
        <w:t>，网址：</w:t>
      </w:r>
      <w:r w:rsidR="00BA3B92">
        <w:rPr>
          <w:rFonts w:ascii="宋体" w:eastAsia="宋体" w:hAnsi="宋体" w:cs="Arial"/>
          <w:sz w:val="24"/>
          <w:szCs w:val="24"/>
        </w:rPr>
        <w:fldChar w:fldCharType="begin"/>
      </w:r>
      <w:r w:rsidR="00BA3B92">
        <w:rPr>
          <w:rFonts w:ascii="宋体" w:eastAsia="宋体" w:hAnsi="宋体" w:cs="Arial"/>
          <w:sz w:val="24"/>
          <w:szCs w:val="24"/>
        </w:rPr>
        <w:instrText xml:space="preserve"> HYPERLINK "http://</w:instrText>
      </w:r>
      <w:r w:rsidR="00BA3B92">
        <w:rPr>
          <w:rFonts w:ascii="宋体" w:eastAsia="宋体" w:hAnsi="宋体" w:cs="Arial" w:hint="eastAsia"/>
          <w:sz w:val="24"/>
          <w:szCs w:val="24"/>
        </w:rPr>
        <w:instrText>www.tengyang.cn</w:instrText>
      </w:r>
      <w:r w:rsidR="00BA3B92">
        <w:rPr>
          <w:rFonts w:ascii="宋体" w:eastAsia="宋体" w:hAnsi="宋体" w:cs="Arial"/>
          <w:sz w:val="24"/>
          <w:szCs w:val="24"/>
        </w:rPr>
        <w:instrText xml:space="preserve">" </w:instrText>
      </w:r>
      <w:r w:rsidR="00BA3B92">
        <w:rPr>
          <w:rFonts w:ascii="宋体" w:eastAsia="宋体" w:hAnsi="宋体" w:cs="Arial"/>
          <w:sz w:val="24"/>
          <w:szCs w:val="24"/>
        </w:rPr>
        <w:fldChar w:fldCharType="separate"/>
      </w:r>
      <w:r w:rsidR="00BA3B92" w:rsidRPr="0035689F">
        <w:rPr>
          <w:rStyle w:val="a8"/>
          <w:rFonts w:ascii="宋体" w:eastAsia="宋体" w:hAnsi="宋体" w:cs="Arial" w:hint="eastAsia"/>
          <w:sz w:val="24"/>
          <w:szCs w:val="24"/>
        </w:rPr>
        <w:t>www.tengyang.cn</w:t>
      </w:r>
      <w:r w:rsidR="00BA3B92">
        <w:rPr>
          <w:rFonts w:ascii="宋体" w:eastAsia="宋体" w:hAnsi="宋体" w:cs="Arial"/>
          <w:sz w:val="24"/>
          <w:szCs w:val="24"/>
        </w:rPr>
        <w:fldChar w:fldCharType="end"/>
      </w:r>
    </w:p>
    <w:p w:rsidR="00BA2D8C" w:rsidRPr="00BA3B92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BA3B92">
        <w:rPr>
          <w:rFonts w:ascii="宋体" w:eastAsia="宋体" w:hAnsi="宋体" w:cs="Arial"/>
          <w:b/>
          <w:sz w:val="24"/>
          <w:szCs w:val="24"/>
        </w:rPr>
        <w:t>企业资质</w:t>
      </w:r>
      <w:r w:rsidRPr="00BA3B92">
        <w:rPr>
          <w:rFonts w:ascii="宋体" w:eastAsia="宋体" w:hAnsi="宋体" w:cs="Arial"/>
          <w:sz w:val="24"/>
          <w:szCs w:val="24"/>
        </w:rPr>
        <w:t>：</w:t>
      </w:r>
      <w:r w:rsidRPr="00BA3B92">
        <w:rPr>
          <w:rFonts w:ascii="宋体" w:eastAsia="宋体" w:hAnsi="宋体" w:cs="Arial"/>
          <w:sz w:val="24"/>
          <w:szCs w:val="24"/>
        </w:rPr>
        <w:t>科技型中小企业、</w:t>
      </w:r>
      <w:r w:rsidRPr="00BA3B92">
        <w:rPr>
          <w:rFonts w:ascii="宋体" w:eastAsia="宋体" w:hAnsi="宋体" w:cs="Arial"/>
          <w:sz w:val="24"/>
          <w:szCs w:val="24"/>
        </w:rPr>
        <w:t>ISO9001</w:t>
      </w:r>
      <w:r w:rsidRPr="00BA3B92">
        <w:rPr>
          <w:rFonts w:ascii="宋体" w:eastAsia="宋体" w:hAnsi="宋体" w:cs="Arial"/>
          <w:sz w:val="24"/>
          <w:szCs w:val="24"/>
        </w:rPr>
        <w:t>质量体系、</w:t>
      </w:r>
      <w:r w:rsidRPr="00BA3B92">
        <w:rPr>
          <w:rFonts w:ascii="宋体" w:eastAsia="宋体" w:hAnsi="宋体" w:cs="Arial"/>
          <w:sz w:val="24"/>
          <w:szCs w:val="24"/>
        </w:rPr>
        <w:t>CE</w:t>
      </w:r>
      <w:r w:rsidRPr="00BA3B92">
        <w:rPr>
          <w:rFonts w:ascii="宋体" w:eastAsia="宋体" w:hAnsi="宋体" w:cs="Arial"/>
          <w:sz w:val="24"/>
          <w:szCs w:val="24"/>
        </w:rPr>
        <w:t>出口认证、自营进出口经营权；拥有</w:t>
      </w:r>
      <w:r w:rsidRPr="00BA3B92">
        <w:rPr>
          <w:rFonts w:ascii="宋体" w:eastAsia="宋体" w:hAnsi="宋体" w:cs="Arial"/>
          <w:sz w:val="24"/>
          <w:szCs w:val="24"/>
        </w:rPr>
        <w:t>50</w:t>
      </w:r>
      <w:r w:rsidRPr="00BA3B92">
        <w:rPr>
          <w:rFonts w:ascii="宋体" w:eastAsia="宋体" w:hAnsi="宋体" w:cs="Arial"/>
          <w:sz w:val="24"/>
          <w:szCs w:val="24"/>
        </w:rPr>
        <w:t>余项码垛机器人结构与控制系统专利，专项专注码垛、拆垛智能设备，量产产能大、交付稳定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年产值</w:t>
      </w:r>
      <w:r w:rsidRPr="00F57013">
        <w:rPr>
          <w:rFonts w:ascii="宋体" w:eastAsia="宋体" w:hAnsi="宋体" w:cs="Arial"/>
          <w:sz w:val="24"/>
          <w:szCs w:val="24"/>
        </w:rPr>
        <w:t>：</w:t>
      </w:r>
      <w:r w:rsidRPr="00F57013">
        <w:rPr>
          <w:rFonts w:ascii="宋体" w:eastAsia="宋体" w:hAnsi="宋体" w:cs="Arial"/>
          <w:sz w:val="24"/>
          <w:szCs w:val="24"/>
        </w:rPr>
        <w:t>3.2</w:t>
      </w:r>
      <w:r w:rsidRPr="00F57013">
        <w:rPr>
          <w:rFonts w:ascii="宋体" w:eastAsia="宋体" w:hAnsi="宋体" w:cs="Arial"/>
          <w:sz w:val="24"/>
          <w:szCs w:val="24"/>
        </w:rPr>
        <w:t>亿元，外贸占比</w:t>
      </w:r>
      <w:r w:rsidRPr="00F57013">
        <w:rPr>
          <w:rFonts w:ascii="宋体" w:eastAsia="宋体" w:hAnsi="宋体" w:cs="Arial"/>
          <w:sz w:val="24"/>
          <w:szCs w:val="24"/>
        </w:rPr>
        <w:t>45%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核心产品参数</w:t>
      </w:r>
      <w:r w:rsidRPr="00F57013">
        <w:rPr>
          <w:rFonts w:ascii="宋体" w:eastAsia="宋体" w:hAnsi="宋体" w:cs="Arial"/>
          <w:sz w:val="24"/>
          <w:szCs w:val="24"/>
        </w:rPr>
        <w:t>：四轴工业码垛机器人、立柱式码垛机、高位全自动码垛线；负载</w:t>
      </w:r>
      <w:r w:rsidRPr="00F57013">
        <w:rPr>
          <w:rFonts w:ascii="宋体" w:eastAsia="宋体" w:hAnsi="宋体" w:cs="Arial"/>
          <w:sz w:val="24"/>
          <w:szCs w:val="24"/>
        </w:rPr>
        <w:t>50–500kg</w:t>
      </w:r>
      <w:r w:rsidRPr="00F57013">
        <w:rPr>
          <w:rFonts w:ascii="宋体" w:eastAsia="宋体" w:hAnsi="宋体" w:cs="Arial"/>
          <w:sz w:val="24"/>
          <w:szCs w:val="24"/>
        </w:rPr>
        <w:t>；重复定位精度</w:t>
      </w:r>
      <w:r w:rsidRPr="00F57013">
        <w:rPr>
          <w:rFonts w:ascii="宋体" w:eastAsia="宋体" w:hAnsi="宋体" w:cs="Arial"/>
          <w:sz w:val="24"/>
          <w:szCs w:val="24"/>
        </w:rPr>
        <w:t>±0.08mm</w:t>
      </w:r>
      <w:r w:rsidRPr="00F57013">
        <w:rPr>
          <w:rFonts w:ascii="宋体" w:eastAsia="宋体" w:hAnsi="宋体" w:cs="Arial"/>
          <w:sz w:val="24"/>
          <w:szCs w:val="24"/>
        </w:rPr>
        <w:t>；产能</w:t>
      </w:r>
      <w:r w:rsidRPr="00F57013">
        <w:rPr>
          <w:rFonts w:ascii="宋体" w:eastAsia="宋体" w:hAnsi="宋体" w:cs="Arial"/>
          <w:sz w:val="24"/>
          <w:szCs w:val="24"/>
        </w:rPr>
        <w:t>500–1000</w:t>
      </w:r>
      <w:r w:rsidRPr="00F57013">
        <w:rPr>
          <w:rFonts w:ascii="宋体" w:eastAsia="宋体" w:hAnsi="宋体" w:cs="Arial"/>
          <w:sz w:val="24"/>
          <w:szCs w:val="24"/>
        </w:rPr>
        <w:t>箱</w:t>
      </w:r>
      <w:r w:rsidRPr="00F57013">
        <w:rPr>
          <w:rFonts w:ascii="宋体" w:eastAsia="宋体" w:hAnsi="宋体" w:cs="Arial"/>
          <w:sz w:val="24"/>
          <w:szCs w:val="24"/>
        </w:rPr>
        <w:t>/</w:t>
      </w:r>
      <w:r w:rsidRPr="00F57013">
        <w:rPr>
          <w:rFonts w:ascii="宋体" w:eastAsia="宋体" w:hAnsi="宋体" w:cs="Arial"/>
          <w:sz w:val="24"/>
          <w:szCs w:val="24"/>
        </w:rPr>
        <w:t>小时；适配饲料、食品、粮油、轻工、化工常规物料；结构简洁、调试简单、支持多规格纸箱、袋装、桶装物料码垛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lastRenderedPageBreak/>
        <w:t>海关品名及编码</w:t>
      </w:r>
      <w:r w:rsidRPr="00F57013">
        <w:rPr>
          <w:rFonts w:ascii="宋体" w:eastAsia="宋体" w:hAnsi="宋体" w:cs="Arial"/>
          <w:sz w:val="24"/>
          <w:szCs w:val="24"/>
        </w:rPr>
        <w:t>：工业码垛机器人；</w:t>
      </w:r>
      <w:r w:rsidRPr="00F57013">
        <w:rPr>
          <w:rFonts w:ascii="宋体" w:eastAsia="宋体" w:hAnsi="宋体" w:cs="Arial"/>
          <w:sz w:val="24"/>
          <w:szCs w:val="24"/>
        </w:rPr>
        <w:t>8479501000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出口地区</w:t>
      </w:r>
      <w:r w:rsidRPr="00F57013">
        <w:rPr>
          <w:rFonts w:ascii="宋体" w:eastAsia="宋体" w:hAnsi="宋体" w:cs="Arial"/>
          <w:sz w:val="24"/>
          <w:szCs w:val="24"/>
        </w:rPr>
        <w:t>：东南亚、中东、非洲、中亚、东欧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贸易方式</w:t>
      </w:r>
      <w:r w:rsidRPr="00F57013">
        <w:rPr>
          <w:rFonts w:ascii="宋体" w:eastAsia="宋体" w:hAnsi="宋体" w:cs="Arial"/>
          <w:sz w:val="24"/>
          <w:szCs w:val="24"/>
        </w:rPr>
        <w:t>：</w:t>
      </w:r>
      <w:r w:rsidRPr="00F57013">
        <w:rPr>
          <w:rFonts w:ascii="宋体" w:eastAsia="宋体" w:hAnsi="宋体" w:cs="Arial"/>
          <w:sz w:val="24"/>
          <w:szCs w:val="24"/>
        </w:rPr>
        <w:t>FOB</w:t>
      </w:r>
      <w:r w:rsidRPr="00F57013">
        <w:rPr>
          <w:rFonts w:ascii="宋体" w:eastAsia="宋体" w:hAnsi="宋体" w:cs="Arial"/>
          <w:sz w:val="24"/>
          <w:szCs w:val="24"/>
        </w:rPr>
        <w:t>、</w:t>
      </w:r>
      <w:r w:rsidRPr="00F57013">
        <w:rPr>
          <w:rFonts w:ascii="宋体" w:eastAsia="宋体" w:hAnsi="宋体" w:cs="Arial"/>
          <w:sz w:val="24"/>
          <w:szCs w:val="24"/>
        </w:rPr>
        <w:t>CIF</w:t>
      </w:r>
      <w:r w:rsidRPr="00F57013">
        <w:rPr>
          <w:rFonts w:ascii="宋体" w:eastAsia="宋体" w:hAnsi="宋体" w:cs="Arial"/>
          <w:sz w:val="24"/>
          <w:szCs w:val="24"/>
        </w:rPr>
        <w:t>、</w:t>
      </w:r>
      <w:r w:rsidRPr="00F57013">
        <w:rPr>
          <w:rFonts w:ascii="宋体" w:eastAsia="宋体" w:hAnsi="宋体" w:cs="Arial"/>
          <w:sz w:val="24"/>
          <w:szCs w:val="24"/>
        </w:rPr>
        <w:t>EXW</w:t>
      </w:r>
      <w:r w:rsidRPr="00F57013">
        <w:rPr>
          <w:rFonts w:ascii="宋体" w:eastAsia="宋体" w:hAnsi="宋体" w:cs="Arial"/>
          <w:sz w:val="24"/>
          <w:szCs w:val="24"/>
        </w:rPr>
        <w:t>、一般贸易、批量设备出口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出口价格</w:t>
      </w:r>
      <w:r w:rsidRPr="00F57013">
        <w:rPr>
          <w:rFonts w:ascii="宋体" w:eastAsia="宋体" w:hAnsi="宋体" w:cs="Arial"/>
          <w:sz w:val="24"/>
          <w:szCs w:val="24"/>
        </w:rPr>
        <w:t>：中轻载标准机型</w:t>
      </w:r>
      <w:r w:rsidRPr="00F57013">
        <w:rPr>
          <w:rFonts w:ascii="宋体" w:eastAsia="宋体" w:hAnsi="宋体" w:cs="Arial"/>
          <w:sz w:val="24"/>
          <w:szCs w:val="24"/>
        </w:rPr>
        <w:t>18000–32000USD</w:t>
      </w:r>
      <w:r w:rsidRPr="00F57013">
        <w:rPr>
          <w:rFonts w:ascii="宋体" w:eastAsia="宋体" w:hAnsi="宋体" w:cs="Arial"/>
          <w:sz w:val="24"/>
          <w:szCs w:val="24"/>
        </w:rPr>
        <w:t>；中重载机型</w:t>
      </w:r>
      <w:r w:rsidRPr="00F57013">
        <w:rPr>
          <w:rFonts w:ascii="宋体" w:eastAsia="宋体" w:hAnsi="宋体" w:cs="Arial"/>
          <w:sz w:val="24"/>
          <w:szCs w:val="24"/>
        </w:rPr>
        <w:t>32000–65000USD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做工细节</w:t>
      </w:r>
      <w:r w:rsidRPr="00F57013">
        <w:rPr>
          <w:rFonts w:ascii="宋体" w:eastAsia="宋体" w:hAnsi="宋体" w:cs="Arial"/>
          <w:sz w:val="24"/>
          <w:szCs w:val="24"/>
        </w:rPr>
        <w:t>：加厚铸铝</w:t>
      </w:r>
      <w:r w:rsidRPr="00F57013">
        <w:rPr>
          <w:rFonts w:ascii="宋体" w:eastAsia="宋体" w:hAnsi="宋体" w:cs="Arial"/>
          <w:sz w:val="24"/>
          <w:szCs w:val="24"/>
        </w:rPr>
        <w:t>+</w:t>
      </w:r>
      <w:r w:rsidRPr="00F57013">
        <w:rPr>
          <w:rFonts w:ascii="宋体" w:eastAsia="宋体" w:hAnsi="宋体" w:cs="Arial"/>
          <w:sz w:val="24"/>
          <w:szCs w:val="24"/>
        </w:rPr>
        <w:t>钢板复合机架，轻量化高强度；</w:t>
      </w:r>
      <w:r w:rsidRPr="00F57013">
        <w:rPr>
          <w:rFonts w:ascii="宋体" w:eastAsia="宋体" w:hAnsi="宋体" w:cs="Arial"/>
          <w:sz w:val="24"/>
          <w:szCs w:val="24"/>
        </w:rPr>
        <w:t>性价比高、配件通用率高；抓手模块化设计，可快速切换袋装、箱装、</w:t>
      </w:r>
      <w:r w:rsidRPr="00F57013">
        <w:rPr>
          <w:rFonts w:ascii="宋体" w:eastAsia="宋体" w:hAnsi="宋体" w:cs="Arial"/>
          <w:sz w:val="24"/>
          <w:szCs w:val="24"/>
        </w:rPr>
        <w:t>桶装；整机防尘防锈处理，适合长期</w:t>
      </w:r>
      <w:r w:rsidRPr="00F57013">
        <w:rPr>
          <w:rFonts w:ascii="宋体" w:eastAsia="宋体" w:hAnsi="宋体" w:cs="Arial"/>
          <w:sz w:val="24"/>
          <w:szCs w:val="24"/>
        </w:rPr>
        <w:t>24</w:t>
      </w:r>
      <w:r w:rsidRPr="00F57013">
        <w:rPr>
          <w:rFonts w:ascii="宋体" w:eastAsia="宋体" w:hAnsi="宋体" w:cs="Arial"/>
          <w:sz w:val="24"/>
          <w:szCs w:val="24"/>
        </w:rPr>
        <w:t>小时连续量产，运维成本低</w:t>
      </w:r>
    </w:p>
    <w:p w:rsidR="00BA2D8C" w:rsidRPr="00F57013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生产周期</w:t>
      </w:r>
      <w:r w:rsidRPr="00F57013">
        <w:rPr>
          <w:rFonts w:ascii="宋体" w:eastAsia="宋体" w:hAnsi="宋体" w:cs="Arial"/>
          <w:sz w:val="24"/>
          <w:szCs w:val="24"/>
        </w:rPr>
        <w:t>：标准机型</w:t>
      </w:r>
      <w:r w:rsidRPr="00F57013">
        <w:rPr>
          <w:rFonts w:ascii="宋体" w:eastAsia="宋体" w:hAnsi="宋体" w:cs="Arial"/>
          <w:sz w:val="24"/>
          <w:szCs w:val="24"/>
        </w:rPr>
        <w:t>7–12</w:t>
      </w:r>
      <w:r w:rsidRPr="00F57013">
        <w:rPr>
          <w:rFonts w:ascii="宋体" w:eastAsia="宋体" w:hAnsi="宋体" w:cs="Arial"/>
          <w:sz w:val="24"/>
          <w:szCs w:val="24"/>
        </w:rPr>
        <w:t>天；定制抓手</w:t>
      </w:r>
      <w:r w:rsidRPr="00F57013">
        <w:rPr>
          <w:rFonts w:ascii="宋体" w:eastAsia="宋体" w:hAnsi="宋体" w:cs="Arial"/>
          <w:sz w:val="24"/>
          <w:szCs w:val="24"/>
        </w:rPr>
        <w:t>/</w:t>
      </w:r>
      <w:r w:rsidRPr="00F57013">
        <w:rPr>
          <w:rFonts w:ascii="宋体" w:eastAsia="宋体" w:hAnsi="宋体" w:cs="Arial"/>
          <w:sz w:val="24"/>
          <w:szCs w:val="24"/>
        </w:rPr>
        <w:t>整线</w:t>
      </w:r>
      <w:r w:rsidRPr="00F57013">
        <w:rPr>
          <w:rFonts w:ascii="宋体" w:eastAsia="宋体" w:hAnsi="宋体" w:cs="Arial"/>
          <w:sz w:val="24"/>
          <w:szCs w:val="24"/>
        </w:rPr>
        <w:t>12–20</w:t>
      </w:r>
      <w:r w:rsidRPr="00F57013">
        <w:rPr>
          <w:rFonts w:ascii="宋体" w:eastAsia="宋体" w:hAnsi="宋体" w:cs="Arial"/>
          <w:sz w:val="24"/>
          <w:szCs w:val="24"/>
        </w:rPr>
        <w:t>天</w:t>
      </w:r>
    </w:p>
    <w:p w:rsidR="00BA2D8C" w:rsidRPr="00BA3B92" w:rsidRDefault="007270C8" w:rsidP="00F57013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F57013">
        <w:rPr>
          <w:rFonts w:ascii="宋体" w:eastAsia="宋体" w:hAnsi="宋体" w:cs="Arial"/>
          <w:b/>
          <w:sz w:val="24"/>
          <w:szCs w:val="24"/>
        </w:rPr>
        <w:t>物流周期</w:t>
      </w:r>
      <w:r w:rsidRPr="00F57013">
        <w:rPr>
          <w:rFonts w:ascii="宋体" w:eastAsia="宋体" w:hAnsi="宋体" w:cs="Arial"/>
          <w:sz w:val="24"/>
          <w:szCs w:val="24"/>
        </w:rPr>
        <w:t>：青岛港转运</w:t>
      </w:r>
      <w:r w:rsidRPr="00F57013">
        <w:rPr>
          <w:rFonts w:ascii="宋体" w:eastAsia="宋体" w:hAnsi="宋体" w:cs="Arial"/>
          <w:sz w:val="24"/>
          <w:szCs w:val="24"/>
        </w:rPr>
        <w:t>1</w:t>
      </w:r>
      <w:r w:rsidRPr="00F57013">
        <w:rPr>
          <w:rFonts w:ascii="宋体" w:eastAsia="宋体" w:hAnsi="宋体" w:cs="Arial"/>
          <w:sz w:val="24"/>
          <w:szCs w:val="24"/>
        </w:rPr>
        <w:t>天，船期密集、清关快、批量订单交付稳定</w:t>
      </w:r>
    </w:p>
    <w:p w:rsidR="00BA3B92" w:rsidRPr="00F57013" w:rsidRDefault="005E60C1" w:rsidP="005E60C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4905955" cy="4291786"/>
            <wp:effectExtent l="0" t="0" r="0" b="0"/>
            <wp:docPr id="7" name="图片 7" descr="智能码垛机器人：开启自动化堆叠的智慧时代-行业动态-华盛控【官网】-码垛机器人-开箱机-并联机器人-SCARA机器人厂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智能码垛机器人：开启自动化堆叠的智慧时代-行业动态-华盛控【官网】-码垛机器人-开箱机-并联机器人-SCARA机器人厂家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55" cy="429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8C" w:rsidRPr="005D67D2" w:rsidRDefault="007270C8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2" w:name="heading_2"/>
      <w:r w:rsidRPr="005D67D2">
        <w:rPr>
          <w:rFonts w:ascii="宋体" w:eastAsia="宋体" w:hAnsi="宋体" w:cs="Arial"/>
          <w:b/>
          <w:color w:val="1F497D" w:themeColor="text2"/>
          <w:sz w:val="28"/>
          <w:szCs w:val="28"/>
        </w:rPr>
        <w:t>3</w:t>
      </w:r>
      <w:r w:rsidRPr="005D67D2">
        <w:rPr>
          <w:rFonts w:ascii="宋体" w:eastAsia="宋体" w:hAnsi="宋体" w:cs="Arial"/>
          <w:b/>
          <w:color w:val="1F497D" w:themeColor="text2"/>
          <w:sz w:val="28"/>
          <w:szCs w:val="28"/>
        </w:rPr>
        <w:t>、上海沃迪智能装备股份有限公司</w:t>
      </w:r>
      <w:bookmarkEnd w:id="2"/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企业名称</w:t>
      </w:r>
      <w:r w:rsidRPr="005D67D2">
        <w:rPr>
          <w:rFonts w:ascii="宋体" w:eastAsia="宋体" w:hAnsi="宋体" w:cs="Arial"/>
          <w:sz w:val="24"/>
          <w:szCs w:val="24"/>
        </w:rPr>
        <w:t>：上海沃迪智能装备股份有限公司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参保人数规模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Pr="005D67D2">
        <w:rPr>
          <w:rFonts w:ascii="宋体" w:eastAsia="宋体" w:hAnsi="宋体" w:cs="Arial"/>
          <w:sz w:val="24"/>
          <w:szCs w:val="24"/>
        </w:rPr>
        <w:t>260</w:t>
      </w:r>
      <w:r w:rsidRPr="005D67D2">
        <w:rPr>
          <w:rFonts w:ascii="宋体" w:eastAsia="宋体" w:hAnsi="宋体" w:cs="Arial"/>
          <w:sz w:val="24"/>
          <w:szCs w:val="24"/>
        </w:rPr>
        <w:t>人，高端机器人研发团队</w:t>
      </w:r>
      <w:r w:rsidRPr="005D67D2">
        <w:rPr>
          <w:rFonts w:ascii="宋体" w:eastAsia="宋体" w:hAnsi="宋体" w:cs="Arial"/>
          <w:sz w:val="24"/>
          <w:szCs w:val="24"/>
        </w:rPr>
        <w:t>42</w:t>
      </w:r>
      <w:r w:rsidRPr="005D67D2">
        <w:rPr>
          <w:rFonts w:ascii="宋体" w:eastAsia="宋体" w:hAnsi="宋体" w:cs="Arial"/>
          <w:sz w:val="24"/>
          <w:szCs w:val="24"/>
        </w:rPr>
        <w:t>人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详细地址</w:t>
      </w:r>
      <w:r w:rsidRPr="005D67D2">
        <w:rPr>
          <w:rFonts w:ascii="宋体" w:eastAsia="宋体" w:hAnsi="宋体" w:cs="Arial"/>
          <w:sz w:val="24"/>
          <w:szCs w:val="24"/>
        </w:rPr>
        <w:t>：上海市金山区亭林镇亭卫公路</w:t>
      </w:r>
      <w:r w:rsidRPr="005D67D2">
        <w:rPr>
          <w:rFonts w:ascii="宋体" w:eastAsia="宋体" w:hAnsi="宋体" w:cs="Arial"/>
          <w:sz w:val="24"/>
          <w:szCs w:val="24"/>
        </w:rPr>
        <w:t>9299</w:t>
      </w:r>
      <w:r w:rsidRPr="005D67D2">
        <w:rPr>
          <w:rFonts w:ascii="宋体" w:eastAsia="宋体" w:hAnsi="宋体" w:cs="Arial"/>
          <w:sz w:val="24"/>
          <w:szCs w:val="24"/>
        </w:rPr>
        <w:t>号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lastRenderedPageBreak/>
        <w:t>厂房面积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Pr="005D67D2">
        <w:rPr>
          <w:rFonts w:ascii="宋体" w:eastAsia="宋体" w:hAnsi="宋体" w:cs="Arial"/>
          <w:sz w:val="24"/>
          <w:szCs w:val="24"/>
        </w:rPr>
        <w:t>35000</w:t>
      </w:r>
      <w:r w:rsidRPr="005D67D2">
        <w:rPr>
          <w:rFonts w:ascii="宋体" w:eastAsia="宋体" w:hAnsi="宋体" w:cs="Arial"/>
          <w:sz w:val="24"/>
          <w:szCs w:val="24"/>
        </w:rPr>
        <w:t>㎡智能装备生产基地，无尘精密装配车间、智能系统调试实验室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注册资金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Pr="005D67D2">
        <w:rPr>
          <w:rFonts w:ascii="宋体" w:eastAsia="宋体" w:hAnsi="宋体" w:cs="Arial"/>
          <w:sz w:val="24"/>
          <w:szCs w:val="24"/>
        </w:rPr>
        <w:t>6000</w:t>
      </w:r>
      <w:r w:rsidRPr="005D67D2">
        <w:rPr>
          <w:rFonts w:ascii="宋体" w:eastAsia="宋体" w:hAnsi="宋体" w:cs="Arial"/>
          <w:sz w:val="24"/>
          <w:szCs w:val="24"/>
        </w:rPr>
        <w:t>万元人</w:t>
      </w:r>
      <w:r w:rsidRPr="005D67D2">
        <w:rPr>
          <w:rFonts w:ascii="宋体" w:eastAsia="宋体" w:hAnsi="宋体" w:cs="Arial"/>
          <w:sz w:val="24"/>
          <w:szCs w:val="24"/>
        </w:rPr>
        <w:t>民币</w:t>
      </w:r>
    </w:p>
    <w:p w:rsidR="005D67D2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 w:cs="Arial" w:hint="eastAsia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联系方式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="005D67D2" w:rsidRPr="005D67D2">
        <w:rPr>
          <w:rFonts w:ascii="宋体" w:eastAsia="宋体" w:hAnsi="宋体" w:cs="Arial"/>
          <w:sz w:val="24"/>
          <w:szCs w:val="24"/>
        </w:rPr>
        <w:t xml:space="preserve">021-37901188 </w:t>
      </w:r>
      <w:r w:rsidR="005D67D2" w:rsidRPr="005D67D2">
        <w:rPr>
          <w:rFonts w:ascii="宋体" w:eastAsia="宋体" w:hAnsi="宋体" w:cs="Arial" w:hint="eastAsia"/>
          <w:sz w:val="24"/>
          <w:szCs w:val="24"/>
        </w:rPr>
        <w:t>,</w:t>
      </w:r>
      <w:r w:rsidR="005D67D2" w:rsidRPr="005D67D2">
        <w:rPr>
          <w:sz w:val="24"/>
          <w:szCs w:val="24"/>
        </w:rPr>
        <w:t xml:space="preserve"> </w:t>
      </w:r>
      <w:r w:rsidR="005D67D2" w:rsidRPr="005D67D2">
        <w:rPr>
          <w:sz w:val="24"/>
          <w:szCs w:val="24"/>
        </w:rPr>
        <w:t>邮箱：</w:t>
      </w:r>
      <w:r w:rsidR="005D67D2" w:rsidRPr="005D67D2">
        <w:rPr>
          <w:rFonts w:ascii="宋体" w:eastAsia="宋体" w:hAnsi="宋体" w:cs="Arial"/>
          <w:sz w:val="24"/>
          <w:szCs w:val="24"/>
        </w:rPr>
        <w:t xml:space="preserve">info@triowin.com </w:t>
      </w:r>
      <w:r w:rsidR="005D67D2" w:rsidRPr="005D67D2">
        <w:rPr>
          <w:rFonts w:ascii="宋体" w:eastAsia="宋体" w:hAnsi="宋体" w:cs="Arial" w:hint="eastAsia"/>
          <w:sz w:val="24"/>
          <w:szCs w:val="24"/>
        </w:rPr>
        <w:t>,网址：</w:t>
      </w:r>
      <w:hyperlink r:id="rId10" w:history="1">
        <w:r w:rsidR="005D67D2" w:rsidRPr="005D67D2">
          <w:rPr>
            <w:rStyle w:val="a8"/>
            <w:rFonts w:ascii="宋体" w:eastAsia="宋体" w:hAnsi="宋体" w:cs="Arial" w:hint="eastAsia"/>
            <w:sz w:val="24"/>
            <w:szCs w:val="24"/>
          </w:rPr>
          <w:t>www.triowin.com</w:t>
        </w:r>
      </w:hyperlink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企业资质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="005D67D2" w:rsidRPr="005D67D2">
        <w:rPr>
          <w:rFonts w:ascii="宋体" w:eastAsia="宋体" w:hAnsi="宋体" w:cs="Arial"/>
          <w:sz w:val="24"/>
          <w:szCs w:val="24"/>
        </w:rPr>
        <w:t xml:space="preserve"> </w:t>
      </w:r>
      <w:r w:rsidRPr="005D67D2">
        <w:rPr>
          <w:rFonts w:ascii="宋体" w:eastAsia="宋体" w:hAnsi="宋体" w:cs="Arial"/>
          <w:sz w:val="24"/>
          <w:szCs w:val="24"/>
        </w:rPr>
        <w:t>ISO</w:t>
      </w:r>
      <w:r w:rsidRPr="005D67D2">
        <w:rPr>
          <w:rFonts w:ascii="宋体" w:eastAsia="宋体" w:hAnsi="宋体" w:cs="Arial"/>
          <w:sz w:val="24"/>
          <w:szCs w:val="24"/>
        </w:rPr>
        <w:t>全体系、</w:t>
      </w:r>
      <w:r w:rsidRPr="005D67D2">
        <w:rPr>
          <w:rFonts w:ascii="宋体" w:eastAsia="宋体" w:hAnsi="宋体" w:cs="Arial"/>
          <w:sz w:val="24"/>
          <w:szCs w:val="24"/>
        </w:rPr>
        <w:t>CE</w:t>
      </w:r>
      <w:r w:rsidRPr="005D67D2">
        <w:rPr>
          <w:rFonts w:ascii="宋体" w:eastAsia="宋体" w:hAnsi="宋体" w:cs="Arial"/>
          <w:sz w:val="24"/>
          <w:szCs w:val="24"/>
        </w:rPr>
        <w:t>、</w:t>
      </w:r>
      <w:r w:rsidRPr="005D67D2">
        <w:rPr>
          <w:rFonts w:ascii="宋体" w:eastAsia="宋体" w:hAnsi="宋体" w:cs="Arial"/>
          <w:sz w:val="24"/>
          <w:szCs w:val="24"/>
        </w:rPr>
        <w:t>FDA</w:t>
      </w:r>
      <w:r w:rsidRPr="005D67D2">
        <w:rPr>
          <w:rFonts w:ascii="宋体" w:eastAsia="宋体" w:hAnsi="宋体" w:cs="Arial"/>
          <w:sz w:val="24"/>
          <w:szCs w:val="24"/>
        </w:rPr>
        <w:t>食品级认证、自营进出口权；拥有百余项智能机器人专利，专注食品、医药、轻工无菌级码垛设备，行业细分龙头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年产值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Pr="005D67D2">
        <w:rPr>
          <w:rFonts w:ascii="宋体" w:eastAsia="宋体" w:hAnsi="宋体" w:cs="Arial"/>
          <w:sz w:val="24"/>
          <w:szCs w:val="24"/>
        </w:rPr>
        <w:t>4.8</w:t>
      </w:r>
      <w:r w:rsidRPr="005D67D2">
        <w:rPr>
          <w:rFonts w:ascii="宋体" w:eastAsia="宋体" w:hAnsi="宋体" w:cs="Arial"/>
          <w:sz w:val="24"/>
          <w:szCs w:val="24"/>
        </w:rPr>
        <w:t>亿元，外贸高端订单占比</w:t>
      </w:r>
      <w:r w:rsidRPr="005D67D2">
        <w:rPr>
          <w:rFonts w:ascii="宋体" w:eastAsia="宋体" w:hAnsi="宋体" w:cs="Arial"/>
          <w:sz w:val="24"/>
          <w:szCs w:val="24"/>
        </w:rPr>
        <w:t>50%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产品参数</w:t>
      </w:r>
      <w:r w:rsidRPr="005D67D2">
        <w:rPr>
          <w:rFonts w:ascii="宋体" w:eastAsia="宋体" w:hAnsi="宋体" w:cs="Arial"/>
          <w:sz w:val="24"/>
          <w:szCs w:val="24"/>
        </w:rPr>
        <w:t>：高速四轴码垛机器人、食品级智能码垛整线；负载</w:t>
      </w:r>
      <w:r w:rsidRPr="005D67D2">
        <w:rPr>
          <w:rFonts w:ascii="宋体" w:eastAsia="宋体" w:hAnsi="宋体" w:cs="Arial"/>
          <w:sz w:val="24"/>
          <w:szCs w:val="24"/>
        </w:rPr>
        <w:t>120–300kg</w:t>
      </w:r>
      <w:r w:rsidRPr="005D67D2">
        <w:rPr>
          <w:rFonts w:ascii="宋体" w:eastAsia="宋体" w:hAnsi="宋体" w:cs="Arial"/>
          <w:sz w:val="24"/>
          <w:szCs w:val="24"/>
        </w:rPr>
        <w:t>；重复定位精度</w:t>
      </w:r>
      <w:r w:rsidRPr="005D67D2">
        <w:rPr>
          <w:rFonts w:ascii="宋体" w:eastAsia="宋体" w:hAnsi="宋体" w:cs="Arial"/>
          <w:sz w:val="24"/>
          <w:szCs w:val="24"/>
        </w:rPr>
        <w:t>±0.05mm</w:t>
      </w:r>
      <w:r w:rsidRPr="005D67D2">
        <w:rPr>
          <w:rFonts w:ascii="宋体" w:eastAsia="宋体" w:hAnsi="宋体" w:cs="Arial"/>
          <w:sz w:val="24"/>
          <w:szCs w:val="24"/>
        </w:rPr>
        <w:t>；高速产能</w:t>
      </w:r>
      <w:r w:rsidRPr="005D67D2">
        <w:rPr>
          <w:rFonts w:ascii="宋体" w:eastAsia="宋体" w:hAnsi="宋体" w:cs="Arial"/>
          <w:sz w:val="24"/>
          <w:szCs w:val="24"/>
        </w:rPr>
        <w:t>800–1500</w:t>
      </w:r>
      <w:r w:rsidRPr="005D67D2">
        <w:rPr>
          <w:rFonts w:ascii="宋体" w:eastAsia="宋体" w:hAnsi="宋体" w:cs="Arial"/>
          <w:sz w:val="24"/>
          <w:szCs w:val="24"/>
        </w:rPr>
        <w:t>箱</w:t>
      </w:r>
      <w:r w:rsidRPr="005D67D2">
        <w:rPr>
          <w:rFonts w:ascii="宋体" w:eastAsia="宋体" w:hAnsi="宋体" w:cs="Arial"/>
          <w:sz w:val="24"/>
          <w:szCs w:val="24"/>
        </w:rPr>
        <w:t>/</w:t>
      </w:r>
      <w:r w:rsidRPr="005D67D2">
        <w:rPr>
          <w:rFonts w:ascii="宋体" w:eastAsia="宋体" w:hAnsi="宋体" w:cs="Arial"/>
          <w:sz w:val="24"/>
          <w:szCs w:val="24"/>
        </w:rPr>
        <w:t>小时；整机食品级不锈钢防护，无菌防尘，适配饮料、休闲食品、日化、医药箱体码垛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海关编码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Pr="005D67D2">
        <w:rPr>
          <w:rFonts w:ascii="宋体" w:eastAsia="宋体" w:hAnsi="宋体" w:cs="Arial"/>
          <w:sz w:val="24"/>
          <w:szCs w:val="24"/>
        </w:rPr>
        <w:t>8479501000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出口地区</w:t>
      </w:r>
      <w:r w:rsidRPr="005D67D2">
        <w:rPr>
          <w:rFonts w:ascii="宋体" w:eastAsia="宋体" w:hAnsi="宋体" w:cs="Arial"/>
          <w:sz w:val="24"/>
          <w:szCs w:val="24"/>
        </w:rPr>
        <w:t>：东南亚、澳洲、南美、欧美食品产业园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贸易方式</w:t>
      </w:r>
      <w:r w:rsidRPr="005D67D2">
        <w:rPr>
          <w:rFonts w:ascii="宋体" w:eastAsia="宋体" w:hAnsi="宋体" w:cs="Arial"/>
          <w:sz w:val="24"/>
          <w:szCs w:val="24"/>
        </w:rPr>
        <w:t>：</w:t>
      </w:r>
      <w:r w:rsidRPr="005D67D2">
        <w:rPr>
          <w:rFonts w:ascii="宋体" w:eastAsia="宋体" w:hAnsi="宋体" w:cs="Arial"/>
          <w:sz w:val="24"/>
          <w:szCs w:val="24"/>
        </w:rPr>
        <w:t>CIF</w:t>
      </w:r>
      <w:r w:rsidRPr="005D67D2">
        <w:rPr>
          <w:rFonts w:ascii="宋体" w:eastAsia="宋体" w:hAnsi="宋体" w:cs="Arial"/>
          <w:sz w:val="24"/>
          <w:szCs w:val="24"/>
        </w:rPr>
        <w:t>、</w:t>
      </w:r>
      <w:r w:rsidRPr="005D67D2">
        <w:rPr>
          <w:rFonts w:ascii="宋体" w:eastAsia="宋体" w:hAnsi="宋体" w:cs="Arial"/>
          <w:sz w:val="24"/>
          <w:szCs w:val="24"/>
        </w:rPr>
        <w:t>DDP</w:t>
      </w:r>
      <w:r w:rsidRPr="005D67D2">
        <w:rPr>
          <w:rFonts w:ascii="宋体" w:eastAsia="宋体" w:hAnsi="宋体" w:cs="Arial"/>
          <w:sz w:val="24"/>
          <w:szCs w:val="24"/>
        </w:rPr>
        <w:t>、高端整线工程出口、一般贸易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出口价格</w:t>
      </w:r>
      <w:r w:rsidRPr="005D67D2">
        <w:rPr>
          <w:rFonts w:ascii="宋体" w:eastAsia="宋体" w:hAnsi="宋体" w:cs="Arial"/>
          <w:sz w:val="24"/>
          <w:szCs w:val="24"/>
        </w:rPr>
        <w:t>：高速精密机型</w:t>
      </w:r>
      <w:r w:rsidRPr="005D67D2">
        <w:rPr>
          <w:rFonts w:ascii="宋体" w:eastAsia="宋体" w:hAnsi="宋体" w:cs="Arial"/>
          <w:sz w:val="24"/>
          <w:szCs w:val="24"/>
        </w:rPr>
        <w:t>28000–48000USD</w:t>
      </w:r>
      <w:r w:rsidRPr="005D67D2">
        <w:rPr>
          <w:rFonts w:ascii="宋体" w:eastAsia="宋体" w:hAnsi="宋体" w:cs="Arial"/>
          <w:sz w:val="24"/>
          <w:szCs w:val="24"/>
        </w:rPr>
        <w:t>；食品无菌级</w:t>
      </w:r>
      <w:r w:rsidRPr="005D67D2">
        <w:rPr>
          <w:rFonts w:ascii="宋体" w:eastAsia="宋体" w:hAnsi="宋体" w:cs="Arial"/>
          <w:sz w:val="24"/>
          <w:szCs w:val="24"/>
        </w:rPr>
        <w:t>48000–88000USD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做工细节</w:t>
      </w:r>
      <w:r w:rsidRPr="005D67D2">
        <w:rPr>
          <w:rFonts w:ascii="宋体" w:eastAsia="宋体" w:hAnsi="宋体" w:cs="Arial"/>
          <w:sz w:val="24"/>
          <w:szCs w:val="24"/>
        </w:rPr>
        <w:t>：整机食品级镜面不锈钢防护，无死角、易清洁、防尘抑菌；高速伺服联动系统，动作顺滑、节拍精准；轻量化仿生抓手，不伤箱体、无压痕；全系统智能自检，适配高端食品无菌车间标准</w:t>
      </w:r>
    </w:p>
    <w:p w:rsidR="00BA2D8C" w:rsidRPr="005D67D2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生产周期</w:t>
      </w:r>
      <w:r w:rsidRPr="005D67D2">
        <w:rPr>
          <w:rFonts w:ascii="宋体" w:eastAsia="宋体" w:hAnsi="宋体" w:cs="Arial"/>
          <w:sz w:val="24"/>
          <w:szCs w:val="24"/>
        </w:rPr>
        <w:t>：高速标准机型</w:t>
      </w:r>
      <w:r w:rsidRPr="005D67D2">
        <w:rPr>
          <w:rFonts w:ascii="宋体" w:eastAsia="宋体" w:hAnsi="宋体" w:cs="Arial"/>
          <w:sz w:val="24"/>
          <w:szCs w:val="24"/>
        </w:rPr>
        <w:t>10–18</w:t>
      </w:r>
      <w:r w:rsidRPr="005D67D2">
        <w:rPr>
          <w:rFonts w:ascii="宋体" w:eastAsia="宋体" w:hAnsi="宋体" w:cs="Arial"/>
          <w:sz w:val="24"/>
          <w:szCs w:val="24"/>
        </w:rPr>
        <w:t>天；无菌定制</w:t>
      </w:r>
      <w:r w:rsidRPr="005D67D2">
        <w:rPr>
          <w:rFonts w:ascii="宋体" w:eastAsia="宋体" w:hAnsi="宋体" w:cs="Arial"/>
          <w:sz w:val="24"/>
          <w:szCs w:val="24"/>
        </w:rPr>
        <w:t>18–25</w:t>
      </w:r>
      <w:r w:rsidRPr="005D67D2">
        <w:rPr>
          <w:rFonts w:ascii="宋体" w:eastAsia="宋体" w:hAnsi="宋体" w:cs="Arial"/>
          <w:sz w:val="24"/>
          <w:szCs w:val="24"/>
        </w:rPr>
        <w:t>天</w:t>
      </w:r>
    </w:p>
    <w:p w:rsidR="00BA2D8C" w:rsidRPr="0086739F" w:rsidRDefault="007270C8" w:rsidP="005D67D2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5D67D2">
        <w:rPr>
          <w:rFonts w:ascii="宋体" w:eastAsia="宋体" w:hAnsi="宋体" w:cs="Arial"/>
          <w:b/>
          <w:sz w:val="24"/>
          <w:szCs w:val="24"/>
        </w:rPr>
        <w:t>物流周期</w:t>
      </w:r>
      <w:r w:rsidRPr="005D67D2">
        <w:rPr>
          <w:rFonts w:ascii="宋体" w:eastAsia="宋体" w:hAnsi="宋体" w:cs="Arial"/>
          <w:sz w:val="24"/>
          <w:szCs w:val="24"/>
        </w:rPr>
        <w:t>：上海港直发，设备精密防震包装，高端市场清关认可度极高</w:t>
      </w:r>
    </w:p>
    <w:p w:rsidR="0086739F" w:rsidRPr="005D67D2" w:rsidRDefault="0086739F" w:rsidP="0086739F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495426" cy="3675187"/>
            <wp:effectExtent l="19050" t="0" r="0" b="0"/>
            <wp:docPr id="10" name="图片 10" descr="码垛机器人_江苏亨通智能装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码垛机器人_江苏亨通智能装备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09" cy="367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8C" w:rsidRPr="0086739F" w:rsidRDefault="007270C8">
      <w:pPr>
        <w:spacing w:before="320" w:after="120" w:line="288" w:lineRule="auto"/>
        <w:jc w:val="left"/>
        <w:outlineLvl w:val="1"/>
        <w:rPr>
          <w:rFonts w:ascii="宋体" w:eastAsia="宋体" w:hAnsi="宋体" w:cs="Times New Roman"/>
          <w:sz w:val="24"/>
          <w:szCs w:val="24"/>
        </w:rPr>
      </w:pPr>
      <w:bookmarkStart w:id="3" w:name="heading_3"/>
      <w:r w:rsidRPr="0086739F">
        <w:rPr>
          <w:rFonts w:ascii="宋体" w:eastAsia="宋体" w:hAnsi="宋体" w:cs="Times New Roman"/>
          <w:b/>
          <w:sz w:val="24"/>
          <w:szCs w:val="24"/>
        </w:rPr>
        <w:t>4</w:t>
      </w:r>
      <w:r w:rsidRPr="0086739F">
        <w:rPr>
          <w:rFonts w:ascii="宋体" w:eastAsia="宋体" w:hAnsi="宋体" w:cs="Times New Roman"/>
          <w:b/>
          <w:sz w:val="24"/>
          <w:szCs w:val="24"/>
        </w:rPr>
        <w:t>、</w:t>
      </w:r>
      <w:bookmarkEnd w:id="3"/>
      <w:r w:rsidR="0086739F" w:rsidRPr="0086739F">
        <w:rPr>
          <w:rFonts w:ascii="宋体" w:eastAsia="宋体" w:hAnsi="宋体" w:cs="Times New Roman"/>
          <w:b/>
          <w:sz w:val="24"/>
          <w:szCs w:val="24"/>
        </w:rPr>
        <w:t>济南科晟捷工业自动化设备有限公司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企业名称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="0086739F" w:rsidRPr="0086739F">
        <w:rPr>
          <w:rFonts w:ascii="宋体" w:eastAsia="宋体" w:hAnsi="宋体" w:cs="Arial" w:hint="eastAsia"/>
          <w:sz w:val="24"/>
          <w:szCs w:val="24"/>
        </w:rPr>
        <w:t>济南科晟捷工业自动化设备有限公司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参保人数规模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80</w:t>
      </w:r>
      <w:r w:rsidRPr="0086739F">
        <w:rPr>
          <w:rFonts w:ascii="宋体" w:eastAsia="宋体" w:hAnsi="宋体" w:cs="Arial"/>
          <w:sz w:val="24"/>
          <w:szCs w:val="24"/>
        </w:rPr>
        <w:t>人，技术研发</w:t>
      </w:r>
      <w:r w:rsidRPr="0086739F">
        <w:rPr>
          <w:rFonts w:ascii="宋体" w:eastAsia="宋体" w:hAnsi="宋体" w:cs="Arial"/>
          <w:sz w:val="24"/>
          <w:szCs w:val="24"/>
        </w:rPr>
        <w:t>18</w:t>
      </w:r>
      <w:r w:rsidRPr="0086739F">
        <w:rPr>
          <w:rFonts w:ascii="宋体" w:eastAsia="宋体" w:hAnsi="宋体" w:cs="Arial"/>
          <w:sz w:val="24"/>
          <w:szCs w:val="24"/>
        </w:rPr>
        <w:t>人，外贸专项服务团队</w:t>
      </w:r>
      <w:r w:rsidRPr="0086739F">
        <w:rPr>
          <w:rFonts w:ascii="宋体" w:eastAsia="宋体" w:hAnsi="宋体" w:cs="Arial"/>
          <w:sz w:val="24"/>
          <w:szCs w:val="24"/>
        </w:rPr>
        <w:t>8</w:t>
      </w:r>
      <w:r w:rsidRPr="0086739F">
        <w:rPr>
          <w:rFonts w:ascii="宋体" w:eastAsia="宋体" w:hAnsi="宋体" w:cs="Arial"/>
          <w:sz w:val="24"/>
          <w:szCs w:val="24"/>
        </w:rPr>
        <w:t>人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详细地址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="0086739F" w:rsidRPr="0086739F">
        <w:rPr>
          <w:rFonts w:ascii="宋体" w:eastAsia="宋体" w:hAnsi="宋体" w:cs="Arial" w:hint="eastAsia"/>
          <w:sz w:val="24"/>
          <w:szCs w:val="24"/>
        </w:rPr>
        <w:t>山东省济南市历城区工业北路58号恒大城H栋1-1215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厂房面积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8000</w:t>
      </w:r>
      <w:r w:rsidRPr="0086739F">
        <w:rPr>
          <w:rFonts w:ascii="宋体" w:eastAsia="宋体" w:hAnsi="宋体" w:cs="Arial"/>
          <w:sz w:val="24"/>
          <w:szCs w:val="24"/>
        </w:rPr>
        <w:t>㎡标准化生产厂房，装配调试区、成品测试区齐全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注册资金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1000</w:t>
      </w:r>
      <w:r w:rsidRPr="0086739F">
        <w:rPr>
          <w:rFonts w:ascii="宋体" w:eastAsia="宋体" w:hAnsi="宋体" w:cs="Arial"/>
          <w:sz w:val="24"/>
          <w:szCs w:val="24"/>
        </w:rPr>
        <w:t>万元人民币</w:t>
      </w:r>
    </w:p>
    <w:p w:rsidR="0086739F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 w:cs="Arial" w:hint="eastAsia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联系方式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="0086739F" w:rsidRPr="0086739F">
        <w:rPr>
          <w:rFonts w:ascii="宋体" w:eastAsia="宋体" w:hAnsi="宋体" w:cs="Arial"/>
          <w:sz w:val="24"/>
          <w:szCs w:val="24"/>
        </w:rPr>
        <w:t xml:space="preserve">0531-59743768 ，qiantangcaishui@163.com 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企业资质</w:t>
      </w:r>
      <w:r w:rsidRPr="0086739F">
        <w:rPr>
          <w:rFonts w:ascii="宋体" w:eastAsia="宋体" w:hAnsi="宋体" w:cs="Arial"/>
          <w:sz w:val="24"/>
          <w:szCs w:val="24"/>
        </w:rPr>
        <w:t>：科技型中小企业、</w:t>
      </w:r>
      <w:r w:rsidRPr="0086739F">
        <w:rPr>
          <w:rFonts w:ascii="宋体" w:eastAsia="宋体" w:hAnsi="宋体" w:cs="Arial"/>
          <w:sz w:val="24"/>
          <w:szCs w:val="24"/>
        </w:rPr>
        <w:t>ISO9001</w:t>
      </w:r>
      <w:r w:rsidRPr="0086739F">
        <w:rPr>
          <w:rFonts w:ascii="宋体" w:eastAsia="宋体" w:hAnsi="宋体" w:cs="Arial"/>
          <w:sz w:val="24"/>
          <w:szCs w:val="24"/>
        </w:rPr>
        <w:t>质量管理体系、</w:t>
      </w:r>
      <w:r w:rsidRPr="0086739F">
        <w:rPr>
          <w:rFonts w:ascii="宋体" w:eastAsia="宋体" w:hAnsi="宋体" w:cs="Arial"/>
          <w:sz w:val="24"/>
          <w:szCs w:val="24"/>
        </w:rPr>
        <w:t>CE</w:t>
      </w:r>
      <w:r w:rsidRPr="0086739F">
        <w:rPr>
          <w:rFonts w:ascii="宋体" w:eastAsia="宋体" w:hAnsi="宋体" w:cs="Arial"/>
          <w:sz w:val="24"/>
          <w:szCs w:val="24"/>
        </w:rPr>
        <w:t>欧盟认证、自营进出口经营权、多项码垛机械结构专利，设备通用性强、性价比高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年产值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8500</w:t>
      </w:r>
      <w:r w:rsidRPr="0086739F">
        <w:rPr>
          <w:rFonts w:ascii="宋体" w:eastAsia="宋体" w:hAnsi="宋体" w:cs="Arial"/>
          <w:sz w:val="24"/>
          <w:szCs w:val="24"/>
        </w:rPr>
        <w:t>万元，外贸占比</w:t>
      </w:r>
      <w:r w:rsidRPr="0086739F">
        <w:rPr>
          <w:rFonts w:ascii="宋体" w:eastAsia="宋体" w:hAnsi="宋体" w:cs="Arial"/>
          <w:sz w:val="24"/>
          <w:szCs w:val="24"/>
        </w:rPr>
        <w:t>42%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产品参数</w:t>
      </w:r>
      <w:r w:rsidRPr="0086739F">
        <w:rPr>
          <w:rFonts w:ascii="宋体" w:eastAsia="宋体" w:hAnsi="宋体" w:cs="Arial"/>
          <w:sz w:val="24"/>
          <w:szCs w:val="24"/>
        </w:rPr>
        <w:t>：通用四轴码垛机器人、低位全自动码垛机；负载</w:t>
      </w:r>
      <w:r w:rsidRPr="0086739F">
        <w:rPr>
          <w:rFonts w:ascii="宋体" w:eastAsia="宋体" w:hAnsi="宋体" w:cs="Arial"/>
          <w:sz w:val="24"/>
          <w:szCs w:val="24"/>
        </w:rPr>
        <w:t>30–300kg</w:t>
      </w:r>
      <w:r w:rsidRPr="0086739F">
        <w:rPr>
          <w:rFonts w:ascii="宋体" w:eastAsia="宋体" w:hAnsi="宋体" w:cs="Arial"/>
          <w:sz w:val="24"/>
          <w:szCs w:val="24"/>
        </w:rPr>
        <w:t>；重复定位精度</w:t>
      </w:r>
      <w:r w:rsidRPr="0086739F">
        <w:rPr>
          <w:rFonts w:ascii="宋体" w:eastAsia="宋体" w:hAnsi="宋体" w:cs="Arial"/>
          <w:sz w:val="24"/>
          <w:szCs w:val="24"/>
        </w:rPr>
        <w:t>±0.1mm</w:t>
      </w:r>
      <w:r w:rsidRPr="0086739F">
        <w:rPr>
          <w:rFonts w:ascii="宋体" w:eastAsia="宋体" w:hAnsi="宋体" w:cs="Arial"/>
          <w:sz w:val="24"/>
          <w:szCs w:val="24"/>
        </w:rPr>
        <w:t>；产能</w:t>
      </w:r>
      <w:r w:rsidRPr="0086739F">
        <w:rPr>
          <w:rFonts w:ascii="宋体" w:eastAsia="宋体" w:hAnsi="宋体" w:cs="Arial"/>
          <w:sz w:val="24"/>
          <w:szCs w:val="24"/>
        </w:rPr>
        <w:t>400–800</w:t>
      </w:r>
      <w:r w:rsidRPr="0086739F">
        <w:rPr>
          <w:rFonts w:ascii="宋体" w:eastAsia="宋体" w:hAnsi="宋体" w:cs="Arial"/>
          <w:sz w:val="24"/>
          <w:szCs w:val="24"/>
        </w:rPr>
        <w:t>箱</w:t>
      </w:r>
      <w:r w:rsidRPr="0086739F">
        <w:rPr>
          <w:rFonts w:ascii="宋体" w:eastAsia="宋体" w:hAnsi="宋体" w:cs="Arial"/>
          <w:sz w:val="24"/>
          <w:szCs w:val="24"/>
        </w:rPr>
        <w:t>/</w:t>
      </w:r>
      <w:r w:rsidRPr="0086739F">
        <w:rPr>
          <w:rFonts w:ascii="宋体" w:eastAsia="宋体" w:hAnsi="宋体" w:cs="Arial"/>
          <w:sz w:val="24"/>
          <w:szCs w:val="24"/>
        </w:rPr>
        <w:t>小时；适配纸箱、袋装、桶装常规工业</w:t>
      </w:r>
      <w:r w:rsidRPr="0086739F">
        <w:rPr>
          <w:rFonts w:ascii="宋体" w:eastAsia="宋体" w:hAnsi="宋体" w:cs="Arial"/>
          <w:sz w:val="24"/>
          <w:szCs w:val="24"/>
        </w:rPr>
        <w:t>物料，操作简单、上手快、故障率低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海关编码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8479501000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出口地区</w:t>
      </w:r>
      <w:r w:rsidRPr="0086739F">
        <w:rPr>
          <w:rFonts w:ascii="宋体" w:eastAsia="宋体" w:hAnsi="宋体" w:cs="Arial"/>
          <w:sz w:val="24"/>
          <w:szCs w:val="24"/>
        </w:rPr>
        <w:t>：东南亚、非洲、中东、南亚中小型加工厂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贸易方式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FOB</w:t>
      </w:r>
      <w:r w:rsidRPr="0086739F">
        <w:rPr>
          <w:rFonts w:ascii="宋体" w:eastAsia="宋体" w:hAnsi="宋体" w:cs="Arial"/>
          <w:sz w:val="24"/>
          <w:szCs w:val="24"/>
        </w:rPr>
        <w:t>、</w:t>
      </w:r>
      <w:r w:rsidRPr="0086739F">
        <w:rPr>
          <w:rFonts w:ascii="宋体" w:eastAsia="宋体" w:hAnsi="宋体" w:cs="Arial"/>
          <w:sz w:val="24"/>
          <w:szCs w:val="24"/>
        </w:rPr>
        <w:t>EXW</w:t>
      </w:r>
      <w:r w:rsidRPr="0086739F">
        <w:rPr>
          <w:rFonts w:ascii="宋体" w:eastAsia="宋体" w:hAnsi="宋体" w:cs="Arial"/>
          <w:sz w:val="24"/>
          <w:szCs w:val="24"/>
        </w:rPr>
        <w:t>、一般贸易、中小批量外贸订单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lastRenderedPageBreak/>
        <w:t>出口价格</w:t>
      </w:r>
      <w:r w:rsidRPr="0086739F">
        <w:rPr>
          <w:rFonts w:ascii="宋体" w:eastAsia="宋体" w:hAnsi="宋体" w:cs="Arial"/>
          <w:sz w:val="24"/>
          <w:szCs w:val="24"/>
        </w:rPr>
        <w:t>：经济型标准机</w:t>
      </w:r>
      <w:r w:rsidRPr="0086739F">
        <w:rPr>
          <w:rFonts w:ascii="宋体" w:eastAsia="宋体" w:hAnsi="宋体" w:cs="Arial"/>
          <w:sz w:val="24"/>
          <w:szCs w:val="24"/>
        </w:rPr>
        <w:t>15000–26000USD</w:t>
      </w:r>
      <w:r w:rsidRPr="0086739F">
        <w:rPr>
          <w:rFonts w:ascii="宋体" w:eastAsia="宋体" w:hAnsi="宋体" w:cs="Arial"/>
          <w:sz w:val="24"/>
          <w:szCs w:val="24"/>
        </w:rPr>
        <w:t>；中配智能机型</w:t>
      </w:r>
      <w:r w:rsidRPr="0086739F">
        <w:rPr>
          <w:rFonts w:ascii="宋体" w:eastAsia="宋体" w:hAnsi="宋体" w:cs="Arial"/>
          <w:sz w:val="24"/>
          <w:szCs w:val="24"/>
        </w:rPr>
        <w:t>26000–42000USD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16.</w:t>
      </w:r>
      <w:r w:rsidRPr="0086739F">
        <w:rPr>
          <w:rFonts w:ascii="宋体" w:eastAsia="宋体" w:hAnsi="宋体" w:cs="Arial"/>
          <w:b/>
          <w:sz w:val="24"/>
          <w:szCs w:val="24"/>
        </w:rPr>
        <w:t>做工细节</w:t>
      </w:r>
      <w:r w:rsidRPr="0086739F">
        <w:rPr>
          <w:rFonts w:ascii="宋体" w:eastAsia="宋体" w:hAnsi="宋体" w:cs="Arial"/>
          <w:sz w:val="24"/>
          <w:szCs w:val="24"/>
        </w:rPr>
        <w:t>：国标加厚机架结构，稳固耐用；标准化模块化电控，配件通用、维修便捷；抓手可调</w:t>
      </w:r>
      <w:r w:rsidRPr="0086739F">
        <w:rPr>
          <w:rFonts w:ascii="宋体" w:eastAsia="宋体" w:hAnsi="宋体" w:cs="Arial"/>
          <w:sz w:val="24"/>
          <w:szCs w:val="24"/>
        </w:rPr>
        <w:t>式设计，适配多规格物料；整机出厂</w:t>
      </w:r>
      <w:r w:rsidRPr="0086739F">
        <w:rPr>
          <w:rFonts w:ascii="宋体" w:eastAsia="宋体" w:hAnsi="宋体" w:cs="Arial"/>
          <w:sz w:val="24"/>
          <w:szCs w:val="24"/>
        </w:rPr>
        <w:t>72</w:t>
      </w:r>
      <w:r w:rsidRPr="0086739F">
        <w:rPr>
          <w:rFonts w:ascii="宋体" w:eastAsia="宋体" w:hAnsi="宋体" w:cs="Arial"/>
          <w:sz w:val="24"/>
          <w:szCs w:val="24"/>
        </w:rPr>
        <w:t>小时满载测试，运行稳定、性价比突出，适合中小外贸项目</w:t>
      </w:r>
    </w:p>
    <w:p w:rsidR="00BA2D8C" w:rsidRPr="0086739F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17.</w:t>
      </w:r>
      <w:r w:rsidRPr="0086739F">
        <w:rPr>
          <w:rFonts w:ascii="宋体" w:eastAsia="宋体" w:hAnsi="宋体" w:cs="Arial"/>
          <w:b/>
          <w:sz w:val="24"/>
          <w:szCs w:val="24"/>
        </w:rPr>
        <w:t>生产周期</w:t>
      </w:r>
      <w:r w:rsidRPr="0086739F">
        <w:rPr>
          <w:rFonts w:ascii="宋体" w:eastAsia="宋体" w:hAnsi="宋体" w:cs="Arial"/>
          <w:sz w:val="24"/>
          <w:szCs w:val="24"/>
        </w:rPr>
        <w:t>：现货标准机</w:t>
      </w:r>
      <w:r w:rsidRPr="0086739F">
        <w:rPr>
          <w:rFonts w:ascii="宋体" w:eastAsia="宋体" w:hAnsi="宋体" w:cs="Arial"/>
          <w:sz w:val="24"/>
          <w:szCs w:val="24"/>
        </w:rPr>
        <w:t>5–8</w:t>
      </w:r>
      <w:r w:rsidRPr="0086739F">
        <w:rPr>
          <w:rFonts w:ascii="宋体" w:eastAsia="宋体" w:hAnsi="宋体" w:cs="Arial"/>
          <w:sz w:val="24"/>
          <w:szCs w:val="24"/>
        </w:rPr>
        <w:t>天；定制机型</w:t>
      </w:r>
      <w:r w:rsidRPr="0086739F">
        <w:rPr>
          <w:rFonts w:ascii="宋体" w:eastAsia="宋体" w:hAnsi="宋体" w:cs="Arial"/>
          <w:sz w:val="24"/>
          <w:szCs w:val="24"/>
        </w:rPr>
        <w:t>8–15</w:t>
      </w:r>
      <w:r w:rsidRPr="0086739F">
        <w:rPr>
          <w:rFonts w:ascii="宋体" w:eastAsia="宋体" w:hAnsi="宋体" w:cs="Arial"/>
          <w:sz w:val="24"/>
          <w:szCs w:val="24"/>
        </w:rPr>
        <w:t>天</w:t>
      </w:r>
    </w:p>
    <w:p w:rsidR="00BA2D8C" w:rsidRDefault="007270C8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 w:cs="Arial" w:hint="eastAsia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18.</w:t>
      </w:r>
      <w:r w:rsidRPr="0086739F">
        <w:rPr>
          <w:rFonts w:ascii="宋体" w:eastAsia="宋体" w:hAnsi="宋体" w:cs="Arial"/>
          <w:b/>
          <w:sz w:val="24"/>
          <w:szCs w:val="24"/>
        </w:rPr>
        <w:t>物流周期</w:t>
      </w:r>
      <w:r w:rsidRPr="0086739F">
        <w:rPr>
          <w:rFonts w:ascii="宋体" w:eastAsia="宋体" w:hAnsi="宋体" w:cs="Arial"/>
          <w:sz w:val="24"/>
          <w:szCs w:val="24"/>
        </w:rPr>
        <w:t>：青岛港转运</w:t>
      </w:r>
      <w:r w:rsidRPr="0086739F">
        <w:rPr>
          <w:rFonts w:ascii="宋体" w:eastAsia="宋体" w:hAnsi="宋体" w:cs="Arial"/>
          <w:sz w:val="24"/>
          <w:szCs w:val="24"/>
        </w:rPr>
        <w:t>1</w:t>
      </w:r>
      <w:r w:rsidRPr="0086739F">
        <w:rPr>
          <w:rFonts w:ascii="宋体" w:eastAsia="宋体" w:hAnsi="宋体" w:cs="Arial"/>
          <w:sz w:val="24"/>
          <w:szCs w:val="24"/>
        </w:rPr>
        <w:t>天，海运时效稳定，中小型设备包装轻便牢固、清关高效</w:t>
      </w:r>
    </w:p>
    <w:p w:rsidR="0086739F" w:rsidRPr="0086739F" w:rsidRDefault="0086739F" w:rsidP="0086739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center"/>
        <w:rPr>
          <w:rFonts w:ascii="宋体" w:eastAsia="宋体" w:hAnsi="宋体" w:cs="Arial"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3741917" cy="3741917"/>
            <wp:effectExtent l="19050" t="0" r="0" b="0"/>
            <wp:docPr id="13" name="图片 13" descr="码垛机器人_江苏亨通智能装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码垛机器人_江苏亨通智能装备有限公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08" cy="374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39F" w:rsidRPr="0086739F" w:rsidRDefault="0086739F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:rsidR="00BA2D8C" w:rsidRPr="0086739F" w:rsidRDefault="007270C8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4" w:name="heading_4"/>
      <w:r w:rsidRPr="0086739F">
        <w:rPr>
          <w:rFonts w:ascii="宋体" w:eastAsia="宋体" w:hAnsi="宋体" w:cs="Arial"/>
          <w:b/>
          <w:color w:val="1F497D" w:themeColor="text2"/>
          <w:sz w:val="28"/>
          <w:szCs w:val="28"/>
        </w:rPr>
        <w:t>5</w:t>
      </w:r>
      <w:r w:rsidRPr="0086739F">
        <w:rPr>
          <w:rFonts w:ascii="宋体" w:eastAsia="宋体" w:hAnsi="宋体" w:cs="Arial"/>
          <w:b/>
          <w:color w:val="1F497D" w:themeColor="text2"/>
          <w:sz w:val="28"/>
          <w:szCs w:val="28"/>
        </w:rPr>
        <w:t>、华南机器人科技（广</w:t>
      </w:r>
      <w:r w:rsidR="0086739F" w:rsidRPr="0086739F">
        <w:rPr>
          <w:rFonts w:ascii="宋体" w:eastAsia="宋体" w:hAnsi="宋体" w:cs="Arial" w:hint="eastAsia"/>
          <w:b/>
          <w:color w:val="1F497D" w:themeColor="text2"/>
          <w:sz w:val="28"/>
          <w:szCs w:val="28"/>
        </w:rPr>
        <w:t>东</w:t>
      </w:r>
      <w:r w:rsidRPr="0086739F">
        <w:rPr>
          <w:rFonts w:ascii="宋体" w:eastAsia="宋体" w:hAnsi="宋体" w:cs="Arial"/>
          <w:b/>
          <w:color w:val="1F497D" w:themeColor="text2"/>
          <w:sz w:val="28"/>
          <w:szCs w:val="28"/>
        </w:rPr>
        <w:t>）有限公司</w:t>
      </w:r>
      <w:bookmarkEnd w:id="4"/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企业名称</w:t>
      </w:r>
      <w:r w:rsidRPr="0086739F">
        <w:rPr>
          <w:rFonts w:ascii="宋体" w:eastAsia="宋体" w:hAnsi="宋体" w:cs="Arial"/>
          <w:sz w:val="24"/>
          <w:szCs w:val="24"/>
        </w:rPr>
        <w:t>：华南机器人科技（广</w:t>
      </w:r>
      <w:r w:rsidR="0086739F" w:rsidRPr="0086739F">
        <w:rPr>
          <w:rFonts w:ascii="宋体" w:eastAsia="宋体" w:hAnsi="宋体" w:cs="Arial" w:hint="eastAsia"/>
          <w:sz w:val="24"/>
          <w:szCs w:val="24"/>
        </w:rPr>
        <w:t>东</w:t>
      </w:r>
      <w:r w:rsidRPr="0086739F">
        <w:rPr>
          <w:rFonts w:ascii="宋体" w:eastAsia="宋体" w:hAnsi="宋体" w:cs="Arial"/>
          <w:sz w:val="24"/>
          <w:szCs w:val="24"/>
        </w:rPr>
        <w:t>）有限公司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参保人数规模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92</w:t>
      </w:r>
      <w:r w:rsidRPr="0086739F">
        <w:rPr>
          <w:rFonts w:ascii="宋体" w:eastAsia="宋体" w:hAnsi="宋体" w:cs="Arial"/>
          <w:sz w:val="24"/>
          <w:szCs w:val="24"/>
        </w:rPr>
        <w:t>人，研发技术</w:t>
      </w:r>
      <w:r w:rsidRPr="0086739F">
        <w:rPr>
          <w:rFonts w:ascii="宋体" w:eastAsia="宋体" w:hAnsi="宋体" w:cs="Arial"/>
          <w:sz w:val="24"/>
          <w:szCs w:val="24"/>
        </w:rPr>
        <w:t>22</w:t>
      </w:r>
      <w:r w:rsidRPr="0086739F">
        <w:rPr>
          <w:rFonts w:ascii="宋体" w:eastAsia="宋体" w:hAnsi="宋体" w:cs="Arial"/>
          <w:sz w:val="24"/>
          <w:szCs w:val="24"/>
        </w:rPr>
        <w:t>人，专注柔性智能码垛设备</w:t>
      </w:r>
    </w:p>
    <w:p w:rsidR="0086739F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 w:cs="Arial" w:hint="eastAsia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详细地址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="0086739F" w:rsidRPr="0086739F">
        <w:rPr>
          <w:rFonts w:ascii="宋体" w:eastAsia="宋体" w:hAnsi="宋体" w:cs="Arial" w:hint="eastAsia"/>
          <w:sz w:val="24"/>
          <w:szCs w:val="24"/>
        </w:rPr>
        <w:t>广州市花都区秀全街岭东路35号（一址多照）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厂房面积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10000</w:t>
      </w:r>
      <w:r w:rsidRPr="0086739F">
        <w:rPr>
          <w:rFonts w:ascii="宋体" w:eastAsia="宋体" w:hAnsi="宋体" w:cs="Arial"/>
          <w:sz w:val="24"/>
          <w:szCs w:val="24"/>
        </w:rPr>
        <w:t>㎡智能化装配厂区，含柔性机器人调试区、非标定制研发实验室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注册资金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1200</w:t>
      </w:r>
      <w:r w:rsidRPr="0086739F">
        <w:rPr>
          <w:rFonts w:ascii="宋体" w:eastAsia="宋体" w:hAnsi="宋体" w:cs="Arial"/>
          <w:sz w:val="24"/>
          <w:szCs w:val="24"/>
        </w:rPr>
        <w:t>万元人民币</w:t>
      </w:r>
    </w:p>
    <w:p w:rsidR="0086739F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 w:cs="Arial" w:hint="eastAsia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联系方式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="0086739F" w:rsidRPr="0086739F">
        <w:rPr>
          <w:rFonts w:ascii="宋体" w:eastAsia="宋体" w:hAnsi="宋体" w:cs="Arial"/>
          <w:sz w:val="24"/>
          <w:szCs w:val="24"/>
        </w:rPr>
        <w:t xml:space="preserve">18107626636 ，邮箱：584557728@qq.com 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lastRenderedPageBreak/>
        <w:t>企业资质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科技型中小企业、</w:t>
      </w:r>
      <w:r w:rsidRPr="0086739F">
        <w:rPr>
          <w:rFonts w:ascii="宋体" w:eastAsia="宋体" w:hAnsi="宋体" w:cs="Arial"/>
          <w:sz w:val="24"/>
          <w:szCs w:val="24"/>
        </w:rPr>
        <w:t>ISO9001</w:t>
      </w:r>
      <w:r w:rsidRPr="0086739F">
        <w:rPr>
          <w:rFonts w:ascii="宋体" w:eastAsia="宋体" w:hAnsi="宋体" w:cs="Arial"/>
          <w:sz w:val="24"/>
          <w:szCs w:val="24"/>
        </w:rPr>
        <w:t>、</w:t>
      </w:r>
      <w:r w:rsidRPr="0086739F">
        <w:rPr>
          <w:rFonts w:ascii="宋体" w:eastAsia="宋体" w:hAnsi="宋体" w:cs="Arial"/>
          <w:sz w:val="24"/>
          <w:szCs w:val="24"/>
        </w:rPr>
        <w:t>CE</w:t>
      </w:r>
      <w:r w:rsidRPr="0086739F">
        <w:rPr>
          <w:rFonts w:ascii="宋体" w:eastAsia="宋体" w:hAnsi="宋体" w:cs="Arial"/>
          <w:sz w:val="24"/>
          <w:szCs w:val="24"/>
        </w:rPr>
        <w:t>、</w:t>
      </w:r>
      <w:proofErr w:type="spellStart"/>
      <w:r w:rsidRPr="0086739F">
        <w:rPr>
          <w:rFonts w:ascii="宋体" w:eastAsia="宋体" w:hAnsi="宋体" w:cs="Arial"/>
          <w:sz w:val="24"/>
          <w:szCs w:val="24"/>
        </w:rPr>
        <w:t>RoHS</w:t>
      </w:r>
      <w:proofErr w:type="spellEnd"/>
      <w:r w:rsidRPr="0086739F">
        <w:rPr>
          <w:rFonts w:ascii="宋体" w:eastAsia="宋体" w:hAnsi="宋体" w:cs="Arial"/>
          <w:sz w:val="24"/>
          <w:szCs w:val="24"/>
        </w:rPr>
        <w:t>认证、自营进出口权；拥有协作码垛、移动码垛多项专利，非标柔性定制能力强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年产值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1.2</w:t>
      </w:r>
      <w:r w:rsidRPr="0086739F">
        <w:rPr>
          <w:rFonts w:ascii="宋体" w:eastAsia="宋体" w:hAnsi="宋体" w:cs="Arial"/>
          <w:sz w:val="24"/>
          <w:szCs w:val="24"/>
        </w:rPr>
        <w:t>亿元，外贸占比</w:t>
      </w:r>
      <w:r w:rsidRPr="0086739F">
        <w:rPr>
          <w:rFonts w:ascii="宋体" w:eastAsia="宋体" w:hAnsi="宋体" w:cs="Arial"/>
          <w:sz w:val="24"/>
          <w:szCs w:val="24"/>
        </w:rPr>
        <w:t>48%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产品参数</w:t>
      </w:r>
      <w:r w:rsidRPr="0086739F">
        <w:rPr>
          <w:rFonts w:ascii="宋体" w:eastAsia="宋体" w:hAnsi="宋体" w:cs="Arial"/>
          <w:sz w:val="24"/>
          <w:szCs w:val="24"/>
        </w:rPr>
        <w:t>：协作式码垛机器人、移动式智能码垛机、柔性四轴码垛设备；负载</w:t>
      </w:r>
      <w:r w:rsidRPr="0086739F">
        <w:rPr>
          <w:rFonts w:ascii="宋体" w:eastAsia="宋体" w:hAnsi="宋体" w:cs="Arial"/>
          <w:sz w:val="24"/>
          <w:szCs w:val="24"/>
        </w:rPr>
        <w:t>10–200kg</w:t>
      </w:r>
      <w:r w:rsidRPr="0086739F">
        <w:rPr>
          <w:rFonts w:ascii="宋体" w:eastAsia="宋体" w:hAnsi="宋体" w:cs="Arial"/>
          <w:sz w:val="24"/>
          <w:szCs w:val="24"/>
        </w:rPr>
        <w:t>；重复定位精度</w:t>
      </w:r>
      <w:r w:rsidRPr="0086739F">
        <w:rPr>
          <w:rFonts w:ascii="宋体" w:eastAsia="宋体" w:hAnsi="宋体" w:cs="Arial"/>
          <w:sz w:val="24"/>
          <w:szCs w:val="24"/>
        </w:rPr>
        <w:t>±0.06mm</w:t>
      </w:r>
      <w:r w:rsidRPr="0086739F">
        <w:rPr>
          <w:rFonts w:ascii="宋体" w:eastAsia="宋体" w:hAnsi="宋体" w:cs="Arial"/>
          <w:sz w:val="24"/>
          <w:szCs w:val="24"/>
        </w:rPr>
        <w:t>；柔性产能</w:t>
      </w:r>
      <w:r w:rsidRPr="0086739F">
        <w:rPr>
          <w:rFonts w:ascii="宋体" w:eastAsia="宋体" w:hAnsi="宋体" w:cs="Arial"/>
          <w:sz w:val="24"/>
          <w:szCs w:val="24"/>
        </w:rPr>
        <w:t>300–1000</w:t>
      </w:r>
      <w:r w:rsidRPr="0086739F">
        <w:rPr>
          <w:rFonts w:ascii="宋体" w:eastAsia="宋体" w:hAnsi="宋体" w:cs="Arial"/>
          <w:sz w:val="24"/>
          <w:szCs w:val="24"/>
        </w:rPr>
        <w:t>箱</w:t>
      </w:r>
      <w:r w:rsidRPr="0086739F">
        <w:rPr>
          <w:rFonts w:ascii="宋体" w:eastAsia="宋体" w:hAnsi="宋体" w:cs="Arial"/>
          <w:sz w:val="24"/>
          <w:szCs w:val="24"/>
        </w:rPr>
        <w:t>/</w:t>
      </w:r>
      <w:r w:rsidRPr="0086739F">
        <w:rPr>
          <w:rFonts w:ascii="宋体" w:eastAsia="宋体" w:hAnsi="宋体" w:cs="Arial"/>
          <w:sz w:val="24"/>
          <w:szCs w:val="24"/>
        </w:rPr>
        <w:t>小时；无需安全围栏、人机协同，适配小批量、多规格、柔性生产线场景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海关编码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8479501000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出口地区</w:t>
      </w:r>
      <w:r w:rsidRPr="0086739F">
        <w:rPr>
          <w:rFonts w:ascii="宋体" w:eastAsia="宋体" w:hAnsi="宋体" w:cs="Arial"/>
          <w:sz w:val="24"/>
          <w:szCs w:val="24"/>
        </w:rPr>
        <w:t>：东南亚、中东、港澳台、南美轻工业基地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贸易方式</w:t>
      </w:r>
      <w:r w:rsidRPr="0086739F">
        <w:rPr>
          <w:rFonts w:ascii="宋体" w:eastAsia="宋体" w:hAnsi="宋体" w:cs="Arial"/>
          <w:sz w:val="24"/>
          <w:szCs w:val="24"/>
        </w:rPr>
        <w:t>：</w:t>
      </w:r>
      <w:r w:rsidRPr="0086739F">
        <w:rPr>
          <w:rFonts w:ascii="宋体" w:eastAsia="宋体" w:hAnsi="宋体" w:cs="Arial"/>
          <w:sz w:val="24"/>
          <w:szCs w:val="24"/>
        </w:rPr>
        <w:t>EXW</w:t>
      </w:r>
      <w:r w:rsidRPr="0086739F">
        <w:rPr>
          <w:rFonts w:ascii="宋体" w:eastAsia="宋体" w:hAnsi="宋体" w:cs="Arial"/>
          <w:sz w:val="24"/>
          <w:szCs w:val="24"/>
        </w:rPr>
        <w:t>、</w:t>
      </w:r>
      <w:r w:rsidRPr="0086739F">
        <w:rPr>
          <w:rFonts w:ascii="宋体" w:eastAsia="宋体" w:hAnsi="宋体" w:cs="Arial"/>
          <w:sz w:val="24"/>
          <w:szCs w:val="24"/>
        </w:rPr>
        <w:t>FOB</w:t>
      </w:r>
      <w:r w:rsidRPr="0086739F">
        <w:rPr>
          <w:rFonts w:ascii="宋体" w:eastAsia="宋体" w:hAnsi="宋体" w:cs="Arial"/>
          <w:sz w:val="24"/>
          <w:szCs w:val="24"/>
        </w:rPr>
        <w:t>、</w:t>
      </w:r>
      <w:r w:rsidRPr="0086739F">
        <w:rPr>
          <w:rFonts w:ascii="宋体" w:eastAsia="宋体" w:hAnsi="宋体" w:cs="Arial"/>
          <w:sz w:val="24"/>
          <w:szCs w:val="24"/>
        </w:rPr>
        <w:t>CIF</w:t>
      </w:r>
      <w:r w:rsidRPr="0086739F">
        <w:rPr>
          <w:rFonts w:ascii="宋体" w:eastAsia="宋体" w:hAnsi="宋体" w:cs="Arial"/>
          <w:sz w:val="24"/>
          <w:szCs w:val="24"/>
        </w:rPr>
        <w:t>、跨境电商、柔性设备定制出口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出口价格</w:t>
      </w:r>
      <w:r w:rsidRPr="0086739F">
        <w:rPr>
          <w:rFonts w:ascii="宋体" w:eastAsia="宋体" w:hAnsi="宋体" w:cs="Arial"/>
          <w:sz w:val="24"/>
          <w:szCs w:val="24"/>
        </w:rPr>
        <w:t>：协作轻载机型</w:t>
      </w:r>
      <w:r w:rsidRPr="0086739F">
        <w:rPr>
          <w:rFonts w:ascii="宋体" w:eastAsia="宋体" w:hAnsi="宋体" w:cs="Arial"/>
          <w:sz w:val="24"/>
          <w:szCs w:val="24"/>
        </w:rPr>
        <w:t>16000–28000USD</w:t>
      </w:r>
      <w:r w:rsidRPr="0086739F">
        <w:rPr>
          <w:rFonts w:ascii="宋体" w:eastAsia="宋体" w:hAnsi="宋体" w:cs="Arial"/>
          <w:sz w:val="24"/>
          <w:szCs w:val="24"/>
        </w:rPr>
        <w:t>；柔性智能机型</w:t>
      </w:r>
      <w:r w:rsidRPr="0086739F">
        <w:rPr>
          <w:rFonts w:ascii="宋体" w:eastAsia="宋体" w:hAnsi="宋体" w:cs="Arial"/>
          <w:sz w:val="24"/>
          <w:szCs w:val="24"/>
        </w:rPr>
        <w:t>28000–52000USD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做工细节</w:t>
      </w:r>
      <w:r w:rsidRPr="0086739F">
        <w:rPr>
          <w:rFonts w:ascii="宋体" w:eastAsia="宋体" w:hAnsi="宋体" w:cs="Arial"/>
          <w:sz w:val="24"/>
          <w:szCs w:val="24"/>
        </w:rPr>
        <w:t>：轻量化柔性机身、静音运行、安全防撞；模块化快速拆装结构，搬迁、调试便捷；智能视觉辅助定位，适配不规则物料；机身防腐防尘，适配轻工、电商柔性生产场景，智能化程度高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生产周期</w:t>
      </w:r>
      <w:r w:rsidRPr="0086739F">
        <w:rPr>
          <w:rFonts w:ascii="宋体" w:eastAsia="宋体" w:hAnsi="宋体" w:cs="Arial"/>
          <w:sz w:val="24"/>
          <w:szCs w:val="24"/>
        </w:rPr>
        <w:t>：标准协作机型</w:t>
      </w:r>
      <w:r w:rsidRPr="0086739F">
        <w:rPr>
          <w:rFonts w:ascii="宋体" w:eastAsia="宋体" w:hAnsi="宋体" w:cs="Arial"/>
          <w:sz w:val="24"/>
          <w:szCs w:val="24"/>
        </w:rPr>
        <w:t>6–10</w:t>
      </w:r>
      <w:r w:rsidRPr="0086739F">
        <w:rPr>
          <w:rFonts w:ascii="宋体" w:eastAsia="宋体" w:hAnsi="宋体" w:cs="Arial"/>
          <w:sz w:val="24"/>
          <w:szCs w:val="24"/>
        </w:rPr>
        <w:t>天；非标柔性定制</w:t>
      </w:r>
      <w:r w:rsidRPr="0086739F">
        <w:rPr>
          <w:rFonts w:ascii="宋体" w:eastAsia="宋体" w:hAnsi="宋体" w:cs="Arial"/>
          <w:sz w:val="24"/>
          <w:szCs w:val="24"/>
        </w:rPr>
        <w:t>10–18</w:t>
      </w:r>
      <w:r w:rsidRPr="0086739F">
        <w:rPr>
          <w:rFonts w:ascii="宋体" w:eastAsia="宋体" w:hAnsi="宋体" w:cs="Arial"/>
          <w:sz w:val="24"/>
          <w:szCs w:val="24"/>
        </w:rPr>
        <w:t>天</w:t>
      </w:r>
    </w:p>
    <w:p w:rsidR="00BA2D8C" w:rsidRPr="0086739F" w:rsidRDefault="007270C8" w:rsidP="00867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 w:hint="eastAsia"/>
          <w:sz w:val="24"/>
          <w:szCs w:val="24"/>
        </w:rPr>
      </w:pPr>
      <w:r w:rsidRPr="0086739F">
        <w:rPr>
          <w:rFonts w:ascii="宋体" w:eastAsia="宋体" w:hAnsi="宋体" w:cs="Arial"/>
          <w:b/>
          <w:sz w:val="24"/>
          <w:szCs w:val="24"/>
        </w:rPr>
        <w:t>海关物流周期</w:t>
      </w:r>
      <w:r w:rsidRPr="0086739F">
        <w:rPr>
          <w:rFonts w:ascii="宋体" w:eastAsia="宋体" w:hAnsi="宋体" w:cs="Arial"/>
          <w:sz w:val="24"/>
          <w:szCs w:val="24"/>
        </w:rPr>
        <w:t>：广州</w:t>
      </w:r>
      <w:r w:rsidRPr="0086739F">
        <w:rPr>
          <w:rFonts w:ascii="宋体" w:eastAsia="宋体" w:hAnsi="宋体" w:cs="Arial"/>
          <w:sz w:val="24"/>
          <w:szCs w:val="24"/>
        </w:rPr>
        <w:t>/</w:t>
      </w:r>
      <w:r w:rsidRPr="0086739F">
        <w:rPr>
          <w:rFonts w:ascii="宋体" w:eastAsia="宋体" w:hAnsi="宋体" w:cs="Arial"/>
          <w:sz w:val="24"/>
          <w:szCs w:val="24"/>
        </w:rPr>
        <w:t>深圳港直发，转运</w:t>
      </w:r>
      <w:r w:rsidRPr="0086739F">
        <w:rPr>
          <w:rFonts w:ascii="宋体" w:eastAsia="宋体" w:hAnsi="宋体" w:cs="Arial"/>
          <w:sz w:val="24"/>
          <w:szCs w:val="24"/>
        </w:rPr>
        <w:t>0.5</w:t>
      </w:r>
      <w:r w:rsidRPr="0086739F">
        <w:rPr>
          <w:rFonts w:ascii="宋体" w:eastAsia="宋体" w:hAnsi="宋体" w:cs="Arial"/>
          <w:sz w:val="24"/>
          <w:szCs w:val="24"/>
        </w:rPr>
        <w:t>天，空运海运时效优异，华南出口链路成熟稳定</w:t>
      </w:r>
    </w:p>
    <w:p w:rsidR="0086739F" w:rsidRPr="0086739F" w:rsidRDefault="0086739F" w:rsidP="00CC222C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3344" cy="3705308"/>
            <wp:effectExtent l="19050" t="0" r="3506" b="0"/>
            <wp:docPr id="16" name="图片 16" descr="OK-GD40 PRO码垛机器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K-GD40 PRO码垛机器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7620" b="12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44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8C" w:rsidRDefault="00BA2D8C">
      <w:pPr>
        <w:spacing w:before="120" w:after="120" w:line="288" w:lineRule="auto"/>
        <w:jc w:val="left"/>
      </w:pPr>
    </w:p>
    <w:sectPr w:rsidR="00BA2D8C" w:rsidSect="00BA2D8C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0C8" w:rsidRDefault="007270C8" w:rsidP="00BA2D8C">
      <w:r>
        <w:separator/>
      </w:r>
    </w:p>
  </w:endnote>
  <w:endnote w:type="continuationSeparator" w:id="0">
    <w:p w:rsidR="007270C8" w:rsidRDefault="007270C8" w:rsidP="00BA2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0C8" w:rsidRDefault="007270C8" w:rsidP="00BA2D8C">
      <w:r>
        <w:separator/>
      </w:r>
    </w:p>
  </w:footnote>
  <w:footnote w:type="continuationSeparator" w:id="0">
    <w:p w:rsidR="007270C8" w:rsidRDefault="007270C8" w:rsidP="00BA2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822"/>
    <w:multiLevelType w:val="hybridMultilevel"/>
    <w:tmpl w:val="C780ED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7EF551C"/>
    <w:multiLevelType w:val="hybridMultilevel"/>
    <w:tmpl w:val="743200B6"/>
    <w:lvl w:ilvl="0" w:tplc="90E08C78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6325DB"/>
    <w:multiLevelType w:val="hybridMultilevel"/>
    <w:tmpl w:val="527E319C"/>
    <w:lvl w:ilvl="0" w:tplc="73FE3C7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B2D0C6B"/>
    <w:multiLevelType w:val="hybridMultilevel"/>
    <w:tmpl w:val="67DCED6E"/>
    <w:lvl w:ilvl="0" w:tplc="DE7E2B0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E4026D"/>
    <w:multiLevelType w:val="hybridMultilevel"/>
    <w:tmpl w:val="4694322C"/>
    <w:lvl w:ilvl="0" w:tplc="E2543694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E6C7AFA"/>
    <w:multiLevelType w:val="hybridMultilevel"/>
    <w:tmpl w:val="2AF696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8400730"/>
    <w:multiLevelType w:val="hybridMultilevel"/>
    <w:tmpl w:val="EEA25D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BA47849"/>
    <w:multiLevelType w:val="hybridMultilevel"/>
    <w:tmpl w:val="C1DA7F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2912753"/>
    <w:multiLevelType w:val="hybridMultilevel"/>
    <w:tmpl w:val="57B64EA2"/>
    <w:lvl w:ilvl="0" w:tplc="8052535C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91A5D72"/>
    <w:multiLevelType w:val="hybridMultilevel"/>
    <w:tmpl w:val="3F96F0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2D8C"/>
    <w:rsid w:val="005D67D2"/>
    <w:rsid w:val="005E60C1"/>
    <w:rsid w:val="00615B91"/>
    <w:rsid w:val="007270C8"/>
    <w:rsid w:val="0086739F"/>
    <w:rsid w:val="00BA2D8C"/>
    <w:rsid w:val="00BA3B92"/>
    <w:rsid w:val="00CC222C"/>
    <w:rsid w:val="00F5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5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5B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5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5B91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615B9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15B91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unhideWhenUsed/>
    <w:rsid w:val="00615B9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15B91"/>
    <w:rPr>
      <w:sz w:val="18"/>
      <w:szCs w:val="18"/>
    </w:rPr>
  </w:style>
  <w:style w:type="paragraph" w:styleId="a7">
    <w:name w:val="List Paragraph"/>
    <w:basedOn w:val="a"/>
    <w:uiPriority w:val="34"/>
    <w:qFormat/>
    <w:rsid w:val="00615B91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15B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riowin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8</cp:revision>
  <dcterms:created xsi:type="dcterms:W3CDTF">2026-07-17T02:35:00Z</dcterms:created>
  <dcterms:modified xsi:type="dcterms:W3CDTF">2026-07-17T02:49:00Z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{"Label":"1","ContentProducer":"001191110102MACQD9K64010000","ProduceID":"7663320083629411276","ReservedCode1":"","ContentPropagator":"","PropagateID":"","ReservedCode2":""}</vt:lpwstr>
  </property>
</Properties>
</file>