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82A" w:rsidRPr="005767C1" w:rsidRDefault="005767C1">
      <w:pPr>
        <w:pStyle w:val="a8"/>
        <w:jc w:val="center"/>
        <w:rPr>
          <w:b/>
          <w:sz w:val="44"/>
          <w:szCs w:val="44"/>
        </w:rPr>
      </w:pPr>
      <w:proofErr w:type="spellStart"/>
      <w:r w:rsidRPr="005767C1">
        <w:rPr>
          <w:rFonts w:ascii="Arial" w:hAnsi="Arial" w:cs="Arial"/>
          <w:b/>
          <w:color w:val="000000"/>
          <w:sz w:val="44"/>
          <w:szCs w:val="44"/>
        </w:rPr>
        <w:t>喷油机</w:t>
      </w:r>
      <w:r w:rsidR="00CD25AF" w:rsidRPr="005767C1">
        <w:rPr>
          <w:rFonts w:ascii="Arial" w:hAnsi="Arial" w:cs="Arial"/>
          <w:b/>
          <w:color w:val="000000"/>
          <w:sz w:val="44"/>
          <w:szCs w:val="44"/>
        </w:rPr>
        <w:t>对比报告</w:t>
      </w:r>
      <w:proofErr w:type="spellEnd"/>
    </w:p>
    <w:p w:rsidR="00CA082A" w:rsidRPr="00D16A00" w:rsidRDefault="00CD25AF">
      <w:pPr>
        <w:rPr>
          <w:sz w:val="24"/>
          <w:szCs w:val="24"/>
        </w:rPr>
      </w:pPr>
      <w:r w:rsidRPr="00D16A00">
        <w:rPr>
          <w:sz w:val="24"/>
          <w:szCs w:val="24"/>
        </w:rPr>
        <w:t>本报告精选国内5家</w:t>
      </w:r>
      <w:r w:rsidR="009B5F38" w:rsidRPr="00D16A00">
        <w:rPr>
          <w:sz w:val="24"/>
          <w:szCs w:val="24"/>
        </w:rPr>
        <w:t>喷油机设</w:t>
      </w:r>
      <w:r w:rsidR="00C11B6C">
        <w:rPr>
          <w:sz w:val="24"/>
          <w:szCs w:val="24"/>
        </w:rPr>
        <w:t>备制造商，均为工商注册在营企业，涵盖上市公司、高新技术企业</w:t>
      </w:r>
      <w:r w:rsidRPr="00D16A00">
        <w:rPr>
          <w:sz w:val="24"/>
          <w:szCs w:val="24"/>
        </w:rPr>
        <w:t>、专业检测设备厂商，供采购参考。</w:t>
      </w:r>
    </w:p>
    <w:p w:rsidR="00CA082A" w:rsidRDefault="001F08FB">
      <w:pPr>
        <w:jc w:val="center"/>
      </w:pPr>
      <w:r>
        <w:rPr>
          <w:noProof/>
          <w:lang w:eastAsia="zh-CN"/>
        </w:rPr>
        <w:drawing>
          <wp:inline distT="0" distB="0" distL="0" distR="0">
            <wp:extent cx="5486400" cy="3658219"/>
            <wp:effectExtent l="19050" t="0" r="0" b="0"/>
            <wp:docPr id="3" name="图片 3" descr="可定制自动喷油机设备 | 高效脱模喷涂解决方案 - 海滴天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可定制自动喷油机设备 | 高效脱模喷涂解决方案 - 海滴天涂"/>
                    <pic:cNvPicPr>
                      <a:picLocks noChangeAspect="1" noChangeArrowheads="1"/>
                    </pic:cNvPicPr>
                  </pic:nvPicPr>
                  <pic:blipFill>
                    <a:blip r:embed="rId8"/>
                    <a:srcRect/>
                    <a:stretch>
                      <a:fillRect/>
                    </a:stretch>
                  </pic:blipFill>
                  <pic:spPr bwMode="auto">
                    <a:xfrm>
                      <a:off x="0" y="0"/>
                      <a:ext cx="5486400" cy="3658219"/>
                    </a:xfrm>
                    <a:prstGeom prst="rect">
                      <a:avLst/>
                    </a:prstGeom>
                    <a:noFill/>
                    <a:ln w="9525">
                      <a:noFill/>
                      <a:miter lim="800000"/>
                      <a:headEnd/>
                      <a:tailEnd/>
                    </a:ln>
                  </pic:spPr>
                </pic:pic>
              </a:graphicData>
            </a:graphic>
          </wp:inline>
        </w:drawing>
      </w:r>
    </w:p>
    <w:p w:rsidR="00CA082A" w:rsidRPr="00D16A00" w:rsidRDefault="00CD25AF" w:rsidP="00163CFC">
      <w:pPr>
        <w:ind w:leftChars="100" w:left="210"/>
        <w:jc w:val="center"/>
        <w:rPr>
          <w:szCs w:val="21"/>
        </w:rPr>
      </w:pPr>
      <w:proofErr w:type="spellStart"/>
      <w:r w:rsidRPr="00D16A00">
        <w:rPr>
          <w:szCs w:val="21"/>
        </w:rPr>
        <w:t>图：</w:t>
      </w:r>
      <w:r w:rsidR="00163CFC" w:rsidRPr="00D16A00">
        <w:rPr>
          <w:rFonts w:ascii="Arial" w:hAnsi="Arial" w:cs="Arial"/>
          <w:color w:val="1F2329"/>
          <w:szCs w:val="21"/>
          <w:shd w:val="clear" w:color="auto" w:fill="FFFFFF"/>
        </w:rPr>
        <w:t>全自动机器人流水线喷油机</w:t>
      </w:r>
      <w:r w:rsidRPr="00D16A00">
        <w:rPr>
          <w:szCs w:val="21"/>
        </w:rPr>
        <w:t>（</w:t>
      </w:r>
      <w:r w:rsidR="00163CFC" w:rsidRPr="00D16A00">
        <w:rPr>
          <w:szCs w:val="21"/>
        </w:rPr>
        <w:t>高产能整线款</w:t>
      </w:r>
      <w:proofErr w:type="spellEnd"/>
      <w:r w:rsidRPr="00D16A00">
        <w:rPr>
          <w:szCs w:val="21"/>
        </w:rPr>
        <w:t>）</w:t>
      </w:r>
    </w:p>
    <w:p w:rsidR="00CA082A" w:rsidRPr="00D16A00" w:rsidRDefault="00CD25AF">
      <w:pPr>
        <w:pStyle w:val="1"/>
        <w:rPr>
          <w:sz w:val="32"/>
          <w:szCs w:val="32"/>
        </w:rPr>
      </w:pPr>
      <w:r w:rsidRPr="00D16A00">
        <w:rPr>
          <w:rFonts w:ascii="宋体" w:eastAsia="宋体" w:hAnsi="宋体"/>
          <w:sz w:val="32"/>
          <w:szCs w:val="32"/>
        </w:rPr>
        <w:t>各厂家详细介绍</w:t>
      </w:r>
    </w:p>
    <w:p w:rsidR="00CA082A" w:rsidRPr="00B43A44" w:rsidRDefault="00CD25AF">
      <w:pPr>
        <w:pStyle w:val="21"/>
        <w:rPr>
          <w:b w:val="0"/>
          <w:sz w:val="28"/>
          <w:szCs w:val="28"/>
        </w:rPr>
      </w:pPr>
      <w:r w:rsidRPr="00B43A44">
        <w:rPr>
          <w:rFonts w:ascii="宋体" w:eastAsia="宋体" w:hAnsi="宋体"/>
          <w:b w:val="0"/>
          <w:sz w:val="28"/>
          <w:szCs w:val="28"/>
        </w:rPr>
        <w:t xml:space="preserve">1. </w:t>
      </w:r>
      <w:proofErr w:type="spellStart"/>
      <w:r w:rsidR="00B43A44" w:rsidRPr="00B43A44">
        <w:rPr>
          <w:rStyle w:val="1Char"/>
          <w:b/>
        </w:rPr>
        <w:t>深圳市创伟达喷涂设备有限公司</w:t>
      </w:r>
      <w:proofErr w:type="spellEnd"/>
    </w:p>
    <w:p w:rsidR="00D16A00" w:rsidRPr="00D16A00" w:rsidRDefault="00CD25AF">
      <w:pPr>
        <w:pStyle w:val="a0"/>
      </w:pPr>
      <w:r w:rsidRPr="00D16A00">
        <w:rPr>
          <w:b/>
          <w:sz w:val="24"/>
          <w:szCs w:val="24"/>
        </w:rPr>
        <w:t>企业真实性：</w:t>
      </w:r>
      <w:r w:rsidRPr="00D16A00">
        <w:rPr>
          <w:sz w:val="24"/>
          <w:szCs w:val="24"/>
        </w:rPr>
        <w:t>2009年</w:t>
      </w:r>
      <w:r w:rsidR="00B43A44" w:rsidRPr="00D16A00">
        <w:rPr>
          <w:rFonts w:hint="eastAsia"/>
          <w:sz w:val="24"/>
          <w:szCs w:val="24"/>
        </w:rPr>
        <w:t>2</w:t>
      </w:r>
      <w:r w:rsidRPr="00D16A00">
        <w:rPr>
          <w:sz w:val="24"/>
          <w:szCs w:val="24"/>
        </w:rPr>
        <w:t>月</w:t>
      </w:r>
      <w:r w:rsidR="00B43A44" w:rsidRPr="00D16A00">
        <w:rPr>
          <w:rFonts w:hint="eastAsia"/>
          <w:sz w:val="24"/>
          <w:szCs w:val="24"/>
        </w:rPr>
        <w:t>11</w:t>
      </w:r>
      <w:r w:rsidRPr="00D16A00">
        <w:rPr>
          <w:sz w:val="24"/>
          <w:szCs w:val="24"/>
        </w:rPr>
        <w:t>日成立，法定代表人</w:t>
      </w:r>
      <w:r w:rsidR="00494361" w:rsidRPr="00D16A00">
        <w:rPr>
          <w:rFonts w:hint="eastAsia"/>
          <w:sz w:val="24"/>
          <w:szCs w:val="24"/>
        </w:rPr>
        <w:t>刁</w:t>
      </w:r>
      <w:r w:rsidR="00494361" w:rsidRPr="00D16A00">
        <w:rPr>
          <w:sz w:val="24"/>
          <w:szCs w:val="24"/>
        </w:rPr>
        <w:t>领</w:t>
      </w:r>
      <w:r w:rsidRPr="00D16A00">
        <w:rPr>
          <w:sz w:val="24"/>
          <w:szCs w:val="24"/>
        </w:rPr>
        <w:t>，在营企业，注册资本</w:t>
      </w:r>
      <w:r w:rsidR="009E6A5A" w:rsidRPr="00D16A00">
        <w:rPr>
          <w:rFonts w:hint="eastAsia"/>
          <w:sz w:val="24"/>
          <w:szCs w:val="24"/>
        </w:rPr>
        <w:t>500</w:t>
      </w:r>
      <w:r w:rsidRPr="00D16A00">
        <w:rPr>
          <w:sz w:val="24"/>
          <w:szCs w:val="24"/>
        </w:rPr>
        <w:t>万元</w:t>
      </w:r>
      <w:r w:rsidR="00D16A00">
        <w:rPr>
          <w:sz w:val="24"/>
          <w:szCs w:val="24"/>
        </w:rPr>
        <w:t>。</w:t>
      </w:r>
    </w:p>
    <w:p w:rsidR="00CA082A" w:rsidRDefault="00CD25AF">
      <w:pPr>
        <w:pStyle w:val="a0"/>
      </w:pPr>
      <w:r w:rsidRPr="00D16A00">
        <w:rPr>
          <w:b/>
          <w:sz w:val="24"/>
          <w:szCs w:val="24"/>
        </w:rPr>
        <w:t>地址：</w:t>
      </w:r>
      <w:r w:rsidR="009E6A5A" w:rsidRPr="00D16A00">
        <w:rPr>
          <w:rFonts w:hint="eastAsia"/>
          <w:sz w:val="24"/>
          <w:szCs w:val="24"/>
        </w:rPr>
        <w:t>深圳市光明区公明街道西田社区第二工业区</w:t>
      </w:r>
      <w:r w:rsidR="009E6A5A" w:rsidRPr="00D16A00">
        <w:rPr>
          <w:sz w:val="24"/>
          <w:szCs w:val="24"/>
        </w:rPr>
        <w:t>30栋101</w:t>
      </w:r>
      <w:r w:rsidR="00C47931" w:rsidRPr="00D16A00">
        <w:rPr>
          <w:sz w:val="24"/>
          <w:szCs w:val="24"/>
        </w:rPr>
        <w:t>。</w:t>
      </w:r>
    </w:p>
    <w:p w:rsidR="004C1DB1" w:rsidRDefault="00CD25AF" w:rsidP="00C41917">
      <w:pPr>
        <w:pStyle w:val="a0"/>
        <w:rPr>
          <w:sz w:val="24"/>
          <w:szCs w:val="24"/>
        </w:rPr>
      </w:pPr>
      <w:r w:rsidRPr="00D16A00">
        <w:rPr>
          <w:b/>
          <w:sz w:val="24"/>
          <w:szCs w:val="24"/>
        </w:rPr>
        <w:t>厂房面积：</w:t>
      </w:r>
      <w:r w:rsidRPr="00D16A00">
        <w:rPr>
          <w:sz w:val="24"/>
          <w:szCs w:val="24"/>
        </w:rPr>
        <w:t>总占地面积约</w:t>
      </w:r>
      <w:r w:rsidR="009E6A5A" w:rsidRPr="00D16A00">
        <w:rPr>
          <w:sz w:val="24"/>
          <w:szCs w:val="24"/>
        </w:rPr>
        <w:t>6000</w:t>
      </w:r>
      <w:r w:rsidRPr="00D16A00">
        <w:rPr>
          <w:sz w:val="24"/>
          <w:szCs w:val="24"/>
        </w:rPr>
        <w:t>平方米，拥有现代化生产车间和研发中心，配备先进的加工设备和检测设施</w:t>
      </w:r>
    </w:p>
    <w:p w:rsidR="00C41917" w:rsidRPr="004C1DB1" w:rsidRDefault="00CD25AF" w:rsidP="00C41917">
      <w:pPr>
        <w:pStyle w:val="a0"/>
        <w:rPr>
          <w:sz w:val="24"/>
          <w:szCs w:val="24"/>
        </w:rPr>
      </w:pPr>
      <w:proofErr w:type="spellStart"/>
      <w:r w:rsidRPr="004C1DB1">
        <w:rPr>
          <w:b/>
          <w:sz w:val="24"/>
          <w:szCs w:val="24"/>
        </w:rPr>
        <w:t>企业资质</w:t>
      </w:r>
      <w:proofErr w:type="spellEnd"/>
      <w:r w:rsidR="00CF7786" w:rsidRPr="004C1DB1">
        <w:rPr>
          <w:b/>
          <w:sz w:val="24"/>
          <w:szCs w:val="24"/>
        </w:rPr>
        <w:t>：</w:t>
      </w:r>
      <w:r w:rsidR="00C41917" w:rsidRPr="004C1DB1">
        <w:rPr>
          <w:rFonts w:cs="宋体"/>
          <w:sz w:val="24"/>
          <w:szCs w:val="24"/>
          <w:lang w:eastAsia="zh-CN"/>
        </w:rPr>
        <w:t>基础标配CE全套认证（MD机械安全+LVD低压安全+EMC电磁兼容）；高端品牌客户可升级EHEDG卫生认证；英国区域替换CE办理UKCA准入认证。基础必办FDA材质检测报告；长期商用大客户订单可升级NSF整机安全认证，</w:t>
      </w:r>
      <w:r w:rsidR="00C41917" w:rsidRPr="004C1DB1">
        <w:rPr>
          <w:rFonts w:cs="宋体"/>
          <w:sz w:val="24"/>
          <w:szCs w:val="24"/>
          <w:lang w:eastAsia="zh-CN"/>
        </w:rPr>
        <w:lastRenderedPageBreak/>
        <w:t>适配北美工业供应链准入。优先办理CE自我声明+FDA材质报告，低成本、全覆盖清关需求，适配中小批量外贸订单。</w:t>
      </w:r>
    </w:p>
    <w:p w:rsidR="00CF7786" w:rsidRPr="00C41917" w:rsidRDefault="00CD25AF" w:rsidP="00CF7786">
      <w:pPr>
        <w:pStyle w:val="a0"/>
        <w:rPr>
          <w:sz w:val="24"/>
          <w:szCs w:val="24"/>
        </w:rPr>
      </w:pPr>
      <w:r w:rsidRPr="00C41917">
        <w:rPr>
          <w:b/>
          <w:sz w:val="24"/>
          <w:szCs w:val="24"/>
        </w:rPr>
        <w:t>联系方式：</w:t>
      </w:r>
      <w:r w:rsidRPr="00C41917">
        <w:rPr>
          <w:sz w:val="24"/>
          <w:szCs w:val="24"/>
        </w:rPr>
        <w:t>电话：</w:t>
      </w:r>
      <w:r w:rsidR="00BE7CB2" w:rsidRPr="00C41917">
        <w:rPr>
          <w:sz w:val="24"/>
          <w:szCs w:val="24"/>
        </w:rPr>
        <w:t>13510500837</w:t>
      </w:r>
      <w:r w:rsidRPr="00C41917">
        <w:rPr>
          <w:sz w:val="24"/>
          <w:szCs w:val="24"/>
        </w:rPr>
        <w:t>，传真：0510-81816018，邮箱：</w:t>
      </w:r>
      <w:hyperlink r:id="rId9" w:history="1">
        <w:r w:rsidR="00BE7CB2" w:rsidRPr="00C41917">
          <w:rPr>
            <w:sz w:val="24"/>
            <w:szCs w:val="24"/>
          </w:rPr>
          <w:t>d1198324@126.com</w:t>
        </w:r>
      </w:hyperlink>
    </w:p>
    <w:p w:rsidR="00CF7786" w:rsidRPr="00D16A00" w:rsidRDefault="00CD25AF" w:rsidP="00CF7786">
      <w:pPr>
        <w:pStyle w:val="a0"/>
        <w:rPr>
          <w:sz w:val="24"/>
          <w:szCs w:val="24"/>
        </w:rPr>
      </w:pPr>
      <w:r w:rsidRPr="00D16A00">
        <w:rPr>
          <w:b/>
          <w:sz w:val="24"/>
          <w:szCs w:val="24"/>
        </w:rPr>
        <w:t>核心产品：</w:t>
      </w:r>
      <w:r w:rsidR="00BE7CB2" w:rsidRPr="00D16A00">
        <w:rPr>
          <w:sz w:val="24"/>
          <w:szCs w:val="24"/>
        </w:rPr>
        <w:t>自动涂装设备、自动喷漆设备、UV自动喷漆设备、烤箱设备，环境保护专用设备销售；环境保护专用设备制造；涂装设备制造；涂装设备销售；除尘技术装备制造；</w:t>
      </w:r>
      <w:r w:rsidRPr="00D16A00">
        <w:rPr>
          <w:sz w:val="24"/>
          <w:szCs w:val="24"/>
        </w:rPr>
        <w:t>产品覆盖</w:t>
      </w:r>
      <w:r w:rsidR="00CF7786" w:rsidRPr="00D16A00">
        <w:rPr>
          <w:sz w:val="24"/>
          <w:szCs w:val="24"/>
        </w:rPr>
        <w:t>3C电子、汽车内饰、五金配件、曲面塑胶件喷涂加工</w:t>
      </w:r>
      <w:r w:rsidRPr="00D16A00">
        <w:rPr>
          <w:sz w:val="24"/>
          <w:szCs w:val="24"/>
        </w:rPr>
        <w:t>等领域</w:t>
      </w:r>
    </w:p>
    <w:p w:rsidR="00CF7786" w:rsidRPr="00CF7786" w:rsidRDefault="00CD25AF" w:rsidP="00CF7786">
      <w:pPr>
        <w:pStyle w:val="a0"/>
      </w:pPr>
      <w:proofErr w:type="spellStart"/>
      <w:r w:rsidRPr="00D16A00">
        <w:rPr>
          <w:b/>
          <w:sz w:val="24"/>
          <w:szCs w:val="24"/>
        </w:rPr>
        <w:t>技术特点</w:t>
      </w:r>
      <w:proofErr w:type="spellEnd"/>
      <w:r>
        <w:t>：</w:t>
      </w:r>
      <w:r w:rsidR="00CF7786" w:rsidRPr="00CF7786">
        <w:rPr>
          <w:rFonts w:cs="宋体"/>
          <w:sz w:val="24"/>
          <w:szCs w:val="24"/>
          <w:lang w:eastAsia="zh-CN"/>
        </w:rPr>
        <w:t>专注自动化喷涂整线研发生产，搭载视觉定位系统，涂层均匀误差±5μm，涂料利用率达98%以上；支持多工件、复杂曲面批量喷涂，可根据客户产线需求定制集成方案，设备稳定性强、故障率低，适配大批量工业化连续生产。</w:t>
      </w:r>
    </w:p>
    <w:p w:rsidR="00CF7786" w:rsidRPr="00CF7786" w:rsidRDefault="00CD25AF" w:rsidP="00CF7786">
      <w:pPr>
        <w:pStyle w:val="a0"/>
      </w:pPr>
      <w:proofErr w:type="spellStart"/>
      <w:r w:rsidRPr="00D16A00">
        <w:rPr>
          <w:b/>
          <w:sz w:val="24"/>
          <w:szCs w:val="24"/>
        </w:rPr>
        <w:t>出口信息</w:t>
      </w:r>
      <w:proofErr w:type="spellEnd"/>
      <w:r w:rsidRPr="00D16A00">
        <w:rPr>
          <w:b/>
          <w:sz w:val="24"/>
          <w:szCs w:val="24"/>
        </w:rPr>
        <w:t>：</w:t>
      </w:r>
      <w:r w:rsidR="00CF7786" w:rsidRPr="00CF7786">
        <w:rPr>
          <w:rFonts w:cs="宋体"/>
          <w:sz w:val="24"/>
          <w:szCs w:val="24"/>
          <w:lang w:eastAsia="zh-CN"/>
        </w:rPr>
        <w:t>拥有成熟海外出口体系，产品主要出口东南亚、中东、欧美等地区，服务海外多家工业喷涂生产企业，采用一般贸易方式出口，具备成熟的海外项目交付经验。</w:t>
      </w:r>
    </w:p>
    <w:p w:rsidR="00CF7786" w:rsidRPr="00CF7786" w:rsidRDefault="00CD25AF" w:rsidP="00CF7786">
      <w:pPr>
        <w:pStyle w:val="a0"/>
      </w:pPr>
      <w:r w:rsidRPr="00D16A00">
        <w:rPr>
          <w:b/>
          <w:sz w:val="24"/>
          <w:szCs w:val="24"/>
        </w:rPr>
        <w:t>海关编码</w:t>
      </w:r>
      <w:r>
        <w:t>：</w:t>
      </w:r>
      <w:r w:rsidR="00CF7786" w:rsidRPr="00D16A00">
        <w:rPr>
          <w:sz w:val="24"/>
          <w:szCs w:val="24"/>
        </w:rPr>
        <w:t>8424899990（自动喷涂喷油设备）</w:t>
      </w:r>
    </w:p>
    <w:p w:rsidR="00CF7786" w:rsidRPr="00CF7786" w:rsidRDefault="00CD25AF" w:rsidP="00CF7786">
      <w:pPr>
        <w:pStyle w:val="a0"/>
      </w:pPr>
      <w:proofErr w:type="spellStart"/>
      <w:r w:rsidRPr="00D16A00">
        <w:rPr>
          <w:b/>
          <w:sz w:val="24"/>
          <w:szCs w:val="24"/>
        </w:rPr>
        <w:t>价格参考</w:t>
      </w:r>
      <w:proofErr w:type="spellEnd"/>
      <w:r w:rsidRPr="00D16A00">
        <w:rPr>
          <w:b/>
          <w:sz w:val="24"/>
          <w:szCs w:val="24"/>
        </w:rPr>
        <w:t>：</w:t>
      </w:r>
      <w:r w:rsidR="00CF7786" w:rsidRPr="00CF7786">
        <w:rPr>
          <w:rFonts w:cs="宋体"/>
          <w:sz w:val="24"/>
          <w:szCs w:val="24"/>
          <w:lang w:eastAsia="zh-CN"/>
        </w:rPr>
        <w:t>标准全自动喷油机型</w:t>
      </w:r>
      <w:r w:rsidR="00CF7786">
        <w:rPr>
          <w:rFonts w:cs="宋体" w:hint="eastAsia"/>
          <w:sz w:val="24"/>
          <w:szCs w:val="24"/>
          <w:lang w:eastAsia="zh-CN"/>
        </w:rPr>
        <w:t>2-10</w:t>
      </w:r>
      <w:r w:rsidR="00CF7786" w:rsidRPr="00CF7786">
        <w:rPr>
          <w:rFonts w:cs="宋体"/>
          <w:sz w:val="24"/>
          <w:szCs w:val="24"/>
          <w:lang w:eastAsia="zh-CN"/>
        </w:rPr>
        <w:t>万元/台套，定制一体化喷油流水线可达百万级，根据设备配置、自动化程度、定制需求浮动。</w:t>
      </w:r>
    </w:p>
    <w:p w:rsidR="00CF7786" w:rsidRPr="00CF7786" w:rsidRDefault="00CD25AF" w:rsidP="00CF7786">
      <w:pPr>
        <w:pStyle w:val="a0"/>
      </w:pPr>
      <w:proofErr w:type="spellStart"/>
      <w:r w:rsidRPr="00D16A00">
        <w:rPr>
          <w:b/>
          <w:sz w:val="24"/>
          <w:szCs w:val="24"/>
        </w:rPr>
        <w:t>生产周期</w:t>
      </w:r>
      <w:proofErr w:type="spellEnd"/>
      <w:r w:rsidRPr="00D16A00">
        <w:rPr>
          <w:b/>
          <w:sz w:val="24"/>
          <w:szCs w:val="24"/>
        </w:rPr>
        <w:t>：</w:t>
      </w:r>
      <w:r w:rsidR="00CF7786" w:rsidRPr="00CF7786">
        <w:rPr>
          <w:rFonts w:cs="宋体"/>
          <w:sz w:val="24"/>
          <w:szCs w:val="24"/>
          <w:lang w:eastAsia="zh-CN"/>
        </w:rPr>
        <w:t>标准机型生产周期25-35天，定制整线设备45-60天。</w:t>
      </w:r>
    </w:p>
    <w:p w:rsidR="00CF7786" w:rsidRPr="00D16A00" w:rsidRDefault="00CD25AF" w:rsidP="00CF7786">
      <w:pPr>
        <w:pStyle w:val="a0"/>
        <w:rPr>
          <w:sz w:val="24"/>
          <w:szCs w:val="24"/>
        </w:rPr>
      </w:pPr>
      <w:proofErr w:type="spellStart"/>
      <w:r w:rsidRPr="00D16A00">
        <w:rPr>
          <w:b/>
          <w:sz w:val="24"/>
          <w:szCs w:val="24"/>
        </w:rPr>
        <w:t>海关物流周期</w:t>
      </w:r>
      <w:proofErr w:type="spellEnd"/>
      <w:r w:rsidRPr="00D16A00">
        <w:rPr>
          <w:b/>
          <w:sz w:val="24"/>
          <w:szCs w:val="24"/>
        </w:rPr>
        <w:t>：</w:t>
      </w:r>
      <w:r w:rsidR="00CF7786" w:rsidRPr="00CF7786">
        <w:rPr>
          <w:rFonts w:cs="宋体"/>
          <w:sz w:val="24"/>
          <w:szCs w:val="24"/>
          <w:lang w:eastAsia="zh-CN"/>
        </w:rPr>
        <w:t>东南亚海运7-10天，欧美海运25-35天（含报关、运输、清关全流程）。</w:t>
      </w:r>
      <w:proofErr w:type="spellStart"/>
      <w:r w:rsidRPr="00D16A00">
        <w:rPr>
          <w:sz w:val="24"/>
          <w:szCs w:val="24"/>
        </w:rPr>
        <w:t>具体取决于目的国和运输方式</w:t>
      </w:r>
      <w:proofErr w:type="spellEnd"/>
    </w:p>
    <w:p w:rsidR="00CF7786" w:rsidRPr="00CF7786" w:rsidRDefault="00CD25AF" w:rsidP="00CF7786">
      <w:pPr>
        <w:pStyle w:val="a0"/>
      </w:pPr>
      <w:proofErr w:type="spellStart"/>
      <w:r w:rsidRPr="00D16A00">
        <w:rPr>
          <w:b/>
          <w:sz w:val="24"/>
          <w:szCs w:val="24"/>
        </w:rPr>
        <w:t>品牌优势</w:t>
      </w:r>
      <w:proofErr w:type="spellEnd"/>
      <w:r w:rsidRPr="00D16A00">
        <w:rPr>
          <w:b/>
          <w:sz w:val="24"/>
          <w:szCs w:val="24"/>
        </w:rPr>
        <w:t>：</w:t>
      </w:r>
      <w:r w:rsidR="00CF7786" w:rsidRPr="00CF7786">
        <w:rPr>
          <w:rFonts w:cs="宋体"/>
          <w:sz w:val="24"/>
          <w:szCs w:val="24"/>
          <w:lang w:eastAsia="zh-CN"/>
        </w:rPr>
        <w:t>自动化集成能力强，视觉喷涂精度高，涂料利用率行业领先，设备适配性广，支持非标定制，适合大批量、高精度工业喷涂生产场景采购。</w:t>
      </w:r>
    </w:p>
    <w:p w:rsidR="00CA082A" w:rsidRDefault="001F08FB" w:rsidP="00CF7786">
      <w:pPr>
        <w:pStyle w:val="a0"/>
        <w:jc w:val="center"/>
      </w:pPr>
      <w:r>
        <w:rPr>
          <w:noProof/>
          <w:lang w:eastAsia="zh-CN"/>
        </w:rPr>
        <w:lastRenderedPageBreak/>
        <w:drawing>
          <wp:inline distT="0" distB="0" distL="0" distR="0">
            <wp:extent cx="2937991" cy="3411110"/>
            <wp:effectExtent l="19050" t="0" r="0" b="0"/>
            <wp:docPr id="6" name="图片 6" descr="川崎喷漆机器人六轴自动喷涂设备 静电喷涂机械手 防爆喷漆机械手-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川崎喷漆机器人六轴自动喷涂设备 静电喷涂机械手 防爆喷漆机械手-阿里巴巴"/>
                    <pic:cNvPicPr>
                      <a:picLocks noChangeAspect="1" noChangeArrowheads="1"/>
                    </pic:cNvPicPr>
                  </pic:nvPicPr>
                  <pic:blipFill>
                    <a:blip r:embed="rId10"/>
                    <a:srcRect l="10248" t="10145" r="16741" b="5176"/>
                    <a:stretch>
                      <a:fillRect/>
                    </a:stretch>
                  </pic:blipFill>
                  <pic:spPr bwMode="auto">
                    <a:xfrm>
                      <a:off x="0" y="0"/>
                      <a:ext cx="2945373" cy="3419680"/>
                    </a:xfrm>
                    <a:prstGeom prst="rect">
                      <a:avLst/>
                    </a:prstGeom>
                    <a:noFill/>
                    <a:ln w="9525">
                      <a:noFill/>
                      <a:miter lim="800000"/>
                      <a:headEnd/>
                      <a:tailEnd/>
                    </a:ln>
                  </pic:spPr>
                </pic:pic>
              </a:graphicData>
            </a:graphic>
          </wp:inline>
        </w:drawing>
      </w:r>
    </w:p>
    <w:p w:rsidR="00CA082A" w:rsidRPr="00D16A00" w:rsidRDefault="00CD25AF">
      <w:pPr>
        <w:jc w:val="center"/>
        <w:rPr>
          <w:szCs w:val="21"/>
        </w:rPr>
      </w:pPr>
      <w:r w:rsidRPr="00D16A00">
        <w:rPr>
          <w:szCs w:val="21"/>
        </w:rPr>
        <w:t>图：</w:t>
      </w:r>
      <w:r w:rsidR="00027208" w:rsidRPr="00D16A00">
        <w:rPr>
          <w:rFonts w:hint="eastAsia"/>
          <w:szCs w:val="21"/>
          <w:lang w:eastAsia="zh-CN"/>
        </w:rPr>
        <w:t>六轴</w:t>
      </w:r>
      <w:proofErr w:type="spellStart"/>
      <w:r w:rsidR="00027208" w:rsidRPr="00D16A00">
        <w:rPr>
          <w:szCs w:val="21"/>
        </w:rPr>
        <w:t>喷涂机器人</w:t>
      </w:r>
      <w:proofErr w:type="spellEnd"/>
      <w:r w:rsidRPr="00D16A00">
        <w:rPr>
          <w:szCs w:val="21"/>
        </w:rPr>
        <w:t>（</w:t>
      </w:r>
      <w:r w:rsidR="00163CFC" w:rsidRPr="00D16A00">
        <w:rPr>
          <w:rFonts w:hint="eastAsia"/>
          <w:szCs w:val="21"/>
          <w:lang w:eastAsia="zh-CN"/>
        </w:rPr>
        <w:t>创</w:t>
      </w:r>
      <w:proofErr w:type="spellStart"/>
      <w:r w:rsidR="00163CFC" w:rsidRPr="00D16A00">
        <w:rPr>
          <w:szCs w:val="21"/>
        </w:rPr>
        <w:t>伟达</w:t>
      </w:r>
      <w:r w:rsidRPr="00D16A00">
        <w:rPr>
          <w:szCs w:val="21"/>
        </w:rPr>
        <w:t>同类型产品参考</w:t>
      </w:r>
      <w:proofErr w:type="spellEnd"/>
      <w:r w:rsidRPr="00D16A00">
        <w:rPr>
          <w:szCs w:val="21"/>
        </w:rPr>
        <w:t>）</w:t>
      </w:r>
    </w:p>
    <w:p w:rsidR="00CA082A" w:rsidRPr="005008B0" w:rsidRDefault="00CD25AF" w:rsidP="005008B0">
      <w:pPr>
        <w:pStyle w:val="1"/>
        <w:rPr>
          <w:lang w:eastAsia="zh-CN"/>
        </w:rPr>
      </w:pPr>
      <w:r>
        <w:rPr>
          <w:rFonts w:ascii="宋体" w:eastAsia="宋体" w:hAnsi="宋体"/>
        </w:rPr>
        <w:t xml:space="preserve">2. </w:t>
      </w:r>
      <w:r w:rsidR="005008B0" w:rsidRPr="005008B0">
        <w:rPr>
          <w:lang w:eastAsia="zh-CN"/>
        </w:rPr>
        <w:t>东莞市蓝威自动化科技有限公司</w:t>
      </w:r>
    </w:p>
    <w:p w:rsidR="00C47931" w:rsidRPr="00D16A00" w:rsidRDefault="00CD25AF">
      <w:pPr>
        <w:pStyle w:val="a0"/>
        <w:rPr>
          <w:sz w:val="24"/>
          <w:szCs w:val="24"/>
        </w:rPr>
      </w:pPr>
      <w:r w:rsidRPr="00D16A00">
        <w:rPr>
          <w:b/>
          <w:sz w:val="24"/>
          <w:szCs w:val="24"/>
        </w:rPr>
        <w:t>企业真实性：</w:t>
      </w:r>
      <w:r w:rsidR="005008B0" w:rsidRPr="00D16A00">
        <w:rPr>
          <w:rFonts w:hint="eastAsia"/>
          <w:sz w:val="24"/>
          <w:szCs w:val="24"/>
        </w:rPr>
        <w:t>2014</w:t>
      </w:r>
      <w:r w:rsidRPr="00D16A00">
        <w:rPr>
          <w:sz w:val="24"/>
          <w:szCs w:val="24"/>
        </w:rPr>
        <w:t>年</w:t>
      </w:r>
      <w:r w:rsidR="005008B0" w:rsidRPr="00D16A00">
        <w:rPr>
          <w:rFonts w:hint="eastAsia"/>
          <w:sz w:val="24"/>
          <w:szCs w:val="24"/>
        </w:rPr>
        <w:t>4</w:t>
      </w:r>
      <w:r w:rsidRPr="00D16A00">
        <w:rPr>
          <w:sz w:val="24"/>
          <w:szCs w:val="24"/>
        </w:rPr>
        <w:t>月</w:t>
      </w:r>
      <w:r w:rsidR="005008B0" w:rsidRPr="00D16A00">
        <w:rPr>
          <w:rFonts w:hint="eastAsia"/>
          <w:sz w:val="24"/>
          <w:szCs w:val="24"/>
        </w:rPr>
        <w:t>3</w:t>
      </w:r>
      <w:r w:rsidRPr="00D16A00">
        <w:rPr>
          <w:sz w:val="24"/>
          <w:szCs w:val="24"/>
        </w:rPr>
        <w:t>日成立，法定代表人</w:t>
      </w:r>
      <w:r w:rsidR="005008B0" w:rsidRPr="00D16A00">
        <w:rPr>
          <w:sz w:val="24"/>
          <w:szCs w:val="24"/>
        </w:rPr>
        <w:t>陆军峰</w:t>
      </w:r>
      <w:r w:rsidRPr="00D16A00">
        <w:rPr>
          <w:sz w:val="24"/>
          <w:szCs w:val="24"/>
        </w:rPr>
        <w:t>，在营企业，注册资本</w:t>
      </w:r>
      <w:r w:rsidR="005008B0" w:rsidRPr="00D16A00">
        <w:rPr>
          <w:rFonts w:hint="eastAsia"/>
          <w:sz w:val="24"/>
          <w:szCs w:val="24"/>
        </w:rPr>
        <w:t>1</w:t>
      </w:r>
      <w:r w:rsidRPr="00D16A00">
        <w:rPr>
          <w:sz w:val="24"/>
          <w:szCs w:val="24"/>
        </w:rPr>
        <w:t>00万元</w:t>
      </w:r>
      <w:r w:rsidR="00C47931" w:rsidRPr="00D16A00">
        <w:rPr>
          <w:sz w:val="24"/>
          <w:szCs w:val="24"/>
        </w:rPr>
        <w:t>。</w:t>
      </w:r>
    </w:p>
    <w:p w:rsidR="00CA082A" w:rsidRPr="00D16A00" w:rsidRDefault="00C47931">
      <w:pPr>
        <w:pStyle w:val="a0"/>
        <w:rPr>
          <w:sz w:val="24"/>
          <w:szCs w:val="24"/>
        </w:rPr>
      </w:pPr>
      <w:r w:rsidRPr="00D16A00">
        <w:rPr>
          <w:b/>
          <w:sz w:val="24"/>
          <w:szCs w:val="24"/>
        </w:rPr>
        <w:t>参保人数：</w:t>
      </w:r>
      <w:r w:rsidR="00604FE1" w:rsidRPr="00D16A00">
        <w:rPr>
          <w:rFonts w:hint="eastAsia"/>
          <w:sz w:val="24"/>
          <w:szCs w:val="24"/>
        </w:rPr>
        <w:t>37</w:t>
      </w:r>
      <w:r w:rsidRPr="00D16A00">
        <w:rPr>
          <w:rFonts w:hint="eastAsia"/>
          <w:sz w:val="24"/>
          <w:szCs w:val="24"/>
        </w:rPr>
        <w:t>人</w:t>
      </w:r>
    </w:p>
    <w:p w:rsidR="00D95647" w:rsidRPr="00D16A00" w:rsidRDefault="00CD25AF" w:rsidP="00D95647">
      <w:pPr>
        <w:pStyle w:val="a0"/>
        <w:rPr>
          <w:sz w:val="24"/>
          <w:szCs w:val="24"/>
        </w:rPr>
      </w:pPr>
      <w:r w:rsidRPr="00D16A00">
        <w:rPr>
          <w:b/>
          <w:sz w:val="24"/>
          <w:szCs w:val="24"/>
        </w:rPr>
        <w:t>地址</w:t>
      </w:r>
      <w:r>
        <w:t>：</w:t>
      </w:r>
      <w:r w:rsidR="00604FE1" w:rsidRPr="00D16A00">
        <w:rPr>
          <w:sz w:val="24"/>
          <w:szCs w:val="24"/>
        </w:rPr>
        <w:t>广东省东莞市桥头镇田新向阳路18号之一701室</w:t>
      </w:r>
    </w:p>
    <w:p w:rsidR="00E44297" w:rsidRPr="00E44297" w:rsidRDefault="00CD25AF" w:rsidP="00E44297">
      <w:pPr>
        <w:pStyle w:val="a0"/>
      </w:pPr>
      <w:proofErr w:type="spellStart"/>
      <w:r w:rsidRPr="00D16A00">
        <w:rPr>
          <w:b/>
          <w:sz w:val="24"/>
          <w:szCs w:val="24"/>
        </w:rPr>
        <w:t>厂房面积</w:t>
      </w:r>
      <w:proofErr w:type="spellEnd"/>
      <w:r w:rsidRPr="00D16A00">
        <w:rPr>
          <w:b/>
          <w:sz w:val="24"/>
          <w:szCs w:val="24"/>
        </w:rPr>
        <w:t>：</w:t>
      </w:r>
      <w:r w:rsidR="00D95647" w:rsidRPr="00D95647">
        <w:rPr>
          <w:rFonts w:cs="宋体"/>
          <w:sz w:val="24"/>
          <w:szCs w:val="24"/>
          <w:lang w:eastAsia="zh-CN"/>
        </w:rPr>
        <w:t>厂房面积约5000平方米，设有专属设备组装车间、调试检测区、样品展示区，配备专业喷油设备调试仪器，专注中小型自动化喷油设备量产。</w:t>
      </w:r>
    </w:p>
    <w:p w:rsidR="00D95647" w:rsidRPr="00D95647" w:rsidRDefault="00CD25AF" w:rsidP="00E44297">
      <w:pPr>
        <w:pStyle w:val="a0"/>
      </w:pPr>
      <w:proofErr w:type="spellStart"/>
      <w:r w:rsidRPr="00E44297">
        <w:rPr>
          <w:b/>
          <w:sz w:val="24"/>
          <w:szCs w:val="24"/>
        </w:rPr>
        <w:t>企业资质</w:t>
      </w:r>
      <w:proofErr w:type="spellEnd"/>
      <w:r w:rsidRPr="00E44297">
        <w:rPr>
          <w:b/>
          <w:sz w:val="24"/>
          <w:szCs w:val="24"/>
        </w:rPr>
        <w:t>：</w:t>
      </w:r>
      <w:r w:rsidR="00E44297" w:rsidRPr="00E44297">
        <w:rPr>
          <w:rFonts w:cs="宋体"/>
          <w:sz w:val="24"/>
          <w:szCs w:val="24"/>
          <w:lang w:eastAsia="zh-CN"/>
        </w:rPr>
        <w:t>基础办理CE（MD+LVD+EMC）全套准入认证；高端品牌项目升级EHEDG卫生认证；英国市场单独办理UKCA认证。标配FDA材质检测报告；长期工厂固定订单、品牌供应链项目升级NSF整机认证。采用CE自我声明+FDA材质报告组合，成本最低、清关通用性最强。</w:t>
      </w:r>
    </w:p>
    <w:p w:rsidR="00A66F9E" w:rsidRDefault="00CD25AF" w:rsidP="00A66F9E">
      <w:pPr>
        <w:pStyle w:val="a0"/>
      </w:pPr>
      <w:r w:rsidRPr="00D16A00">
        <w:rPr>
          <w:b/>
          <w:sz w:val="24"/>
          <w:szCs w:val="24"/>
        </w:rPr>
        <w:t>联系方式：</w:t>
      </w:r>
      <w:r w:rsidR="00D95647" w:rsidRPr="00D16A00">
        <w:rPr>
          <w:sz w:val="24"/>
          <w:szCs w:val="24"/>
        </w:rPr>
        <w:t>电话：13751281969，</w:t>
      </w:r>
      <w:r w:rsidRPr="00D16A00">
        <w:rPr>
          <w:sz w:val="24"/>
          <w:szCs w:val="24"/>
        </w:rPr>
        <w:t>服务热线：</w:t>
      </w:r>
      <w:r w:rsidR="00D95647" w:rsidRPr="00D16A00">
        <w:rPr>
          <w:sz w:val="24"/>
          <w:szCs w:val="24"/>
        </w:rPr>
        <w:t>0769-81088679</w:t>
      </w:r>
      <w:r w:rsidR="00D95647" w:rsidRPr="00D16A00">
        <w:rPr>
          <w:rFonts w:hint="eastAsia"/>
          <w:sz w:val="24"/>
          <w:szCs w:val="24"/>
        </w:rPr>
        <w:t>，</w:t>
      </w:r>
      <w:r w:rsidRPr="00D16A00">
        <w:rPr>
          <w:sz w:val="24"/>
          <w:szCs w:val="24"/>
        </w:rPr>
        <w:t>官网：</w:t>
      </w:r>
      <w:hyperlink r:id="rId11" w:history="1">
        <w:r w:rsidR="00D95647" w:rsidRPr="00D16A00">
          <w:rPr>
            <w:sz w:val="24"/>
            <w:szCs w:val="24"/>
          </w:rPr>
          <w:t>www.lwusb.cn</w:t>
        </w:r>
      </w:hyperlink>
      <w:r w:rsidR="00D95647">
        <w:t>。</w:t>
      </w:r>
    </w:p>
    <w:p w:rsidR="00D3254C" w:rsidRPr="00D16A00" w:rsidRDefault="00CD25AF" w:rsidP="00D3254C">
      <w:pPr>
        <w:pStyle w:val="a0"/>
        <w:rPr>
          <w:sz w:val="24"/>
          <w:szCs w:val="24"/>
        </w:rPr>
      </w:pPr>
      <w:proofErr w:type="spellStart"/>
      <w:r w:rsidRPr="00D16A00">
        <w:rPr>
          <w:b/>
          <w:sz w:val="24"/>
          <w:szCs w:val="24"/>
        </w:rPr>
        <w:t>核心产品</w:t>
      </w:r>
      <w:proofErr w:type="spellEnd"/>
      <w:r w:rsidRPr="00D16A00">
        <w:rPr>
          <w:b/>
          <w:sz w:val="24"/>
          <w:szCs w:val="24"/>
        </w:rPr>
        <w:t>：</w:t>
      </w:r>
      <w:r w:rsidR="00A66F9E" w:rsidRPr="00A66F9E">
        <w:rPr>
          <w:rFonts w:cs="宋体"/>
          <w:sz w:val="24"/>
          <w:szCs w:val="24"/>
          <w:lang w:eastAsia="zh-CN"/>
        </w:rPr>
        <w:t>五轴夹模自动喷油机、玩具专用曲面喷油设备、快速换色喷涂机、塑胶件自动化喷油生产线</w:t>
      </w:r>
      <w:r w:rsidR="00A66F9E" w:rsidRPr="00D16A00">
        <w:rPr>
          <w:sz w:val="24"/>
          <w:szCs w:val="24"/>
        </w:rPr>
        <w:t>，</w:t>
      </w:r>
      <w:proofErr w:type="spellStart"/>
      <w:r w:rsidRPr="00D16A00">
        <w:rPr>
          <w:sz w:val="24"/>
          <w:szCs w:val="24"/>
        </w:rPr>
        <w:t>产品覆盖</w:t>
      </w:r>
      <w:r w:rsidR="00A66F9E" w:rsidRPr="00D16A00">
        <w:rPr>
          <w:sz w:val="24"/>
          <w:szCs w:val="24"/>
        </w:rPr>
        <w:t>各类塑胶玩具、异形塑胶配件</w:t>
      </w:r>
      <w:r w:rsidRPr="00D16A00">
        <w:rPr>
          <w:sz w:val="24"/>
          <w:szCs w:val="24"/>
        </w:rPr>
        <w:t>等行业</w:t>
      </w:r>
      <w:proofErr w:type="spellEnd"/>
      <w:r w:rsidR="00A66F9E" w:rsidRPr="00D16A00">
        <w:rPr>
          <w:sz w:val="24"/>
          <w:szCs w:val="24"/>
        </w:rPr>
        <w:t>。</w:t>
      </w:r>
    </w:p>
    <w:p w:rsidR="00D3254C" w:rsidRPr="00D3254C" w:rsidRDefault="00CD25AF" w:rsidP="00D3254C">
      <w:pPr>
        <w:pStyle w:val="a0"/>
      </w:pPr>
      <w:proofErr w:type="spellStart"/>
      <w:r w:rsidRPr="00D16A00">
        <w:rPr>
          <w:b/>
          <w:sz w:val="24"/>
          <w:szCs w:val="24"/>
        </w:rPr>
        <w:t>技术特点</w:t>
      </w:r>
      <w:proofErr w:type="spellEnd"/>
      <w:r w:rsidRPr="00D16A00">
        <w:rPr>
          <w:b/>
          <w:sz w:val="24"/>
          <w:szCs w:val="24"/>
        </w:rPr>
        <w:t>：</w:t>
      </w:r>
      <w:r w:rsidR="00D3254C" w:rsidRPr="00D3254C">
        <w:rPr>
          <w:rFonts w:cs="宋体"/>
          <w:sz w:val="24"/>
          <w:szCs w:val="24"/>
          <w:lang w:eastAsia="zh-CN"/>
        </w:rPr>
        <w:t>针对复杂曲面玩具工件优化喷涂程序，支持极速换色，换色清洗便捷高效，设备搭载防爆安全系统，运行安全稳定；可适配多规格工件批量生产，调试简单、易操作，适配中小大型玩具工厂量产需求。</w:t>
      </w:r>
    </w:p>
    <w:p w:rsidR="00C20351" w:rsidRPr="00C20351" w:rsidRDefault="00CD25AF" w:rsidP="00C20351">
      <w:pPr>
        <w:pStyle w:val="a0"/>
      </w:pPr>
      <w:proofErr w:type="spellStart"/>
      <w:r w:rsidRPr="00D16A00">
        <w:rPr>
          <w:b/>
          <w:sz w:val="24"/>
          <w:szCs w:val="24"/>
        </w:rPr>
        <w:lastRenderedPageBreak/>
        <w:t>出口信息</w:t>
      </w:r>
      <w:proofErr w:type="spellEnd"/>
      <w:r w:rsidRPr="00D16A00">
        <w:rPr>
          <w:b/>
          <w:sz w:val="24"/>
          <w:szCs w:val="24"/>
        </w:rPr>
        <w:t>：</w:t>
      </w:r>
      <w:r w:rsidR="00D3254C" w:rsidRPr="00D3254C">
        <w:rPr>
          <w:rFonts w:cs="宋体"/>
          <w:sz w:val="24"/>
          <w:szCs w:val="24"/>
          <w:lang w:eastAsia="zh-CN"/>
        </w:rPr>
        <w:t>产品主要出口东南亚、印度等地区，长期服务海外玩具生产企业，采用一般贸易出口模式，交付体系成熟。</w:t>
      </w:r>
    </w:p>
    <w:p w:rsidR="00C20351" w:rsidRPr="00C20351" w:rsidRDefault="00CD25AF" w:rsidP="00C20351">
      <w:pPr>
        <w:pStyle w:val="a0"/>
      </w:pPr>
      <w:r w:rsidRPr="00D16A00">
        <w:rPr>
          <w:b/>
          <w:sz w:val="24"/>
          <w:szCs w:val="24"/>
        </w:rPr>
        <w:t>海关编码：</w:t>
      </w:r>
      <w:r w:rsidRPr="00D16A00">
        <w:rPr>
          <w:rFonts w:cs="宋体"/>
          <w:sz w:val="24"/>
          <w:szCs w:val="24"/>
          <w:lang w:eastAsia="zh-CN"/>
        </w:rPr>
        <w:t>主要归类：</w:t>
      </w:r>
      <w:r w:rsidR="00C20351" w:rsidRPr="00C20351">
        <w:rPr>
          <w:rFonts w:cs="宋体"/>
          <w:sz w:val="24"/>
          <w:szCs w:val="24"/>
          <w:lang w:eastAsia="zh-CN"/>
        </w:rPr>
        <w:t>8424899990（全自动喷油喷涂设备）</w:t>
      </w:r>
    </w:p>
    <w:p w:rsidR="00C20351" w:rsidRPr="00C20351" w:rsidRDefault="00CD25AF" w:rsidP="00C20351">
      <w:pPr>
        <w:pStyle w:val="a0"/>
      </w:pPr>
      <w:proofErr w:type="spellStart"/>
      <w:r w:rsidRPr="00D16A00">
        <w:rPr>
          <w:b/>
          <w:sz w:val="24"/>
          <w:szCs w:val="24"/>
        </w:rPr>
        <w:t>价格参考</w:t>
      </w:r>
      <w:proofErr w:type="spellEnd"/>
      <w:r w:rsidRPr="00D16A00">
        <w:rPr>
          <w:b/>
          <w:sz w:val="24"/>
          <w:szCs w:val="24"/>
        </w:rPr>
        <w:t>：</w:t>
      </w:r>
      <w:r w:rsidR="00C20351" w:rsidRPr="00C20351">
        <w:rPr>
          <w:rFonts w:cs="宋体"/>
          <w:sz w:val="24"/>
          <w:szCs w:val="24"/>
          <w:lang w:eastAsia="zh-CN"/>
        </w:rPr>
        <w:t>标准机型8-30万元/台套，定制多工位喷油设备价格根据配置升级浮动。</w:t>
      </w:r>
    </w:p>
    <w:p w:rsidR="00C20351" w:rsidRPr="00D16A00" w:rsidRDefault="00CD25AF" w:rsidP="00C20351">
      <w:pPr>
        <w:pStyle w:val="a0"/>
        <w:rPr>
          <w:rFonts w:cs="宋体"/>
          <w:sz w:val="24"/>
          <w:szCs w:val="24"/>
          <w:lang w:eastAsia="zh-CN"/>
        </w:rPr>
      </w:pPr>
      <w:r w:rsidRPr="00D16A00">
        <w:rPr>
          <w:b/>
          <w:sz w:val="24"/>
          <w:szCs w:val="24"/>
        </w:rPr>
        <w:t>生产周期：</w:t>
      </w:r>
      <w:r w:rsidRPr="00D16A00">
        <w:rPr>
          <w:rFonts w:cs="宋体"/>
          <w:sz w:val="24"/>
          <w:szCs w:val="24"/>
          <w:lang w:eastAsia="zh-CN"/>
        </w:rPr>
        <w:t>标准设备30-50天，定制设备50-90天，大型系统集成项目90-150天</w:t>
      </w:r>
    </w:p>
    <w:p w:rsidR="00C20351" w:rsidRPr="00D16A00" w:rsidRDefault="00CD25AF" w:rsidP="00C20351">
      <w:pPr>
        <w:pStyle w:val="a0"/>
        <w:rPr>
          <w:rFonts w:cs="宋体"/>
          <w:sz w:val="24"/>
          <w:szCs w:val="24"/>
          <w:lang w:eastAsia="zh-CN"/>
        </w:rPr>
      </w:pPr>
      <w:proofErr w:type="spellStart"/>
      <w:r w:rsidRPr="00D16A00">
        <w:rPr>
          <w:b/>
          <w:sz w:val="24"/>
          <w:szCs w:val="24"/>
        </w:rPr>
        <w:t>海关物流周期</w:t>
      </w:r>
      <w:proofErr w:type="spellEnd"/>
      <w:r w:rsidRPr="00D16A00">
        <w:rPr>
          <w:b/>
          <w:sz w:val="24"/>
          <w:szCs w:val="24"/>
        </w:rPr>
        <w:t>：</w:t>
      </w:r>
      <w:r w:rsidR="00C20351" w:rsidRPr="00C20351">
        <w:rPr>
          <w:rFonts w:cs="宋体"/>
          <w:sz w:val="24"/>
          <w:szCs w:val="24"/>
          <w:lang w:eastAsia="zh-CN"/>
        </w:rPr>
        <w:t>东南亚海运5-8天，南亚海运10-15天（含清关流程）。</w:t>
      </w:r>
      <w:r w:rsidRPr="00D16A00">
        <w:rPr>
          <w:rFonts w:cs="宋体"/>
          <w:sz w:val="24"/>
          <w:szCs w:val="24"/>
          <w:lang w:eastAsia="zh-CN"/>
        </w:rPr>
        <w:t>具体取决于目的国和运输方式</w:t>
      </w:r>
      <w:r w:rsidR="00C20351" w:rsidRPr="00D16A00">
        <w:rPr>
          <w:rFonts w:cs="宋体"/>
          <w:sz w:val="24"/>
          <w:szCs w:val="24"/>
          <w:lang w:eastAsia="zh-CN"/>
        </w:rPr>
        <w:t>。</w:t>
      </w:r>
    </w:p>
    <w:p w:rsidR="00C20351" w:rsidRPr="00C20351" w:rsidRDefault="00CD25AF" w:rsidP="00C20351">
      <w:pPr>
        <w:pStyle w:val="a0"/>
      </w:pPr>
      <w:proofErr w:type="spellStart"/>
      <w:r w:rsidRPr="00D16A00">
        <w:rPr>
          <w:b/>
          <w:sz w:val="24"/>
          <w:szCs w:val="24"/>
        </w:rPr>
        <w:t>技术优势</w:t>
      </w:r>
      <w:proofErr w:type="spellEnd"/>
      <w:r w:rsidRPr="00D16A00">
        <w:rPr>
          <w:b/>
          <w:sz w:val="24"/>
          <w:szCs w:val="24"/>
        </w:rPr>
        <w:t>：</w:t>
      </w:r>
      <w:r w:rsidR="00C20351" w:rsidRPr="00C20351">
        <w:rPr>
          <w:rFonts w:cs="宋体"/>
          <w:sz w:val="24"/>
          <w:szCs w:val="24"/>
          <w:lang w:eastAsia="zh-CN"/>
        </w:rPr>
        <w:t>玩具行业喷涂适配性极强，设备性价比高，换色效率快，安全防爆性能达标，专注细分领域，设备贴合玩具生产工艺需求。</w:t>
      </w:r>
    </w:p>
    <w:p w:rsidR="00CA082A" w:rsidRDefault="00781E19" w:rsidP="00C20351">
      <w:pPr>
        <w:pStyle w:val="a0"/>
        <w:jc w:val="center"/>
      </w:pPr>
      <w:r>
        <w:rPr>
          <w:noProof/>
          <w:lang w:eastAsia="zh-CN"/>
        </w:rPr>
        <w:drawing>
          <wp:inline distT="0" distB="0" distL="0" distR="0">
            <wp:extent cx="5486400" cy="3288134"/>
            <wp:effectExtent l="19050" t="0" r="0" b="0"/>
            <wp:docPr id="9" name="图片 9" descr="往复式自动喷涂机-佛山市欣兴华龙机械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往复式自动喷涂机-佛山市欣兴华龙机械有限公司"/>
                    <pic:cNvPicPr>
                      <a:picLocks noChangeAspect="1" noChangeArrowheads="1"/>
                    </pic:cNvPicPr>
                  </pic:nvPicPr>
                  <pic:blipFill>
                    <a:blip r:embed="rId12"/>
                    <a:srcRect/>
                    <a:stretch>
                      <a:fillRect/>
                    </a:stretch>
                  </pic:blipFill>
                  <pic:spPr bwMode="auto">
                    <a:xfrm>
                      <a:off x="0" y="0"/>
                      <a:ext cx="5486400" cy="3288134"/>
                    </a:xfrm>
                    <a:prstGeom prst="rect">
                      <a:avLst/>
                    </a:prstGeom>
                    <a:noFill/>
                    <a:ln w="9525">
                      <a:noFill/>
                      <a:miter lim="800000"/>
                      <a:headEnd/>
                      <a:tailEnd/>
                    </a:ln>
                  </pic:spPr>
                </pic:pic>
              </a:graphicData>
            </a:graphic>
          </wp:inline>
        </w:drawing>
      </w:r>
    </w:p>
    <w:p w:rsidR="00CA082A" w:rsidRPr="00D16A00" w:rsidRDefault="00CD25AF">
      <w:pPr>
        <w:jc w:val="center"/>
        <w:rPr>
          <w:szCs w:val="21"/>
        </w:rPr>
      </w:pPr>
      <w:proofErr w:type="spellStart"/>
      <w:r w:rsidRPr="00D16A00">
        <w:rPr>
          <w:szCs w:val="21"/>
        </w:rPr>
        <w:t>图：</w:t>
      </w:r>
      <w:r w:rsidR="000D6A46" w:rsidRPr="00D16A00">
        <w:rPr>
          <w:szCs w:val="21"/>
        </w:rPr>
        <w:t>往复式半自动喷油机</w:t>
      </w:r>
      <w:r w:rsidRPr="00D16A00">
        <w:rPr>
          <w:szCs w:val="21"/>
        </w:rPr>
        <w:t>（丹东华日同类型产品参考</w:t>
      </w:r>
      <w:proofErr w:type="spellEnd"/>
      <w:r w:rsidRPr="00D16A00">
        <w:rPr>
          <w:szCs w:val="21"/>
        </w:rPr>
        <w:t>）</w:t>
      </w:r>
    </w:p>
    <w:p w:rsidR="00CA082A" w:rsidRDefault="00CD25AF">
      <w:pPr>
        <w:pStyle w:val="21"/>
      </w:pPr>
      <w:r>
        <w:rPr>
          <w:rFonts w:ascii="宋体" w:eastAsia="宋体" w:hAnsi="宋体"/>
        </w:rPr>
        <w:t xml:space="preserve">3. </w:t>
      </w:r>
      <w:proofErr w:type="spellStart"/>
      <w:r w:rsidR="00EE14C5" w:rsidRPr="00EE14C5">
        <w:rPr>
          <w:rFonts w:ascii="宋体" w:eastAsia="宋体" w:hAnsi="宋体" w:hint="eastAsia"/>
        </w:rPr>
        <w:t>东莞市铭浩自动化设备有限公司</w:t>
      </w:r>
      <w:proofErr w:type="spellEnd"/>
    </w:p>
    <w:p w:rsidR="00C47931" w:rsidRPr="00D16A00" w:rsidRDefault="00CD25AF">
      <w:pPr>
        <w:pStyle w:val="a0"/>
        <w:rPr>
          <w:sz w:val="24"/>
          <w:szCs w:val="24"/>
        </w:rPr>
      </w:pPr>
      <w:r w:rsidRPr="00D16A00">
        <w:rPr>
          <w:b/>
          <w:sz w:val="24"/>
          <w:szCs w:val="24"/>
        </w:rPr>
        <w:t>企业真实性：</w:t>
      </w:r>
      <w:r w:rsidR="00040EE7">
        <w:rPr>
          <w:rFonts w:hint="eastAsia"/>
          <w:sz w:val="24"/>
          <w:szCs w:val="24"/>
          <w:lang w:eastAsia="zh-CN"/>
        </w:rPr>
        <w:t>2</w:t>
      </w:r>
      <w:r w:rsidRPr="00D16A00">
        <w:rPr>
          <w:sz w:val="24"/>
          <w:szCs w:val="24"/>
        </w:rPr>
        <w:t>0</w:t>
      </w:r>
      <w:r w:rsidR="00EE14C5" w:rsidRPr="00D16A00">
        <w:rPr>
          <w:rFonts w:hint="eastAsia"/>
          <w:sz w:val="24"/>
          <w:szCs w:val="24"/>
          <w:lang w:eastAsia="zh-CN"/>
        </w:rPr>
        <w:t>1</w:t>
      </w:r>
      <w:r w:rsidRPr="00D16A00">
        <w:rPr>
          <w:sz w:val="24"/>
          <w:szCs w:val="24"/>
        </w:rPr>
        <w:t>3年</w:t>
      </w:r>
      <w:r w:rsidR="00EE14C5" w:rsidRPr="00D16A00">
        <w:rPr>
          <w:rFonts w:hint="eastAsia"/>
          <w:sz w:val="24"/>
          <w:szCs w:val="24"/>
          <w:lang w:eastAsia="zh-CN"/>
        </w:rPr>
        <w:t>4</w:t>
      </w:r>
      <w:r w:rsidRPr="00D16A00">
        <w:rPr>
          <w:sz w:val="24"/>
          <w:szCs w:val="24"/>
        </w:rPr>
        <w:t>月17日成立，法定代表人</w:t>
      </w:r>
      <w:r w:rsidR="00EE14C5" w:rsidRPr="00D16A00">
        <w:rPr>
          <w:rFonts w:ascii="Helvetica" w:hAnsi="Helvetica" w:cs="Helvetica"/>
          <w:color w:val="000000"/>
          <w:sz w:val="24"/>
          <w:szCs w:val="24"/>
          <w:shd w:val="clear" w:color="auto" w:fill="F7F8FC"/>
        </w:rPr>
        <w:t>甘书蔚</w:t>
      </w:r>
      <w:r w:rsidRPr="00D16A00">
        <w:rPr>
          <w:sz w:val="24"/>
          <w:szCs w:val="24"/>
        </w:rPr>
        <w:t>，在营企业，注册资本1000万元</w:t>
      </w:r>
    </w:p>
    <w:p w:rsidR="00CA082A" w:rsidRDefault="00C47931">
      <w:pPr>
        <w:pStyle w:val="a0"/>
      </w:pPr>
      <w:r w:rsidRPr="00D16A00">
        <w:rPr>
          <w:b/>
          <w:sz w:val="24"/>
          <w:szCs w:val="24"/>
        </w:rPr>
        <w:t>参保人数：</w:t>
      </w:r>
      <w:r w:rsidR="00EE14C5" w:rsidRPr="00D16A00">
        <w:rPr>
          <w:rFonts w:hint="eastAsia"/>
          <w:sz w:val="24"/>
          <w:szCs w:val="24"/>
        </w:rPr>
        <w:t>12</w:t>
      </w:r>
      <w:r w:rsidRPr="00D16A00">
        <w:rPr>
          <w:rFonts w:hint="eastAsia"/>
          <w:sz w:val="24"/>
          <w:szCs w:val="24"/>
        </w:rPr>
        <w:t>人</w:t>
      </w:r>
    </w:p>
    <w:p w:rsidR="00EE14C5" w:rsidRDefault="00CD25AF" w:rsidP="00EE14C5">
      <w:pPr>
        <w:pStyle w:val="a0"/>
      </w:pPr>
      <w:r w:rsidRPr="00D16A00">
        <w:rPr>
          <w:b/>
          <w:sz w:val="24"/>
          <w:szCs w:val="24"/>
        </w:rPr>
        <w:t>地址：</w:t>
      </w:r>
      <w:r w:rsidR="00EE14C5" w:rsidRPr="00D16A00">
        <w:rPr>
          <w:rFonts w:hint="eastAsia"/>
          <w:sz w:val="24"/>
          <w:szCs w:val="24"/>
        </w:rPr>
        <w:t>广东省东莞市黄江镇黄江拥军一路</w:t>
      </w:r>
      <w:r w:rsidR="00EE14C5" w:rsidRPr="00D16A00">
        <w:rPr>
          <w:sz w:val="24"/>
          <w:szCs w:val="24"/>
        </w:rPr>
        <w:t>2号103室。</w:t>
      </w:r>
    </w:p>
    <w:p w:rsidR="004C1DB1" w:rsidRPr="004C1DB1" w:rsidRDefault="00CD25AF" w:rsidP="004C1DB1">
      <w:pPr>
        <w:pStyle w:val="a0"/>
      </w:pPr>
      <w:r w:rsidRPr="00D16A00">
        <w:rPr>
          <w:b/>
          <w:sz w:val="24"/>
          <w:szCs w:val="24"/>
        </w:rPr>
        <w:t>厂房面积：</w:t>
      </w:r>
      <w:r w:rsidR="00EE14C5" w:rsidRPr="00D16A00">
        <w:rPr>
          <w:sz w:val="24"/>
          <w:szCs w:val="24"/>
        </w:rPr>
        <w:t>厂房面积2600平方米，设有专业设备组装、调试、质检车间，配套UV固化配套设备测试区域，生产配套齐全。</w:t>
      </w:r>
    </w:p>
    <w:p w:rsidR="00EE14C5" w:rsidRPr="00EE14C5" w:rsidRDefault="00CD25AF" w:rsidP="004C1DB1">
      <w:pPr>
        <w:pStyle w:val="a0"/>
      </w:pPr>
      <w:proofErr w:type="spellStart"/>
      <w:r w:rsidRPr="004C1DB1">
        <w:rPr>
          <w:b/>
          <w:sz w:val="24"/>
          <w:szCs w:val="24"/>
        </w:rPr>
        <w:lastRenderedPageBreak/>
        <w:t>企业资质</w:t>
      </w:r>
      <w:proofErr w:type="spellEnd"/>
      <w:r w:rsidRPr="004C1DB1">
        <w:rPr>
          <w:b/>
          <w:sz w:val="24"/>
          <w:szCs w:val="24"/>
        </w:rPr>
        <w:t>：</w:t>
      </w:r>
      <w:r w:rsidR="004C1DB1" w:rsidRPr="004C1DB1">
        <w:rPr>
          <w:rFonts w:cs="宋体"/>
          <w:sz w:val="24"/>
          <w:szCs w:val="24"/>
          <w:lang w:eastAsia="zh-CN"/>
        </w:rPr>
        <w:t>基础CE全套（MD+LVD+EMC），高端客户升级EHEDG卫生认证，英国适配UKCA认证。基础FDA材质报告，商用长期订单升级NSF整机认证。CE+FDA组合认证，覆盖绝大多数国家清关标准。</w:t>
      </w:r>
    </w:p>
    <w:p w:rsidR="00E635DC" w:rsidRDefault="00CD25AF" w:rsidP="00E635DC">
      <w:pPr>
        <w:pStyle w:val="a0"/>
      </w:pPr>
      <w:r w:rsidRPr="00D16A00">
        <w:rPr>
          <w:b/>
          <w:sz w:val="24"/>
          <w:szCs w:val="24"/>
        </w:rPr>
        <w:t>联系方式</w:t>
      </w:r>
      <w:r>
        <w:t>：</w:t>
      </w:r>
      <w:r w:rsidRPr="00D16A00">
        <w:rPr>
          <w:sz w:val="24"/>
          <w:szCs w:val="24"/>
        </w:rPr>
        <w:t>电话：</w:t>
      </w:r>
      <w:r w:rsidR="00EE14C5" w:rsidRPr="00D16A00">
        <w:rPr>
          <w:sz w:val="24"/>
          <w:szCs w:val="24"/>
        </w:rPr>
        <w:t>13713029945</w:t>
      </w:r>
      <w:r w:rsidRPr="00D16A00">
        <w:rPr>
          <w:sz w:val="24"/>
          <w:szCs w:val="24"/>
        </w:rPr>
        <w:t>，官网：</w:t>
      </w:r>
      <w:r w:rsidR="00EE14C5" w:rsidRPr="00D16A00">
        <w:rPr>
          <w:sz w:val="24"/>
          <w:szCs w:val="24"/>
        </w:rPr>
        <w:t>www.dgmhao.com，邮箱：</w:t>
      </w:r>
      <w:hyperlink r:id="rId13" w:history="1">
        <w:r w:rsidR="00E635DC" w:rsidRPr="00D16A00">
          <w:rPr>
            <w:sz w:val="24"/>
            <w:szCs w:val="24"/>
          </w:rPr>
          <w:t>dgmhao@163.com</w:t>
        </w:r>
      </w:hyperlink>
    </w:p>
    <w:p w:rsidR="006A0C81" w:rsidRPr="00D16A00" w:rsidRDefault="00CD25AF" w:rsidP="006A0C81">
      <w:pPr>
        <w:pStyle w:val="a0"/>
        <w:rPr>
          <w:sz w:val="24"/>
          <w:szCs w:val="24"/>
        </w:rPr>
      </w:pPr>
      <w:r w:rsidRPr="00D16A00">
        <w:rPr>
          <w:b/>
          <w:sz w:val="24"/>
          <w:szCs w:val="24"/>
        </w:rPr>
        <w:t>核心产品：</w:t>
      </w:r>
      <w:r w:rsidR="00E635DC" w:rsidRPr="00D16A00">
        <w:rPr>
          <w:sz w:val="24"/>
          <w:szCs w:val="24"/>
        </w:rPr>
        <w:t>六轴往复式自动喷油机、内外壁弧形工件喷涂设备、高端家电外壳喷油生产线、五金精密件自动化喷涂系统。</w:t>
      </w:r>
      <w:r w:rsidRPr="00D16A00">
        <w:rPr>
          <w:sz w:val="24"/>
          <w:szCs w:val="24"/>
        </w:rPr>
        <w:t>产品覆盖</w:t>
      </w:r>
      <w:r w:rsidR="00E635DC" w:rsidRPr="00D16A00">
        <w:rPr>
          <w:sz w:val="24"/>
          <w:szCs w:val="24"/>
        </w:rPr>
        <w:t>五金，家电</w:t>
      </w:r>
      <w:r w:rsidRPr="00D16A00">
        <w:rPr>
          <w:sz w:val="24"/>
          <w:szCs w:val="24"/>
        </w:rPr>
        <w:t>等行业</w:t>
      </w:r>
      <w:r w:rsidR="007B57EB" w:rsidRPr="00D16A00">
        <w:rPr>
          <w:sz w:val="24"/>
          <w:szCs w:val="24"/>
        </w:rPr>
        <w:t>。</w:t>
      </w:r>
    </w:p>
    <w:p w:rsidR="006A0C81" w:rsidRPr="00D16A00" w:rsidRDefault="00CD25AF" w:rsidP="006A0C81">
      <w:pPr>
        <w:pStyle w:val="a0"/>
        <w:rPr>
          <w:sz w:val="24"/>
          <w:szCs w:val="24"/>
        </w:rPr>
      </w:pPr>
      <w:r w:rsidRPr="00D16A00">
        <w:rPr>
          <w:b/>
          <w:sz w:val="24"/>
          <w:szCs w:val="24"/>
        </w:rPr>
        <w:t>技术特点：</w:t>
      </w:r>
      <w:r w:rsidR="006A0C81" w:rsidRPr="00D16A00">
        <w:rPr>
          <w:sz w:val="24"/>
          <w:szCs w:val="24"/>
        </w:rPr>
        <w:t>设备结构简洁稳定，操作维护便捷，适配各类平面塑胶、五金工件批量喷涂；可无缝对接UV固化设备，一体化完成喷油、固化工序，生产效率高，适配中小批量常态化生产。</w:t>
      </w:r>
    </w:p>
    <w:p w:rsidR="006A0C81" w:rsidRPr="00D16A00" w:rsidRDefault="00CD25AF" w:rsidP="006A0C81">
      <w:pPr>
        <w:pStyle w:val="a0"/>
        <w:rPr>
          <w:sz w:val="24"/>
          <w:szCs w:val="24"/>
        </w:rPr>
      </w:pPr>
      <w:proofErr w:type="spellStart"/>
      <w:r w:rsidRPr="00D16A00">
        <w:rPr>
          <w:b/>
          <w:sz w:val="24"/>
          <w:szCs w:val="24"/>
        </w:rPr>
        <w:t>出口信息：</w:t>
      </w:r>
      <w:r w:rsidR="006A0C81" w:rsidRPr="00D16A00">
        <w:rPr>
          <w:sz w:val="24"/>
          <w:szCs w:val="24"/>
        </w:rPr>
        <w:t>产品主要出口东南亚、非洲地区，服务海外中小型五金、塑胶加工厂，采用一般贸易模式出口</w:t>
      </w:r>
      <w:proofErr w:type="spellEnd"/>
      <w:r w:rsidR="006A0C81" w:rsidRPr="00D16A00">
        <w:rPr>
          <w:sz w:val="24"/>
          <w:szCs w:val="24"/>
        </w:rPr>
        <w:t>。</w:t>
      </w:r>
    </w:p>
    <w:p w:rsidR="006A0C81" w:rsidRPr="00D16A00" w:rsidRDefault="00CD25AF" w:rsidP="006A0C81">
      <w:pPr>
        <w:pStyle w:val="a0"/>
        <w:rPr>
          <w:sz w:val="24"/>
          <w:szCs w:val="24"/>
        </w:rPr>
      </w:pPr>
      <w:r w:rsidRPr="00D16A00">
        <w:rPr>
          <w:b/>
          <w:sz w:val="24"/>
          <w:szCs w:val="24"/>
        </w:rPr>
        <w:t>海关编码：</w:t>
      </w:r>
      <w:r w:rsidRPr="00D16A00">
        <w:rPr>
          <w:sz w:val="24"/>
          <w:szCs w:val="24"/>
        </w:rPr>
        <w:t>主要归类：</w:t>
      </w:r>
      <w:r w:rsidR="006A0C81" w:rsidRPr="00D16A00">
        <w:rPr>
          <w:sz w:val="24"/>
          <w:szCs w:val="24"/>
        </w:rPr>
        <w:t>8424899990（往复式自动喷涂设备）</w:t>
      </w:r>
    </w:p>
    <w:p w:rsidR="006A0C81" w:rsidRPr="006A0C81" w:rsidRDefault="00CD25AF" w:rsidP="006A0C81">
      <w:pPr>
        <w:pStyle w:val="a0"/>
      </w:pPr>
      <w:r w:rsidRPr="00D16A00">
        <w:rPr>
          <w:b/>
          <w:sz w:val="24"/>
          <w:szCs w:val="24"/>
        </w:rPr>
        <w:t>价格参考：</w:t>
      </w:r>
      <w:r w:rsidR="006A0C81" w:rsidRPr="00D16A00">
        <w:rPr>
          <w:sz w:val="24"/>
          <w:szCs w:val="24"/>
        </w:rPr>
        <w:t>标准机型3-15万元/台套，适配中小采购预算。</w:t>
      </w:r>
    </w:p>
    <w:p w:rsidR="006A0C81" w:rsidRPr="006A0C81" w:rsidRDefault="00CD25AF" w:rsidP="006A0C81">
      <w:pPr>
        <w:pStyle w:val="a0"/>
      </w:pPr>
      <w:r w:rsidRPr="00D16A00">
        <w:rPr>
          <w:b/>
          <w:sz w:val="24"/>
          <w:szCs w:val="24"/>
        </w:rPr>
        <w:t>生产周期</w:t>
      </w:r>
      <w:r w:rsidRPr="00580880">
        <w:rPr>
          <w:b/>
          <w:sz w:val="24"/>
          <w:szCs w:val="24"/>
        </w:rPr>
        <w:t>：</w:t>
      </w:r>
      <w:r w:rsidR="006A0C81" w:rsidRPr="00D16A00">
        <w:rPr>
          <w:sz w:val="24"/>
          <w:szCs w:val="24"/>
        </w:rPr>
        <w:t>标准机型15-25天，简易定制款30天内交付。</w:t>
      </w:r>
    </w:p>
    <w:p w:rsidR="006A0C81" w:rsidRPr="00D16A00" w:rsidRDefault="00CD25AF" w:rsidP="006A0C81">
      <w:pPr>
        <w:pStyle w:val="a0"/>
        <w:rPr>
          <w:sz w:val="24"/>
          <w:szCs w:val="24"/>
        </w:rPr>
      </w:pPr>
      <w:r w:rsidRPr="00580880">
        <w:rPr>
          <w:b/>
          <w:sz w:val="24"/>
          <w:szCs w:val="24"/>
        </w:rPr>
        <w:t>海关物流周期：</w:t>
      </w:r>
      <w:r w:rsidR="006A0C81" w:rsidRPr="00D16A00">
        <w:rPr>
          <w:sz w:val="24"/>
          <w:szCs w:val="24"/>
        </w:rPr>
        <w:t>南亚海运7-10天，非洲海运25-30天。</w:t>
      </w:r>
      <w:proofErr w:type="spellStart"/>
      <w:r w:rsidRPr="00D16A00">
        <w:rPr>
          <w:sz w:val="24"/>
          <w:szCs w:val="24"/>
        </w:rPr>
        <w:t>具体取决于目的国和运输方式</w:t>
      </w:r>
      <w:proofErr w:type="spellEnd"/>
      <w:r w:rsidR="006A0C81" w:rsidRPr="00D16A00">
        <w:rPr>
          <w:sz w:val="24"/>
          <w:szCs w:val="24"/>
        </w:rPr>
        <w:t>。</w:t>
      </w:r>
    </w:p>
    <w:p w:rsidR="006A0C81" w:rsidRPr="00D16A00" w:rsidRDefault="00CD25AF" w:rsidP="006A0C81">
      <w:pPr>
        <w:pStyle w:val="a0"/>
        <w:rPr>
          <w:sz w:val="24"/>
          <w:szCs w:val="24"/>
        </w:rPr>
      </w:pPr>
      <w:proofErr w:type="spellStart"/>
      <w:r w:rsidRPr="00580880">
        <w:rPr>
          <w:b/>
          <w:sz w:val="24"/>
          <w:szCs w:val="24"/>
        </w:rPr>
        <w:t>经验优势：</w:t>
      </w:r>
      <w:r w:rsidR="006A0C81" w:rsidRPr="00D16A00">
        <w:rPr>
          <w:sz w:val="24"/>
          <w:szCs w:val="24"/>
        </w:rPr>
        <w:t>设备性价比高、故障率低、维护简单，适配中小批量喷涂生产，配套性强，落地使用门槛低</w:t>
      </w:r>
      <w:proofErr w:type="spellEnd"/>
      <w:r w:rsidR="006A0C81" w:rsidRPr="00D16A00">
        <w:rPr>
          <w:sz w:val="24"/>
          <w:szCs w:val="24"/>
        </w:rPr>
        <w:t>。</w:t>
      </w:r>
    </w:p>
    <w:p w:rsidR="000D6A46" w:rsidRPr="006A0C81" w:rsidRDefault="009C02B7" w:rsidP="000D6A46">
      <w:pPr>
        <w:pStyle w:val="a0"/>
        <w:jc w:val="center"/>
      </w:pPr>
      <w:r>
        <w:rPr>
          <w:noProof/>
          <w:lang w:eastAsia="zh-CN"/>
        </w:rPr>
        <w:drawing>
          <wp:inline distT="0" distB="0" distL="0" distR="0">
            <wp:extent cx="2600767" cy="3355451"/>
            <wp:effectExtent l="19050" t="0" r="9083" b="0"/>
            <wp:docPr id="12" name="图片 12" descr="供应全自动往复喷涂机_涂层机-东莞市蓝威自动化科技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供应全自动往复喷涂机_涂层机-东莞市蓝威自动化科技有限公司"/>
                    <pic:cNvPicPr>
                      <a:picLocks noChangeAspect="1" noChangeArrowheads="1"/>
                    </pic:cNvPicPr>
                  </pic:nvPicPr>
                  <pic:blipFill>
                    <a:blip r:embed="rId14"/>
                    <a:srcRect l="16740" t="6637" r="10932"/>
                    <a:stretch>
                      <a:fillRect/>
                    </a:stretch>
                  </pic:blipFill>
                  <pic:spPr bwMode="auto">
                    <a:xfrm>
                      <a:off x="0" y="0"/>
                      <a:ext cx="2600767" cy="3355451"/>
                    </a:xfrm>
                    <a:prstGeom prst="rect">
                      <a:avLst/>
                    </a:prstGeom>
                    <a:noFill/>
                    <a:ln w="9525">
                      <a:noFill/>
                      <a:miter lim="800000"/>
                      <a:headEnd/>
                      <a:tailEnd/>
                    </a:ln>
                  </pic:spPr>
                </pic:pic>
              </a:graphicData>
            </a:graphic>
          </wp:inline>
        </w:drawing>
      </w:r>
    </w:p>
    <w:p w:rsidR="00CA082A" w:rsidRPr="00D16A00" w:rsidRDefault="000D6A46">
      <w:pPr>
        <w:jc w:val="center"/>
        <w:rPr>
          <w:szCs w:val="21"/>
        </w:rPr>
      </w:pPr>
      <w:proofErr w:type="spellStart"/>
      <w:r w:rsidRPr="00D16A00">
        <w:rPr>
          <w:szCs w:val="21"/>
        </w:rPr>
        <w:t>图：往复式半自动喷油机（铭浩</w:t>
      </w:r>
      <w:r w:rsidR="00CD25AF" w:rsidRPr="00D16A00">
        <w:rPr>
          <w:szCs w:val="21"/>
        </w:rPr>
        <w:t>同类型产品参考</w:t>
      </w:r>
      <w:proofErr w:type="spellEnd"/>
      <w:r w:rsidR="00CD25AF" w:rsidRPr="00D16A00">
        <w:rPr>
          <w:szCs w:val="21"/>
        </w:rPr>
        <w:t>）</w:t>
      </w:r>
    </w:p>
    <w:p w:rsidR="0009497A" w:rsidRDefault="00CD25AF" w:rsidP="0009497A">
      <w:pPr>
        <w:pStyle w:val="21"/>
        <w:rPr>
          <w:rFonts w:ascii="宋体" w:eastAsia="宋体" w:hAnsi="宋体"/>
          <w:lang w:eastAsia="zh-CN"/>
        </w:rPr>
      </w:pPr>
      <w:r>
        <w:rPr>
          <w:rFonts w:ascii="宋体" w:eastAsia="宋体" w:hAnsi="宋体"/>
        </w:rPr>
        <w:lastRenderedPageBreak/>
        <w:t xml:space="preserve">4. </w:t>
      </w:r>
      <w:proofErr w:type="spellStart"/>
      <w:r w:rsidR="0009497A" w:rsidRPr="0009497A">
        <w:rPr>
          <w:rFonts w:ascii="宋体" w:eastAsia="宋体" w:hAnsi="宋体" w:hint="eastAsia"/>
        </w:rPr>
        <w:t>河南兴邦涂装设备有限公司</w:t>
      </w:r>
      <w:proofErr w:type="spellEnd"/>
    </w:p>
    <w:p w:rsidR="00CA082A" w:rsidRPr="00D16A00" w:rsidRDefault="00CD25AF" w:rsidP="0009497A">
      <w:pPr>
        <w:pStyle w:val="a0"/>
        <w:rPr>
          <w:sz w:val="24"/>
          <w:szCs w:val="24"/>
        </w:rPr>
      </w:pPr>
      <w:r w:rsidRPr="00580880">
        <w:rPr>
          <w:b/>
          <w:sz w:val="24"/>
          <w:szCs w:val="24"/>
        </w:rPr>
        <w:t>企业真实性：</w:t>
      </w:r>
      <w:r w:rsidRPr="00D16A00">
        <w:rPr>
          <w:sz w:val="24"/>
          <w:szCs w:val="24"/>
        </w:rPr>
        <w:t>20</w:t>
      </w:r>
      <w:r w:rsidR="0009497A" w:rsidRPr="00D16A00">
        <w:rPr>
          <w:rFonts w:hint="eastAsia"/>
          <w:sz w:val="24"/>
          <w:szCs w:val="24"/>
        </w:rPr>
        <w:t>16</w:t>
      </w:r>
      <w:r w:rsidRPr="00D16A00">
        <w:rPr>
          <w:sz w:val="24"/>
          <w:szCs w:val="24"/>
        </w:rPr>
        <w:t>年2月</w:t>
      </w:r>
      <w:r w:rsidR="0009497A" w:rsidRPr="00D16A00">
        <w:rPr>
          <w:sz w:val="24"/>
          <w:szCs w:val="24"/>
        </w:rPr>
        <w:t>2</w:t>
      </w:r>
      <w:r w:rsidR="0009497A" w:rsidRPr="00D16A00">
        <w:rPr>
          <w:rFonts w:hint="eastAsia"/>
          <w:sz w:val="24"/>
          <w:szCs w:val="24"/>
        </w:rPr>
        <w:t>5</w:t>
      </w:r>
      <w:r w:rsidRPr="00D16A00">
        <w:rPr>
          <w:sz w:val="24"/>
          <w:szCs w:val="24"/>
        </w:rPr>
        <w:t>日成立，法定代表人</w:t>
      </w:r>
      <w:r w:rsidR="0009497A" w:rsidRPr="00D16A00">
        <w:rPr>
          <w:sz w:val="24"/>
          <w:szCs w:val="24"/>
        </w:rPr>
        <w:t>李慧玉</w:t>
      </w:r>
      <w:r w:rsidRPr="00D16A00">
        <w:rPr>
          <w:sz w:val="24"/>
          <w:szCs w:val="24"/>
        </w:rPr>
        <w:t>，在营企业，注册资本</w:t>
      </w:r>
      <w:r w:rsidR="0009497A" w:rsidRPr="00D16A00">
        <w:rPr>
          <w:rFonts w:hint="eastAsia"/>
          <w:sz w:val="24"/>
          <w:szCs w:val="24"/>
        </w:rPr>
        <w:t>100</w:t>
      </w:r>
      <w:r w:rsidR="0009497A" w:rsidRPr="00D16A00">
        <w:rPr>
          <w:sz w:val="24"/>
          <w:szCs w:val="24"/>
        </w:rPr>
        <w:t>万元。</w:t>
      </w:r>
    </w:p>
    <w:p w:rsidR="00CA082A" w:rsidRPr="00D16A00" w:rsidRDefault="00453A23">
      <w:pPr>
        <w:pStyle w:val="a0"/>
        <w:rPr>
          <w:sz w:val="24"/>
          <w:szCs w:val="24"/>
        </w:rPr>
      </w:pPr>
      <w:r w:rsidRPr="00580880">
        <w:rPr>
          <w:b/>
          <w:sz w:val="24"/>
          <w:szCs w:val="24"/>
        </w:rPr>
        <w:t>参保人数：</w:t>
      </w:r>
      <w:r w:rsidR="0009497A" w:rsidRPr="00D16A00">
        <w:rPr>
          <w:rFonts w:hint="eastAsia"/>
          <w:sz w:val="24"/>
          <w:szCs w:val="24"/>
        </w:rPr>
        <w:t>5</w:t>
      </w:r>
      <w:r w:rsidR="00CD25AF" w:rsidRPr="00D16A00">
        <w:rPr>
          <w:sz w:val="24"/>
          <w:szCs w:val="24"/>
        </w:rPr>
        <w:t>人</w:t>
      </w:r>
    </w:p>
    <w:p w:rsidR="0009497A" w:rsidRPr="00D16A00" w:rsidRDefault="00CD25AF" w:rsidP="0009497A">
      <w:pPr>
        <w:pStyle w:val="a0"/>
        <w:rPr>
          <w:sz w:val="24"/>
          <w:szCs w:val="24"/>
        </w:rPr>
      </w:pPr>
      <w:proofErr w:type="spellStart"/>
      <w:r w:rsidRPr="00580880">
        <w:rPr>
          <w:b/>
          <w:sz w:val="24"/>
          <w:szCs w:val="24"/>
        </w:rPr>
        <w:t>地址：</w:t>
      </w:r>
      <w:r w:rsidR="0009497A" w:rsidRPr="00580880">
        <w:rPr>
          <w:rFonts w:hint="eastAsia"/>
          <w:sz w:val="24"/>
          <w:szCs w:val="24"/>
        </w:rPr>
        <w:t>温</w:t>
      </w:r>
      <w:r w:rsidR="0009497A" w:rsidRPr="00D16A00">
        <w:rPr>
          <w:rFonts w:hint="eastAsia"/>
          <w:sz w:val="24"/>
          <w:szCs w:val="24"/>
        </w:rPr>
        <w:t>县产业集聚区谷黄路西段南侧（伊蓝特东临</w:t>
      </w:r>
      <w:proofErr w:type="spellEnd"/>
      <w:r w:rsidR="0009497A" w:rsidRPr="00D16A00">
        <w:rPr>
          <w:rFonts w:hint="eastAsia"/>
          <w:sz w:val="24"/>
          <w:szCs w:val="24"/>
        </w:rPr>
        <w:t>）。</w:t>
      </w:r>
    </w:p>
    <w:p w:rsidR="0028282B" w:rsidRDefault="00CD25AF" w:rsidP="0028282B">
      <w:pPr>
        <w:pStyle w:val="a0"/>
        <w:rPr>
          <w:sz w:val="24"/>
          <w:szCs w:val="24"/>
        </w:rPr>
      </w:pPr>
      <w:proofErr w:type="spellStart"/>
      <w:r w:rsidRPr="00580880">
        <w:rPr>
          <w:b/>
          <w:sz w:val="24"/>
          <w:szCs w:val="24"/>
        </w:rPr>
        <w:t>厂房面积：</w:t>
      </w:r>
      <w:r w:rsidR="0009497A" w:rsidRPr="00D16A00">
        <w:rPr>
          <w:sz w:val="24"/>
          <w:szCs w:val="24"/>
        </w:rPr>
        <w:t>拥有标准化涂装设备生产厂房，配套大型设备组装区、性能测试区，专注家具、建材大型喷涂设备量产</w:t>
      </w:r>
      <w:proofErr w:type="spellEnd"/>
      <w:r w:rsidR="0009497A" w:rsidRPr="00D16A00">
        <w:rPr>
          <w:sz w:val="24"/>
          <w:szCs w:val="24"/>
        </w:rPr>
        <w:t>。</w:t>
      </w:r>
    </w:p>
    <w:p w:rsidR="0009497A" w:rsidRPr="00260485" w:rsidRDefault="00CD25AF" w:rsidP="0009497A">
      <w:pPr>
        <w:pStyle w:val="a0"/>
        <w:rPr>
          <w:b/>
          <w:sz w:val="24"/>
          <w:szCs w:val="24"/>
        </w:rPr>
      </w:pPr>
      <w:proofErr w:type="spellStart"/>
      <w:r w:rsidRPr="00260485">
        <w:rPr>
          <w:b/>
          <w:sz w:val="24"/>
          <w:szCs w:val="24"/>
        </w:rPr>
        <w:t>企业资质</w:t>
      </w:r>
      <w:proofErr w:type="spellEnd"/>
      <w:r w:rsidR="0009497A" w:rsidRPr="00260485">
        <w:rPr>
          <w:b/>
          <w:sz w:val="24"/>
          <w:szCs w:val="24"/>
        </w:rPr>
        <w:t>：</w:t>
      </w:r>
      <w:r w:rsidR="0028282B" w:rsidRPr="00260485">
        <w:rPr>
          <w:rFonts w:cs="宋体"/>
          <w:sz w:val="24"/>
          <w:szCs w:val="24"/>
          <w:lang w:eastAsia="zh-CN"/>
        </w:rPr>
        <w:t>基础办理CE（MD+LVD+EMC）自我声明或公告机构认证；高端外贸品牌单升级EHEDG</w:t>
      </w:r>
      <w:r w:rsidR="00260485" w:rsidRPr="00260485">
        <w:rPr>
          <w:rFonts w:cs="宋体"/>
          <w:sz w:val="24"/>
          <w:szCs w:val="24"/>
          <w:lang w:eastAsia="zh-CN"/>
        </w:rPr>
        <w:t>卫生认证；</w:t>
      </w:r>
      <w:r w:rsidR="0028282B" w:rsidRPr="00260485">
        <w:rPr>
          <w:rFonts w:cs="宋体"/>
          <w:sz w:val="24"/>
          <w:szCs w:val="24"/>
          <w:lang w:eastAsia="zh-CN"/>
        </w:rPr>
        <w:t>UKCA认证。基础标配FDA材质检测报告；</w:t>
      </w:r>
    </w:p>
    <w:p w:rsidR="0009497A" w:rsidRPr="00D16A00" w:rsidRDefault="00CD25AF" w:rsidP="0009497A">
      <w:pPr>
        <w:pStyle w:val="a0"/>
        <w:rPr>
          <w:sz w:val="24"/>
          <w:szCs w:val="24"/>
        </w:rPr>
      </w:pPr>
      <w:r w:rsidRPr="00260485">
        <w:rPr>
          <w:b/>
          <w:sz w:val="24"/>
          <w:szCs w:val="24"/>
        </w:rPr>
        <w:t>联系方式：</w:t>
      </w:r>
      <w:r w:rsidR="0009497A" w:rsidRPr="00260485">
        <w:rPr>
          <w:sz w:val="24"/>
          <w:szCs w:val="24"/>
        </w:rPr>
        <w:t>15803992233</w:t>
      </w:r>
      <w:r w:rsidRPr="00260485">
        <w:rPr>
          <w:sz w:val="24"/>
          <w:szCs w:val="24"/>
        </w:rPr>
        <w:t>，邮箱</w:t>
      </w:r>
      <w:r w:rsidRPr="00D16A00">
        <w:rPr>
          <w:sz w:val="24"/>
          <w:szCs w:val="24"/>
        </w:rPr>
        <w:t>：</w:t>
      </w:r>
      <w:hyperlink r:id="rId15" w:history="1">
        <w:r w:rsidR="0009497A" w:rsidRPr="00260485">
          <w:rPr>
            <w:sz w:val="24"/>
            <w:szCs w:val="24"/>
          </w:rPr>
          <w:t>15803992233@163.co</w:t>
        </w:r>
        <w:r w:rsidR="0009497A" w:rsidRPr="00D16A00">
          <w:rPr>
            <w:sz w:val="24"/>
            <w:szCs w:val="24"/>
          </w:rPr>
          <w:t>m</w:t>
        </w:r>
      </w:hyperlink>
    </w:p>
    <w:p w:rsidR="0009497A" w:rsidRPr="00D16A00" w:rsidRDefault="00CD25AF" w:rsidP="0009497A">
      <w:pPr>
        <w:pStyle w:val="a0"/>
        <w:rPr>
          <w:sz w:val="24"/>
          <w:szCs w:val="24"/>
        </w:rPr>
      </w:pPr>
      <w:proofErr w:type="spellStart"/>
      <w:r w:rsidRPr="00580880">
        <w:rPr>
          <w:b/>
          <w:sz w:val="24"/>
          <w:szCs w:val="24"/>
        </w:rPr>
        <w:t>核心产品：</w:t>
      </w:r>
      <w:r w:rsidR="0009497A" w:rsidRPr="00D16A00">
        <w:rPr>
          <w:sz w:val="24"/>
          <w:szCs w:val="24"/>
        </w:rPr>
        <w:t>家具板材往复喷油机、铝单板专用喷涂设备、无气静电混合喷油设备、建材自动化涂装生产线</w:t>
      </w:r>
      <w:proofErr w:type="spellEnd"/>
      <w:r w:rsidR="0009497A" w:rsidRPr="00D16A00">
        <w:rPr>
          <w:sz w:val="24"/>
          <w:szCs w:val="24"/>
        </w:rPr>
        <w:t>。</w:t>
      </w:r>
    </w:p>
    <w:p w:rsidR="0009497A" w:rsidRPr="00D16A00" w:rsidRDefault="00CD25AF" w:rsidP="0009497A">
      <w:pPr>
        <w:pStyle w:val="a0"/>
        <w:rPr>
          <w:sz w:val="24"/>
          <w:szCs w:val="24"/>
        </w:rPr>
      </w:pPr>
      <w:r w:rsidRPr="00580880">
        <w:rPr>
          <w:b/>
          <w:sz w:val="24"/>
          <w:szCs w:val="24"/>
        </w:rPr>
        <w:t>技术特点：</w:t>
      </w:r>
      <w:r w:rsidR="0009497A" w:rsidRPr="00D16A00">
        <w:rPr>
          <w:sz w:val="24"/>
          <w:szCs w:val="24"/>
        </w:rPr>
        <w:t>采用无气+静电混合喷涂技术，涂料利用率可达62%以上，针对板材、平面建材工件喷涂均匀；设备承载力强，可长时间连续作业，适配家具、建材工厂规模化生产。</w:t>
      </w:r>
    </w:p>
    <w:p w:rsidR="0009497A" w:rsidRPr="00D16A00" w:rsidRDefault="00CD25AF" w:rsidP="0009497A">
      <w:pPr>
        <w:pStyle w:val="a0"/>
        <w:rPr>
          <w:sz w:val="24"/>
          <w:szCs w:val="24"/>
        </w:rPr>
      </w:pPr>
      <w:proofErr w:type="spellStart"/>
      <w:r w:rsidRPr="00580880">
        <w:rPr>
          <w:b/>
          <w:sz w:val="24"/>
          <w:szCs w:val="24"/>
        </w:rPr>
        <w:t>出口信息：</w:t>
      </w:r>
      <w:r w:rsidR="0009497A" w:rsidRPr="00D16A00">
        <w:rPr>
          <w:sz w:val="24"/>
          <w:szCs w:val="24"/>
        </w:rPr>
        <w:t>产品出口中亚、东南亚各国，服务海外家具、建材生产企业，一般贸易出口，交付稳定</w:t>
      </w:r>
      <w:proofErr w:type="spellEnd"/>
      <w:r w:rsidR="0009497A" w:rsidRPr="00D16A00">
        <w:rPr>
          <w:sz w:val="24"/>
          <w:szCs w:val="24"/>
        </w:rPr>
        <w:t>。</w:t>
      </w:r>
    </w:p>
    <w:p w:rsidR="0009497A" w:rsidRPr="00D16A00" w:rsidRDefault="00CD25AF" w:rsidP="0009497A">
      <w:pPr>
        <w:pStyle w:val="a0"/>
        <w:rPr>
          <w:sz w:val="24"/>
          <w:szCs w:val="24"/>
        </w:rPr>
      </w:pPr>
      <w:r w:rsidRPr="00580880">
        <w:rPr>
          <w:b/>
          <w:sz w:val="24"/>
          <w:szCs w:val="24"/>
        </w:rPr>
        <w:t>海关编码：</w:t>
      </w:r>
      <w:r w:rsidR="0009497A" w:rsidRPr="00D16A00">
        <w:rPr>
          <w:sz w:val="24"/>
          <w:szCs w:val="24"/>
        </w:rPr>
        <w:t>8424899990（自动喷漆喷油设备）</w:t>
      </w:r>
    </w:p>
    <w:p w:rsidR="0009497A" w:rsidRPr="00D16A00" w:rsidRDefault="00CD25AF" w:rsidP="0009497A">
      <w:pPr>
        <w:pStyle w:val="a0"/>
        <w:rPr>
          <w:sz w:val="24"/>
          <w:szCs w:val="24"/>
        </w:rPr>
      </w:pPr>
      <w:r w:rsidRPr="00580880">
        <w:rPr>
          <w:b/>
          <w:sz w:val="24"/>
          <w:szCs w:val="24"/>
        </w:rPr>
        <w:t>价格参考：</w:t>
      </w:r>
      <w:r w:rsidR="0009497A" w:rsidRPr="00D16A00">
        <w:rPr>
          <w:sz w:val="24"/>
          <w:szCs w:val="24"/>
        </w:rPr>
        <w:t>标准机型5-20万元/台套，大型板材生产线按需定价。</w:t>
      </w:r>
    </w:p>
    <w:p w:rsidR="0009497A" w:rsidRPr="00D16A00" w:rsidRDefault="00CD25AF" w:rsidP="0009497A">
      <w:pPr>
        <w:pStyle w:val="a0"/>
        <w:rPr>
          <w:sz w:val="24"/>
          <w:szCs w:val="24"/>
        </w:rPr>
      </w:pPr>
      <w:r w:rsidRPr="00580880">
        <w:rPr>
          <w:b/>
          <w:sz w:val="24"/>
          <w:szCs w:val="24"/>
        </w:rPr>
        <w:t>生产周期：</w:t>
      </w:r>
      <w:r w:rsidRPr="00D16A00">
        <w:rPr>
          <w:sz w:val="24"/>
          <w:szCs w:val="24"/>
        </w:rPr>
        <w:t>标准设备20-40天</w:t>
      </w:r>
    </w:p>
    <w:p w:rsidR="00580880" w:rsidRDefault="00CD25AF" w:rsidP="0009497A">
      <w:pPr>
        <w:pStyle w:val="a0"/>
        <w:rPr>
          <w:sz w:val="24"/>
          <w:szCs w:val="24"/>
        </w:rPr>
      </w:pPr>
      <w:r w:rsidRPr="00580880">
        <w:rPr>
          <w:b/>
          <w:sz w:val="24"/>
          <w:szCs w:val="24"/>
        </w:rPr>
        <w:t>海关物流周期：</w:t>
      </w:r>
      <w:r w:rsidR="0009497A" w:rsidRPr="00D16A00">
        <w:rPr>
          <w:sz w:val="24"/>
          <w:szCs w:val="24"/>
        </w:rPr>
        <w:t>中亚海运/陆运10-15天，东南亚海运7-10天。</w:t>
      </w:r>
    </w:p>
    <w:p w:rsidR="0009497A" w:rsidRPr="00580880" w:rsidRDefault="00CD25AF" w:rsidP="0009497A">
      <w:pPr>
        <w:pStyle w:val="a0"/>
        <w:rPr>
          <w:sz w:val="24"/>
          <w:szCs w:val="24"/>
        </w:rPr>
      </w:pPr>
      <w:proofErr w:type="spellStart"/>
      <w:r w:rsidRPr="00580880">
        <w:rPr>
          <w:b/>
          <w:sz w:val="24"/>
          <w:szCs w:val="24"/>
        </w:rPr>
        <w:t>专业优势：</w:t>
      </w:r>
      <w:r w:rsidR="0009497A" w:rsidRPr="00580880">
        <w:rPr>
          <w:sz w:val="24"/>
          <w:szCs w:val="24"/>
        </w:rPr>
        <w:t>板材、建材喷涂针对性强，涂料利用率高，设备耐用性强，适配大宗建材喷涂生产场景</w:t>
      </w:r>
      <w:proofErr w:type="spellEnd"/>
      <w:r w:rsidR="0009497A" w:rsidRPr="00580880">
        <w:rPr>
          <w:sz w:val="24"/>
          <w:szCs w:val="24"/>
        </w:rPr>
        <w:t>。</w:t>
      </w:r>
    </w:p>
    <w:p w:rsidR="00CA082A" w:rsidRDefault="00260485" w:rsidP="0009497A">
      <w:pPr>
        <w:pStyle w:val="a0"/>
        <w:jc w:val="center"/>
      </w:pPr>
      <w:r>
        <w:rPr>
          <w:noProof/>
          <w:lang w:eastAsia="zh-CN"/>
        </w:rPr>
        <w:lastRenderedPageBreak/>
        <w:drawing>
          <wp:inline distT="0" distB="0" distL="0" distR="0">
            <wp:extent cx="2318634" cy="3200131"/>
            <wp:effectExtent l="19050" t="0" r="5466" b="0"/>
            <wp:docPr id="15" name="图片 15" descr="厂家直供玩具公仔八轴双工位自动喷油机双喷头无死角喷漆设备批发-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厂家直供玩具公仔八轴双工位自动喷油机双喷头无死角喷漆设备批发-阿里巴巴"/>
                    <pic:cNvPicPr>
                      <a:picLocks noChangeAspect="1" noChangeArrowheads="1"/>
                    </pic:cNvPicPr>
                  </pic:nvPicPr>
                  <pic:blipFill>
                    <a:blip r:embed="rId16"/>
                    <a:srcRect l="21133" t="20918" r="20502" b="19814"/>
                    <a:stretch>
                      <a:fillRect/>
                    </a:stretch>
                  </pic:blipFill>
                  <pic:spPr bwMode="auto">
                    <a:xfrm>
                      <a:off x="0" y="0"/>
                      <a:ext cx="2318633" cy="3200130"/>
                    </a:xfrm>
                    <a:prstGeom prst="rect">
                      <a:avLst/>
                    </a:prstGeom>
                    <a:noFill/>
                    <a:ln w="9525">
                      <a:noFill/>
                      <a:miter lim="800000"/>
                      <a:headEnd/>
                      <a:tailEnd/>
                    </a:ln>
                  </pic:spPr>
                </pic:pic>
              </a:graphicData>
            </a:graphic>
          </wp:inline>
        </w:drawing>
      </w:r>
    </w:p>
    <w:p w:rsidR="00CA082A" w:rsidRPr="00D16A00" w:rsidRDefault="00CD25AF">
      <w:pPr>
        <w:jc w:val="center"/>
        <w:rPr>
          <w:szCs w:val="21"/>
        </w:rPr>
      </w:pPr>
      <w:proofErr w:type="spellStart"/>
      <w:r w:rsidRPr="00D16A00">
        <w:rPr>
          <w:szCs w:val="21"/>
        </w:rPr>
        <w:t>图：</w:t>
      </w:r>
      <w:r w:rsidR="000D6A46" w:rsidRPr="00D16A00">
        <w:rPr>
          <w:rFonts w:hint="eastAsia"/>
          <w:szCs w:val="21"/>
        </w:rPr>
        <w:t>玩具</w:t>
      </w:r>
      <w:r w:rsidR="000D6A46" w:rsidRPr="00D16A00">
        <w:rPr>
          <w:szCs w:val="21"/>
        </w:rPr>
        <w:t>多工位喷油设备</w:t>
      </w:r>
      <w:r w:rsidRPr="00D16A00">
        <w:rPr>
          <w:szCs w:val="21"/>
        </w:rPr>
        <w:t>（</w:t>
      </w:r>
      <w:r w:rsidR="000D6A46" w:rsidRPr="00D16A00">
        <w:rPr>
          <w:rFonts w:hint="eastAsia"/>
          <w:szCs w:val="21"/>
        </w:rPr>
        <w:t>兴邦</w:t>
      </w:r>
      <w:r w:rsidRPr="00D16A00">
        <w:rPr>
          <w:szCs w:val="21"/>
        </w:rPr>
        <w:t>同类型产品参考</w:t>
      </w:r>
      <w:proofErr w:type="spellEnd"/>
      <w:r w:rsidRPr="00D16A00">
        <w:rPr>
          <w:szCs w:val="21"/>
        </w:rPr>
        <w:t>）</w:t>
      </w:r>
    </w:p>
    <w:p w:rsidR="0009497A" w:rsidRPr="0009497A" w:rsidRDefault="00CD25AF" w:rsidP="0009497A">
      <w:pPr>
        <w:pStyle w:val="1"/>
        <w:rPr>
          <w:lang w:eastAsia="zh-CN"/>
        </w:rPr>
      </w:pPr>
      <w:r>
        <w:rPr>
          <w:rFonts w:ascii="宋体" w:eastAsia="宋体" w:hAnsi="宋体"/>
        </w:rPr>
        <w:t xml:space="preserve">5. </w:t>
      </w:r>
      <w:r w:rsidR="0009497A" w:rsidRPr="0009497A">
        <w:rPr>
          <w:lang w:eastAsia="zh-CN"/>
        </w:rPr>
        <w:t>诸城市春秋食品机械有限公司</w:t>
      </w:r>
    </w:p>
    <w:p w:rsidR="00CA082A" w:rsidRPr="00D16A00" w:rsidRDefault="00CD25AF" w:rsidP="0009497A">
      <w:pPr>
        <w:pStyle w:val="a0"/>
        <w:rPr>
          <w:sz w:val="24"/>
          <w:szCs w:val="24"/>
        </w:rPr>
      </w:pPr>
      <w:r w:rsidRPr="00027208">
        <w:rPr>
          <w:rFonts w:asciiTheme="majorEastAsia" w:eastAsiaTheme="majorEastAsia" w:hAnsiTheme="majorEastAsia"/>
          <w:b/>
          <w:sz w:val="24"/>
          <w:szCs w:val="24"/>
        </w:rPr>
        <w:t>企业真实性：</w:t>
      </w:r>
      <w:r w:rsidRPr="00D16A00">
        <w:rPr>
          <w:sz w:val="24"/>
          <w:szCs w:val="24"/>
        </w:rPr>
        <w:t>201</w:t>
      </w:r>
      <w:r w:rsidR="00416E23" w:rsidRPr="00D16A00">
        <w:rPr>
          <w:rFonts w:hint="eastAsia"/>
          <w:sz w:val="24"/>
          <w:szCs w:val="24"/>
        </w:rPr>
        <w:t>0</w:t>
      </w:r>
      <w:r w:rsidRPr="00D16A00">
        <w:rPr>
          <w:sz w:val="24"/>
          <w:szCs w:val="24"/>
        </w:rPr>
        <w:t>年</w:t>
      </w:r>
      <w:r w:rsidR="00416E23" w:rsidRPr="00D16A00">
        <w:rPr>
          <w:rFonts w:hint="eastAsia"/>
          <w:sz w:val="24"/>
          <w:szCs w:val="24"/>
        </w:rPr>
        <w:t>4</w:t>
      </w:r>
      <w:r w:rsidRPr="00D16A00">
        <w:rPr>
          <w:sz w:val="24"/>
          <w:szCs w:val="24"/>
        </w:rPr>
        <w:t>月</w:t>
      </w:r>
      <w:r w:rsidR="00416E23" w:rsidRPr="00D16A00">
        <w:rPr>
          <w:rFonts w:hint="eastAsia"/>
          <w:sz w:val="24"/>
          <w:szCs w:val="24"/>
        </w:rPr>
        <w:t>01</w:t>
      </w:r>
      <w:r w:rsidRPr="00D16A00">
        <w:rPr>
          <w:sz w:val="24"/>
          <w:szCs w:val="24"/>
        </w:rPr>
        <w:t>日成立，法定代表人</w:t>
      </w:r>
      <w:r w:rsidR="00416E23" w:rsidRPr="00D16A00">
        <w:rPr>
          <w:sz w:val="24"/>
          <w:szCs w:val="24"/>
        </w:rPr>
        <w:t>王炳美</w:t>
      </w:r>
      <w:r w:rsidRPr="00D16A00">
        <w:rPr>
          <w:sz w:val="24"/>
          <w:szCs w:val="24"/>
        </w:rPr>
        <w:t>，在营企业，注册资本</w:t>
      </w:r>
      <w:r w:rsidR="00416E23" w:rsidRPr="00D16A00">
        <w:rPr>
          <w:sz w:val="24"/>
          <w:szCs w:val="24"/>
        </w:rPr>
        <w:t>3</w:t>
      </w:r>
      <w:r w:rsidR="00416E23" w:rsidRPr="00D16A00">
        <w:rPr>
          <w:rFonts w:hint="eastAsia"/>
          <w:sz w:val="24"/>
          <w:szCs w:val="24"/>
        </w:rPr>
        <w:t>0</w:t>
      </w:r>
      <w:r w:rsidRPr="00D16A00">
        <w:rPr>
          <w:sz w:val="24"/>
          <w:szCs w:val="24"/>
        </w:rPr>
        <w:t>0</w:t>
      </w:r>
      <w:r w:rsidR="00416E23" w:rsidRPr="00D16A00">
        <w:rPr>
          <w:sz w:val="24"/>
          <w:szCs w:val="24"/>
        </w:rPr>
        <w:t>万元。</w:t>
      </w:r>
    </w:p>
    <w:p w:rsidR="00453A23" w:rsidRPr="00D16A00" w:rsidRDefault="00453A23">
      <w:pPr>
        <w:pStyle w:val="a0"/>
        <w:rPr>
          <w:sz w:val="24"/>
          <w:szCs w:val="24"/>
        </w:rPr>
      </w:pPr>
      <w:r w:rsidRPr="00027208">
        <w:rPr>
          <w:rFonts w:asciiTheme="majorEastAsia" w:eastAsiaTheme="majorEastAsia" w:hAnsiTheme="majorEastAsia"/>
          <w:b/>
          <w:sz w:val="24"/>
          <w:szCs w:val="24"/>
        </w:rPr>
        <w:t>参保人数：</w:t>
      </w:r>
      <w:r w:rsidR="00416E23" w:rsidRPr="00D16A00">
        <w:rPr>
          <w:rFonts w:hint="eastAsia"/>
          <w:sz w:val="24"/>
          <w:szCs w:val="24"/>
        </w:rPr>
        <w:t>1</w:t>
      </w:r>
      <w:r w:rsidRPr="00D16A00">
        <w:rPr>
          <w:rFonts w:hint="eastAsia"/>
          <w:sz w:val="24"/>
          <w:szCs w:val="24"/>
        </w:rPr>
        <w:t>3人</w:t>
      </w:r>
    </w:p>
    <w:p w:rsidR="00106183" w:rsidRDefault="00CD25AF" w:rsidP="00106183">
      <w:pPr>
        <w:pStyle w:val="a0"/>
        <w:rPr>
          <w:rFonts w:asciiTheme="majorEastAsia" w:eastAsiaTheme="majorEastAsia" w:hAnsiTheme="majorEastAsia"/>
          <w:sz w:val="24"/>
          <w:szCs w:val="24"/>
        </w:rPr>
      </w:pPr>
      <w:r w:rsidRPr="00027208">
        <w:rPr>
          <w:rFonts w:asciiTheme="majorEastAsia" w:eastAsiaTheme="majorEastAsia" w:hAnsiTheme="majorEastAsia"/>
          <w:b/>
          <w:sz w:val="24"/>
          <w:szCs w:val="24"/>
        </w:rPr>
        <w:t>地址：</w:t>
      </w:r>
      <w:r w:rsidR="00B426B8" w:rsidRPr="00027208">
        <w:rPr>
          <w:rFonts w:asciiTheme="majorEastAsia" w:eastAsiaTheme="majorEastAsia" w:hAnsiTheme="majorEastAsia" w:hint="eastAsia"/>
          <w:sz w:val="24"/>
          <w:szCs w:val="24"/>
        </w:rPr>
        <w:t>山东</w:t>
      </w:r>
      <w:r w:rsidR="00B426B8" w:rsidRPr="00D16A00">
        <w:rPr>
          <w:rFonts w:hint="eastAsia"/>
          <w:sz w:val="24"/>
          <w:szCs w:val="24"/>
        </w:rPr>
        <w:t>省潍坊市</w:t>
      </w:r>
      <w:r w:rsidR="00B426B8" w:rsidRPr="00027208">
        <w:rPr>
          <w:rFonts w:asciiTheme="majorEastAsia" w:eastAsiaTheme="majorEastAsia" w:hAnsiTheme="majorEastAsia" w:hint="eastAsia"/>
          <w:sz w:val="24"/>
          <w:szCs w:val="24"/>
        </w:rPr>
        <w:t>诸城市密州路</w:t>
      </w:r>
      <w:r w:rsidR="00B426B8" w:rsidRPr="00027208">
        <w:rPr>
          <w:rFonts w:asciiTheme="majorEastAsia" w:eastAsiaTheme="majorEastAsia" w:hAnsiTheme="majorEastAsia"/>
          <w:sz w:val="24"/>
          <w:szCs w:val="24"/>
        </w:rPr>
        <w:t>3750号</w:t>
      </w:r>
    </w:p>
    <w:p w:rsidR="00B426B8" w:rsidRPr="0046301C" w:rsidRDefault="00CD25AF" w:rsidP="00B426B8">
      <w:pPr>
        <w:pStyle w:val="a0"/>
        <w:rPr>
          <w:rFonts w:asciiTheme="majorEastAsia" w:eastAsiaTheme="majorEastAsia" w:hAnsiTheme="majorEastAsia"/>
          <w:b/>
          <w:sz w:val="24"/>
          <w:szCs w:val="24"/>
        </w:rPr>
      </w:pPr>
      <w:proofErr w:type="spellStart"/>
      <w:r w:rsidRPr="0046301C">
        <w:rPr>
          <w:rFonts w:asciiTheme="majorEastAsia" w:eastAsiaTheme="majorEastAsia" w:hAnsiTheme="majorEastAsia"/>
          <w:b/>
          <w:sz w:val="24"/>
          <w:szCs w:val="24"/>
        </w:rPr>
        <w:t>企业资质</w:t>
      </w:r>
      <w:proofErr w:type="spellEnd"/>
      <w:r w:rsidRPr="0046301C">
        <w:rPr>
          <w:rFonts w:asciiTheme="majorEastAsia" w:eastAsiaTheme="majorEastAsia" w:hAnsiTheme="majorEastAsia"/>
          <w:b/>
          <w:sz w:val="24"/>
          <w:szCs w:val="24"/>
        </w:rPr>
        <w:t>：</w:t>
      </w:r>
      <w:r w:rsidR="00106183" w:rsidRPr="0046301C">
        <w:rPr>
          <w:rFonts w:cs="宋体"/>
          <w:sz w:val="24"/>
          <w:szCs w:val="24"/>
          <w:lang w:eastAsia="zh-CN"/>
        </w:rPr>
        <w:t>基础必办CE（MD+LVD+EMC）全套认证；大型食品品牌客户升级EHEDG食品卫生认证；英国区域单独办理UKCA准入认证。基础必办FDA食品材质检测报告，满足食品设备基础卫生准入；长期商用食品工厂订单升级NSF整机卫生认证，可进入北美大型食品供应链。</w:t>
      </w:r>
    </w:p>
    <w:p w:rsidR="00B426B8" w:rsidRPr="00D16A00" w:rsidRDefault="00CD25AF" w:rsidP="00B426B8">
      <w:pPr>
        <w:pStyle w:val="a0"/>
        <w:rPr>
          <w:sz w:val="24"/>
          <w:szCs w:val="24"/>
        </w:rPr>
      </w:pPr>
      <w:r w:rsidRPr="0046301C">
        <w:rPr>
          <w:rFonts w:asciiTheme="majorEastAsia" w:eastAsiaTheme="majorEastAsia" w:hAnsiTheme="majorEastAsia"/>
          <w:b/>
          <w:sz w:val="24"/>
          <w:szCs w:val="24"/>
        </w:rPr>
        <w:t>联系方式：</w:t>
      </w:r>
      <w:r w:rsidRPr="0046301C">
        <w:rPr>
          <w:sz w:val="24"/>
          <w:szCs w:val="24"/>
        </w:rPr>
        <w:t>电话：</w:t>
      </w:r>
      <w:r w:rsidR="00B426B8" w:rsidRPr="0046301C">
        <w:rPr>
          <w:sz w:val="24"/>
          <w:szCs w:val="24"/>
        </w:rPr>
        <w:t>13516363000</w:t>
      </w:r>
      <w:r w:rsidRPr="0046301C">
        <w:rPr>
          <w:sz w:val="24"/>
          <w:szCs w:val="24"/>
        </w:rPr>
        <w:t>，官网</w:t>
      </w:r>
      <w:r w:rsidRPr="00D16A00">
        <w:rPr>
          <w:sz w:val="24"/>
          <w:szCs w:val="24"/>
        </w:rPr>
        <w:t>：</w:t>
      </w:r>
      <w:hyperlink r:id="rId17" w:history="1">
        <w:r w:rsidR="00B426B8" w:rsidRPr="0046301C">
          <w:rPr>
            <w:sz w:val="24"/>
            <w:szCs w:val="24"/>
          </w:rPr>
          <w:t>www.sdchunqiujixie.co</w:t>
        </w:r>
        <w:r w:rsidR="00B426B8" w:rsidRPr="00D16A00">
          <w:rPr>
            <w:sz w:val="24"/>
            <w:szCs w:val="24"/>
          </w:rPr>
          <w:t>m</w:t>
        </w:r>
      </w:hyperlink>
      <w:r w:rsidR="00B426B8" w:rsidRPr="0046301C">
        <w:rPr>
          <w:sz w:val="24"/>
          <w:szCs w:val="24"/>
        </w:rPr>
        <w:t>，邮箱</w:t>
      </w:r>
      <w:r w:rsidR="00B426B8" w:rsidRPr="00D16A00">
        <w:rPr>
          <w:sz w:val="24"/>
          <w:szCs w:val="24"/>
        </w:rPr>
        <w:t>：</w:t>
      </w:r>
      <w:hyperlink r:id="rId18" w:history="1">
        <w:r w:rsidR="00B426B8" w:rsidRPr="0046301C">
          <w:rPr>
            <w:sz w:val="24"/>
            <w:szCs w:val="24"/>
          </w:rPr>
          <w:t>575879886@qq.co</w:t>
        </w:r>
        <w:r w:rsidR="00B426B8" w:rsidRPr="00D16A00">
          <w:rPr>
            <w:sz w:val="24"/>
            <w:szCs w:val="24"/>
          </w:rPr>
          <w:t>m</w:t>
        </w:r>
      </w:hyperlink>
    </w:p>
    <w:p w:rsidR="00B426B8" w:rsidRPr="00027208" w:rsidRDefault="00CD25AF"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t>核心产品：</w:t>
      </w:r>
      <w:r w:rsidR="00B426B8" w:rsidRPr="00D16A00">
        <w:rPr>
          <w:sz w:val="24"/>
          <w:szCs w:val="24"/>
        </w:rPr>
        <w:t>食品滚筒喷油机、坚果薯片专用喷油设备、休闲食品自动化调味喷油设备</w:t>
      </w:r>
      <w:proofErr w:type="spellEnd"/>
      <w:r w:rsidR="00B426B8" w:rsidRPr="00D16A00">
        <w:rPr>
          <w:sz w:val="24"/>
          <w:szCs w:val="24"/>
        </w:rPr>
        <w:t>。</w:t>
      </w:r>
      <w:proofErr w:type="spellStart"/>
      <w:r w:rsidR="00B426B8" w:rsidRPr="00D16A00">
        <w:rPr>
          <w:sz w:val="24"/>
          <w:szCs w:val="24"/>
        </w:rPr>
        <w:t>产品覆盖</w:t>
      </w:r>
      <w:r w:rsidRPr="00D16A00">
        <w:rPr>
          <w:sz w:val="24"/>
          <w:szCs w:val="24"/>
        </w:rPr>
        <w:t>食品</w:t>
      </w:r>
      <w:r w:rsidR="00B426B8" w:rsidRPr="00D16A00">
        <w:rPr>
          <w:sz w:val="24"/>
          <w:szCs w:val="24"/>
        </w:rPr>
        <w:t>、</w:t>
      </w:r>
      <w:r w:rsidRPr="00D16A00">
        <w:rPr>
          <w:sz w:val="24"/>
          <w:szCs w:val="24"/>
        </w:rPr>
        <w:t>工业制造等行业</w:t>
      </w:r>
      <w:proofErr w:type="spellEnd"/>
      <w:r w:rsidR="00B426B8" w:rsidRPr="00D16A00">
        <w:rPr>
          <w:sz w:val="24"/>
          <w:szCs w:val="24"/>
        </w:rPr>
        <w:t>。</w:t>
      </w:r>
    </w:p>
    <w:p w:rsidR="00B426B8" w:rsidRPr="00027208" w:rsidRDefault="00CD25AF"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t>技术特点</w:t>
      </w:r>
      <w:proofErr w:type="spellEnd"/>
      <w:r w:rsidRPr="00027208">
        <w:rPr>
          <w:rFonts w:asciiTheme="majorEastAsia" w:eastAsiaTheme="majorEastAsia" w:hAnsiTheme="majorEastAsia"/>
          <w:b/>
          <w:sz w:val="24"/>
          <w:szCs w:val="24"/>
        </w:rPr>
        <w:t>：</w:t>
      </w:r>
      <w:r w:rsidR="00B426B8" w:rsidRPr="00027208">
        <w:rPr>
          <w:rFonts w:asciiTheme="majorEastAsia" w:eastAsiaTheme="majorEastAsia" w:hAnsiTheme="majorEastAsia" w:cs="宋体"/>
          <w:sz w:val="24"/>
          <w:szCs w:val="24"/>
          <w:lang w:eastAsia="zh-CN"/>
        </w:rPr>
        <w:t>食品级不锈钢机身，喷油误差控制在±5%以内，喷油均匀、入味均匀；设备易拆解清洗，无卫生死角，适配各类休闲食品批量调味喷油生产。</w:t>
      </w:r>
    </w:p>
    <w:p w:rsidR="00B426B8" w:rsidRPr="00027208" w:rsidRDefault="00CD25AF"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t>出口信息</w:t>
      </w:r>
      <w:proofErr w:type="spellEnd"/>
      <w:r w:rsidRPr="00027208">
        <w:rPr>
          <w:rFonts w:asciiTheme="majorEastAsia" w:eastAsiaTheme="majorEastAsia" w:hAnsiTheme="majorEastAsia"/>
          <w:b/>
          <w:sz w:val="24"/>
          <w:szCs w:val="24"/>
        </w:rPr>
        <w:t>：</w:t>
      </w:r>
      <w:r w:rsidR="00B426B8" w:rsidRPr="00027208">
        <w:rPr>
          <w:rFonts w:asciiTheme="majorEastAsia" w:eastAsiaTheme="majorEastAsia" w:hAnsiTheme="majorEastAsia" w:cs="宋体"/>
          <w:sz w:val="24"/>
          <w:szCs w:val="24"/>
          <w:lang w:eastAsia="zh-CN"/>
        </w:rPr>
        <w:t>产品出口东南亚、中东食品加工集中区域，服务海外休闲食品企业，一般贸易出口。</w:t>
      </w:r>
    </w:p>
    <w:p w:rsidR="00B426B8" w:rsidRPr="00027208" w:rsidRDefault="00CD25AF" w:rsidP="00B426B8">
      <w:pPr>
        <w:pStyle w:val="a0"/>
        <w:rPr>
          <w:rFonts w:asciiTheme="majorEastAsia" w:eastAsiaTheme="majorEastAsia" w:hAnsiTheme="majorEastAsia"/>
          <w:sz w:val="24"/>
          <w:szCs w:val="24"/>
        </w:rPr>
      </w:pPr>
      <w:r w:rsidRPr="00027208">
        <w:rPr>
          <w:rFonts w:asciiTheme="majorEastAsia" w:eastAsiaTheme="majorEastAsia" w:hAnsiTheme="majorEastAsia"/>
          <w:b/>
          <w:sz w:val="24"/>
          <w:szCs w:val="24"/>
        </w:rPr>
        <w:t>海关编码：</w:t>
      </w:r>
      <w:r w:rsidRPr="00027208">
        <w:rPr>
          <w:rFonts w:asciiTheme="majorEastAsia" w:eastAsiaTheme="majorEastAsia" w:hAnsiTheme="majorEastAsia"/>
          <w:sz w:val="24"/>
          <w:szCs w:val="24"/>
        </w:rPr>
        <w:t>主要归类：</w:t>
      </w:r>
      <w:r w:rsidR="00B426B8" w:rsidRPr="00027208">
        <w:rPr>
          <w:rFonts w:asciiTheme="majorEastAsia" w:eastAsiaTheme="majorEastAsia" w:hAnsiTheme="majorEastAsia" w:cs="宋体"/>
          <w:sz w:val="24"/>
          <w:szCs w:val="24"/>
          <w:lang w:eastAsia="zh-CN"/>
        </w:rPr>
        <w:t>8424899990（食品调味喷油设备）</w:t>
      </w:r>
    </w:p>
    <w:p w:rsidR="00B426B8" w:rsidRPr="00027208" w:rsidRDefault="00B426B8"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t>价格参考</w:t>
      </w:r>
      <w:proofErr w:type="spellEnd"/>
      <w:r w:rsidRPr="00027208">
        <w:rPr>
          <w:rFonts w:asciiTheme="majorEastAsia" w:eastAsiaTheme="majorEastAsia" w:hAnsiTheme="majorEastAsia"/>
          <w:b/>
          <w:sz w:val="24"/>
          <w:szCs w:val="24"/>
        </w:rPr>
        <w:t>：</w:t>
      </w:r>
      <w:r w:rsidRPr="00027208">
        <w:rPr>
          <w:rFonts w:asciiTheme="majorEastAsia" w:eastAsiaTheme="majorEastAsia" w:hAnsiTheme="majorEastAsia" w:cs="宋体"/>
          <w:sz w:val="24"/>
          <w:szCs w:val="24"/>
          <w:lang w:eastAsia="zh-CN"/>
        </w:rPr>
        <w:t>标准机型2-8万元/台套。</w:t>
      </w:r>
    </w:p>
    <w:p w:rsidR="00B426B8" w:rsidRPr="00027208" w:rsidRDefault="00CD25AF"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lastRenderedPageBreak/>
        <w:t>生产周期</w:t>
      </w:r>
      <w:proofErr w:type="spellEnd"/>
      <w:r w:rsidRPr="00027208">
        <w:rPr>
          <w:rFonts w:asciiTheme="majorEastAsia" w:eastAsiaTheme="majorEastAsia" w:hAnsiTheme="majorEastAsia"/>
          <w:b/>
          <w:sz w:val="24"/>
          <w:szCs w:val="24"/>
        </w:rPr>
        <w:t>：</w:t>
      </w:r>
      <w:r w:rsidR="00B426B8" w:rsidRPr="00027208">
        <w:rPr>
          <w:rFonts w:asciiTheme="majorEastAsia" w:eastAsiaTheme="majorEastAsia" w:hAnsiTheme="majorEastAsia" w:cs="宋体"/>
          <w:sz w:val="24"/>
          <w:szCs w:val="24"/>
          <w:lang w:eastAsia="zh-CN"/>
        </w:rPr>
        <w:t>标</w:t>
      </w:r>
      <w:r w:rsidR="00B426B8" w:rsidRPr="00D16A00">
        <w:rPr>
          <w:sz w:val="24"/>
          <w:szCs w:val="24"/>
        </w:rPr>
        <w:t>准机型10-</w:t>
      </w:r>
      <w:r w:rsidR="00B426B8" w:rsidRPr="00027208">
        <w:rPr>
          <w:rFonts w:asciiTheme="majorEastAsia" w:eastAsiaTheme="majorEastAsia" w:hAnsiTheme="majorEastAsia" w:cs="宋体"/>
          <w:sz w:val="24"/>
          <w:szCs w:val="24"/>
          <w:lang w:eastAsia="zh-CN"/>
        </w:rPr>
        <w:t>20天。</w:t>
      </w:r>
    </w:p>
    <w:p w:rsidR="00B426B8" w:rsidRPr="00027208" w:rsidRDefault="00CD25AF"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t>海关物流周期</w:t>
      </w:r>
      <w:proofErr w:type="spellEnd"/>
      <w:r w:rsidRPr="00027208">
        <w:rPr>
          <w:rFonts w:asciiTheme="majorEastAsia" w:eastAsiaTheme="majorEastAsia" w:hAnsiTheme="majorEastAsia"/>
          <w:b/>
          <w:sz w:val="24"/>
          <w:szCs w:val="24"/>
        </w:rPr>
        <w:t>：</w:t>
      </w:r>
      <w:r w:rsidR="00B426B8" w:rsidRPr="00027208">
        <w:rPr>
          <w:rFonts w:asciiTheme="majorEastAsia" w:eastAsiaTheme="majorEastAsia" w:hAnsiTheme="majorEastAsia" w:cs="宋体"/>
          <w:sz w:val="24"/>
          <w:szCs w:val="24"/>
          <w:lang w:eastAsia="zh-CN"/>
        </w:rPr>
        <w:t>中东海运12-18天，东南亚海运7-10天。</w:t>
      </w:r>
      <w:proofErr w:type="spellStart"/>
      <w:r w:rsidRPr="00027208">
        <w:rPr>
          <w:rFonts w:asciiTheme="majorEastAsia" w:eastAsiaTheme="majorEastAsia" w:hAnsiTheme="majorEastAsia"/>
          <w:sz w:val="24"/>
          <w:szCs w:val="24"/>
        </w:rPr>
        <w:t>具体取决于目的国和运输方式</w:t>
      </w:r>
      <w:proofErr w:type="spellEnd"/>
      <w:r w:rsidR="00B426B8" w:rsidRPr="00027208">
        <w:rPr>
          <w:rFonts w:asciiTheme="majorEastAsia" w:eastAsiaTheme="majorEastAsia" w:hAnsiTheme="majorEastAsia"/>
          <w:sz w:val="24"/>
          <w:szCs w:val="24"/>
        </w:rPr>
        <w:t>。</w:t>
      </w:r>
    </w:p>
    <w:p w:rsidR="00B426B8" w:rsidRPr="00027208" w:rsidRDefault="00CD25AF" w:rsidP="00B426B8">
      <w:pPr>
        <w:pStyle w:val="a0"/>
        <w:rPr>
          <w:rFonts w:asciiTheme="majorEastAsia" w:eastAsiaTheme="majorEastAsia" w:hAnsiTheme="majorEastAsia"/>
          <w:sz w:val="24"/>
          <w:szCs w:val="24"/>
        </w:rPr>
      </w:pPr>
      <w:proofErr w:type="spellStart"/>
      <w:r w:rsidRPr="00027208">
        <w:rPr>
          <w:rFonts w:asciiTheme="majorEastAsia" w:eastAsiaTheme="majorEastAsia" w:hAnsiTheme="majorEastAsia"/>
          <w:b/>
          <w:sz w:val="24"/>
          <w:szCs w:val="24"/>
        </w:rPr>
        <w:t>性价比优势</w:t>
      </w:r>
      <w:proofErr w:type="spellEnd"/>
      <w:r w:rsidRPr="00027208">
        <w:rPr>
          <w:rFonts w:asciiTheme="majorEastAsia" w:eastAsiaTheme="majorEastAsia" w:hAnsiTheme="majorEastAsia"/>
          <w:b/>
          <w:sz w:val="24"/>
          <w:szCs w:val="24"/>
        </w:rPr>
        <w:t>：</w:t>
      </w:r>
      <w:r w:rsidR="00B426B8" w:rsidRPr="00027208">
        <w:rPr>
          <w:rFonts w:asciiTheme="majorEastAsia" w:eastAsiaTheme="majorEastAsia" w:hAnsiTheme="majorEastAsia" w:cs="宋体"/>
          <w:sz w:val="24"/>
          <w:szCs w:val="24"/>
          <w:lang w:eastAsia="zh-CN"/>
        </w:rPr>
        <w:t>食品</w:t>
      </w:r>
      <w:proofErr w:type="spellStart"/>
      <w:r w:rsidR="00B426B8" w:rsidRPr="00D16A00">
        <w:rPr>
          <w:sz w:val="24"/>
          <w:szCs w:val="24"/>
        </w:rPr>
        <w:t>卫生安</w:t>
      </w:r>
      <w:proofErr w:type="spellEnd"/>
      <w:r w:rsidR="00B426B8" w:rsidRPr="00027208">
        <w:rPr>
          <w:rFonts w:asciiTheme="majorEastAsia" w:eastAsiaTheme="majorEastAsia" w:hAnsiTheme="majorEastAsia" w:cs="宋体"/>
          <w:sz w:val="24"/>
          <w:szCs w:val="24"/>
          <w:lang w:eastAsia="zh-CN"/>
        </w:rPr>
        <w:t>全达标，喷油均匀可控，清洗维护便捷，专为休闲食品加工行业定制。</w:t>
      </w:r>
    </w:p>
    <w:p w:rsidR="00CA082A" w:rsidRDefault="0046301C" w:rsidP="00B426B8">
      <w:pPr>
        <w:pStyle w:val="a0"/>
        <w:jc w:val="center"/>
      </w:pPr>
      <w:r>
        <w:rPr>
          <w:noProof/>
          <w:lang w:eastAsia="zh-CN"/>
        </w:rPr>
        <w:drawing>
          <wp:inline distT="0" distB="0" distL="0" distR="0">
            <wp:extent cx="3593990" cy="3466768"/>
            <wp:effectExtent l="19050" t="0" r="6460" b="0"/>
            <wp:docPr id="18" name="图片 18" descr="食品喷油机,喷油机,食品净化机_大山谷图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食品喷油机,喷油机,食品净化机_大山谷图库"/>
                    <pic:cNvPicPr>
                      <a:picLocks noChangeAspect="1" noChangeArrowheads="1"/>
                    </pic:cNvPicPr>
                  </pic:nvPicPr>
                  <pic:blipFill>
                    <a:blip r:embed="rId19"/>
                    <a:srcRect l="17508" t="17101" r="16875" b="19672"/>
                    <a:stretch>
                      <a:fillRect/>
                    </a:stretch>
                  </pic:blipFill>
                  <pic:spPr bwMode="auto">
                    <a:xfrm>
                      <a:off x="0" y="0"/>
                      <a:ext cx="3593990" cy="3466768"/>
                    </a:xfrm>
                    <a:prstGeom prst="rect">
                      <a:avLst/>
                    </a:prstGeom>
                    <a:noFill/>
                    <a:ln w="9525">
                      <a:noFill/>
                      <a:miter lim="800000"/>
                      <a:headEnd/>
                      <a:tailEnd/>
                    </a:ln>
                  </pic:spPr>
                </pic:pic>
              </a:graphicData>
            </a:graphic>
          </wp:inline>
        </w:drawing>
      </w:r>
    </w:p>
    <w:p w:rsidR="00C47931" w:rsidRPr="00D16A00" w:rsidRDefault="00CD25AF" w:rsidP="00D16A00">
      <w:pPr>
        <w:jc w:val="center"/>
        <w:rPr>
          <w:szCs w:val="21"/>
          <w:lang w:eastAsia="zh-CN"/>
        </w:rPr>
      </w:pPr>
      <w:proofErr w:type="spellStart"/>
      <w:r w:rsidRPr="00D16A00">
        <w:rPr>
          <w:szCs w:val="21"/>
        </w:rPr>
        <w:t>图：</w:t>
      </w:r>
      <w:r w:rsidR="000D6A46" w:rsidRPr="00D16A00">
        <w:rPr>
          <w:rFonts w:hint="eastAsia"/>
          <w:szCs w:val="21"/>
        </w:rPr>
        <w:t>食品</w:t>
      </w:r>
      <w:r w:rsidR="000D6A46" w:rsidRPr="00D16A00">
        <w:rPr>
          <w:szCs w:val="21"/>
        </w:rPr>
        <w:t>级滚筒喷油机</w:t>
      </w:r>
      <w:r w:rsidRPr="00D16A00">
        <w:rPr>
          <w:szCs w:val="21"/>
        </w:rPr>
        <w:t>（</w:t>
      </w:r>
      <w:r w:rsidR="000D6A46" w:rsidRPr="00D16A00">
        <w:rPr>
          <w:szCs w:val="21"/>
        </w:rPr>
        <w:t>诸城春秋</w:t>
      </w:r>
      <w:r w:rsidRPr="00D16A00">
        <w:rPr>
          <w:szCs w:val="21"/>
        </w:rPr>
        <w:t>同类型产品参考</w:t>
      </w:r>
      <w:proofErr w:type="spellEnd"/>
      <w:r w:rsidRPr="00D16A00">
        <w:rPr>
          <w:szCs w:val="21"/>
        </w:rPr>
        <w:t>）</w:t>
      </w:r>
    </w:p>
    <w:sectPr w:rsidR="00C47931" w:rsidRPr="00D16A00" w:rsidSect="0003461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62C" w:rsidRDefault="0077462C" w:rsidP="00C11B6C">
      <w:pPr>
        <w:spacing w:after="0" w:line="240" w:lineRule="auto"/>
      </w:pPr>
      <w:r>
        <w:separator/>
      </w:r>
    </w:p>
  </w:endnote>
  <w:endnote w:type="continuationSeparator" w:id="0">
    <w:p w:rsidR="0077462C" w:rsidRDefault="0077462C" w:rsidP="00C11B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62C" w:rsidRDefault="0077462C" w:rsidP="00C11B6C">
      <w:pPr>
        <w:spacing w:after="0" w:line="240" w:lineRule="auto"/>
      </w:pPr>
      <w:r>
        <w:separator/>
      </w:r>
    </w:p>
  </w:footnote>
  <w:footnote w:type="continuationSeparator" w:id="0">
    <w:p w:rsidR="0077462C" w:rsidRDefault="0077462C" w:rsidP="00C11B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B47730"/>
    <w:rsid w:val="00027208"/>
    <w:rsid w:val="00034616"/>
    <w:rsid w:val="00040EE7"/>
    <w:rsid w:val="0006063C"/>
    <w:rsid w:val="0009497A"/>
    <w:rsid w:val="000D6A46"/>
    <w:rsid w:val="00106183"/>
    <w:rsid w:val="0015074B"/>
    <w:rsid w:val="00163CFC"/>
    <w:rsid w:val="001C1F10"/>
    <w:rsid w:val="001F08FB"/>
    <w:rsid w:val="00260485"/>
    <w:rsid w:val="0028282B"/>
    <w:rsid w:val="0029639D"/>
    <w:rsid w:val="00326F90"/>
    <w:rsid w:val="00416E23"/>
    <w:rsid w:val="00453A23"/>
    <w:rsid w:val="0046301C"/>
    <w:rsid w:val="00494361"/>
    <w:rsid w:val="004C1DB1"/>
    <w:rsid w:val="005008B0"/>
    <w:rsid w:val="005767C1"/>
    <w:rsid w:val="00580880"/>
    <w:rsid w:val="00604FE1"/>
    <w:rsid w:val="006A0C81"/>
    <w:rsid w:val="0077462C"/>
    <w:rsid w:val="00781E19"/>
    <w:rsid w:val="007B57EB"/>
    <w:rsid w:val="009B5F38"/>
    <w:rsid w:val="009C02B7"/>
    <w:rsid w:val="009E6A5A"/>
    <w:rsid w:val="00A66F9E"/>
    <w:rsid w:val="00AA1D8D"/>
    <w:rsid w:val="00AD143A"/>
    <w:rsid w:val="00B426B8"/>
    <w:rsid w:val="00B43A44"/>
    <w:rsid w:val="00B47730"/>
    <w:rsid w:val="00BE7CB2"/>
    <w:rsid w:val="00C11B6C"/>
    <w:rsid w:val="00C20351"/>
    <w:rsid w:val="00C41917"/>
    <w:rsid w:val="00C47931"/>
    <w:rsid w:val="00C54C7F"/>
    <w:rsid w:val="00CA082A"/>
    <w:rsid w:val="00CB0664"/>
    <w:rsid w:val="00CD25AF"/>
    <w:rsid w:val="00CF7786"/>
    <w:rsid w:val="00D16A00"/>
    <w:rsid w:val="00D3254C"/>
    <w:rsid w:val="00D95647"/>
    <w:rsid w:val="00E3688D"/>
    <w:rsid w:val="00E44297"/>
    <w:rsid w:val="00E635DC"/>
    <w:rsid w:val="00EE14C5"/>
    <w:rsid w:val="00FB26B7"/>
    <w:rsid w:val="00FC69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宋体" w:eastAsia="宋体" w:hAnsi="宋体"/>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浅色底纹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浅色列表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浅色列表 - 强调文字颜色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浅色网格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浅色网格 - 强调文字颜色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中等深浅底纹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中等深浅底纹 1 - 强调文字颜色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中等深浅底纹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中等深浅底纹 2 - 强调文字颜色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中等深浅列表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中等深浅列表 1 - 强调文字颜色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中等深浅列表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中等深浅网格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中等深浅网格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中等深浅网格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深色列表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彩色底纹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彩色列表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彩色网格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a">
    <w:name w:val="Balloon Text"/>
    <w:basedOn w:val="a1"/>
    <w:link w:val="Char7"/>
    <w:uiPriority w:val="99"/>
    <w:semiHidden/>
    <w:unhideWhenUsed/>
    <w:rsid w:val="00C47931"/>
    <w:pPr>
      <w:spacing w:after="0" w:line="240" w:lineRule="auto"/>
    </w:pPr>
    <w:rPr>
      <w:sz w:val="18"/>
      <w:szCs w:val="18"/>
    </w:rPr>
  </w:style>
  <w:style w:type="character" w:customStyle="1" w:styleId="Char7">
    <w:name w:val="批注框文本 Char"/>
    <w:basedOn w:val="a2"/>
    <w:link w:val="afa"/>
    <w:uiPriority w:val="99"/>
    <w:semiHidden/>
    <w:rsid w:val="00C47931"/>
    <w:rPr>
      <w:rFonts w:ascii="宋体" w:eastAsia="宋体" w:hAnsi="宋体"/>
      <w:sz w:val="18"/>
      <w:szCs w:val="18"/>
    </w:rPr>
  </w:style>
  <w:style w:type="character" w:styleId="afb">
    <w:name w:val="Hyperlink"/>
    <w:basedOn w:val="a2"/>
    <w:uiPriority w:val="99"/>
    <w:unhideWhenUsed/>
    <w:rsid w:val="00C4793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63063914">
      <w:bodyDiv w:val="1"/>
      <w:marLeft w:val="0"/>
      <w:marRight w:val="0"/>
      <w:marTop w:val="0"/>
      <w:marBottom w:val="0"/>
      <w:divBdr>
        <w:top w:val="none" w:sz="0" w:space="0" w:color="auto"/>
        <w:left w:val="none" w:sz="0" w:space="0" w:color="auto"/>
        <w:bottom w:val="none" w:sz="0" w:space="0" w:color="auto"/>
        <w:right w:val="none" w:sz="0" w:space="0" w:color="auto"/>
      </w:divBdr>
    </w:div>
    <w:div w:id="175004042">
      <w:bodyDiv w:val="1"/>
      <w:marLeft w:val="0"/>
      <w:marRight w:val="0"/>
      <w:marTop w:val="0"/>
      <w:marBottom w:val="0"/>
      <w:divBdr>
        <w:top w:val="none" w:sz="0" w:space="0" w:color="auto"/>
        <w:left w:val="none" w:sz="0" w:space="0" w:color="auto"/>
        <w:bottom w:val="none" w:sz="0" w:space="0" w:color="auto"/>
        <w:right w:val="none" w:sz="0" w:space="0" w:color="auto"/>
      </w:divBdr>
      <w:divsChild>
        <w:div w:id="1207571965">
          <w:marLeft w:val="0"/>
          <w:marRight w:val="0"/>
          <w:marTop w:val="0"/>
          <w:marBottom w:val="0"/>
          <w:divBdr>
            <w:top w:val="none" w:sz="0" w:space="0" w:color="auto"/>
            <w:left w:val="none" w:sz="0" w:space="0" w:color="auto"/>
            <w:bottom w:val="none" w:sz="0" w:space="0" w:color="auto"/>
            <w:right w:val="none" w:sz="0" w:space="0" w:color="auto"/>
          </w:divBdr>
          <w:divsChild>
            <w:div w:id="5384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3899">
      <w:bodyDiv w:val="1"/>
      <w:marLeft w:val="0"/>
      <w:marRight w:val="0"/>
      <w:marTop w:val="0"/>
      <w:marBottom w:val="0"/>
      <w:divBdr>
        <w:top w:val="none" w:sz="0" w:space="0" w:color="auto"/>
        <w:left w:val="none" w:sz="0" w:space="0" w:color="auto"/>
        <w:bottom w:val="none" w:sz="0" w:space="0" w:color="auto"/>
        <w:right w:val="none" w:sz="0" w:space="0" w:color="auto"/>
      </w:divBdr>
      <w:divsChild>
        <w:div w:id="2006739836">
          <w:marLeft w:val="0"/>
          <w:marRight w:val="0"/>
          <w:marTop w:val="0"/>
          <w:marBottom w:val="0"/>
          <w:divBdr>
            <w:top w:val="none" w:sz="0" w:space="0" w:color="auto"/>
            <w:left w:val="none" w:sz="0" w:space="0" w:color="auto"/>
            <w:bottom w:val="none" w:sz="0" w:space="0" w:color="auto"/>
            <w:right w:val="none" w:sz="0" w:space="0" w:color="auto"/>
          </w:divBdr>
          <w:divsChild>
            <w:div w:id="297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0187">
      <w:bodyDiv w:val="1"/>
      <w:marLeft w:val="0"/>
      <w:marRight w:val="0"/>
      <w:marTop w:val="0"/>
      <w:marBottom w:val="0"/>
      <w:divBdr>
        <w:top w:val="none" w:sz="0" w:space="0" w:color="auto"/>
        <w:left w:val="none" w:sz="0" w:space="0" w:color="auto"/>
        <w:bottom w:val="none" w:sz="0" w:space="0" w:color="auto"/>
        <w:right w:val="none" w:sz="0" w:space="0" w:color="auto"/>
      </w:divBdr>
      <w:divsChild>
        <w:div w:id="550462271">
          <w:marLeft w:val="0"/>
          <w:marRight w:val="0"/>
          <w:marTop w:val="0"/>
          <w:marBottom w:val="0"/>
          <w:divBdr>
            <w:top w:val="none" w:sz="0" w:space="0" w:color="auto"/>
            <w:left w:val="none" w:sz="0" w:space="0" w:color="auto"/>
            <w:bottom w:val="none" w:sz="0" w:space="0" w:color="auto"/>
            <w:right w:val="none" w:sz="0" w:space="0" w:color="auto"/>
          </w:divBdr>
          <w:divsChild>
            <w:div w:id="8228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7533">
      <w:bodyDiv w:val="1"/>
      <w:marLeft w:val="0"/>
      <w:marRight w:val="0"/>
      <w:marTop w:val="0"/>
      <w:marBottom w:val="0"/>
      <w:divBdr>
        <w:top w:val="none" w:sz="0" w:space="0" w:color="auto"/>
        <w:left w:val="none" w:sz="0" w:space="0" w:color="auto"/>
        <w:bottom w:val="none" w:sz="0" w:space="0" w:color="auto"/>
        <w:right w:val="none" w:sz="0" w:space="0" w:color="auto"/>
      </w:divBdr>
      <w:divsChild>
        <w:div w:id="656033314">
          <w:marLeft w:val="0"/>
          <w:marRight w:val="0"/>
          <w:marTop w:val="0"/>
          <w:marBottom w:val="0"/>
          <w:divBdr>
            <w:top w:val="none" w:sz="0" w:space="0" w:color="auto"/>
            <w:left w:val="none" w:sz="0" w:space="0" w:color="auto"/>
            <w:bottom w:val="none" w:sz="0" w:space="0" w:color="auto"/>
            <w:right w:val="none" w:sz="0" w:space="0" w:color="auto"/>
          </w:divBdr>
          <w:divsChild>
            <w:div w:id="2641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61284">
      <w:bodyDiv w:val="1"/>
      <w:marLeft w:val="0"/>
      <w:marRight w:val="0"/>
      <w:marTop w:val="0"/>
      <w:marBottom w:val="0"/>
      <w:divBdr>
        <w:top w:val="none" w:sz="0" w:space="0" w:color="auto"/>
        <w:left w:val="none" w:sz="0" w:space="0" w:color="auto"/>
        <w:bottom w:val="none" w:sz="0" w:space="0" w:color="auto"/>
        <w:right w:val="none" w:sz="0" w:space="0" w:color="auto"/>
      </w:divBdr>
      <w:divsChild>
        <w:div w:id="1462380377">
          <w:marLeft w:val="0"/>
          <w:marRight w:val="0"/>
          <w:marTop w:val="0"/>
          <w:marBottom w:val="0"/>
          <w:divBdr>
            <w:top w:val="none" w:sz="0" w:space="0" w:color="auto"/>
            <w:left w:val="none" w:sz="0" w:space="0" w:color="auto"/>
            <w:bottom w:val="none" w:sz="0" w:space="0" w:color="auto"/>
            <w:right w:val="none" w:sz="0" w:space="0" w:color="auto"/>
          </w:divBdr>
          <w:divsChild>
            <w:div w:id="2074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7821">
      <w:bodyDiv w:val="1"/>
      <w:marLeft w:val="0"/>
      <w:marRight w:val="0"/>
      <w:marTop w:val="0"/>
      <w:marBottom w:val="0"/>
      <w:divBdr>
        <w:top w:val="none" w:sz="0" w:space="0" w:color="auto"/>
        <w:left w:val="none" w:sz="0" w:space="0" w:color="auto"/>
        <w:bottom w:val="none" w:sz="0" w:space="0" w:color="auto"/>
        <w:right w:val="none" w:sz="0" w:space="0" w:color="auto"/>
      </w:divBdr>
      <w:divsChild>
        <w:div w:id="799348708">
          <w:marLeft w:val="0"/>
          <w:marRight w:val="0"/>
          <w:marTop w:val="0"/>
          <w:marBottom w:val="0"/>
          <w:divBdr>
            <w:top w:val="none" w:sz="0" w:space="0" w:color="auto"/>
            <w:left w:val="none" w:sz="0" w:space="0" w:color="auto"/>
            <w:bottom w:val="none" w:sz="0" w:space="0" w:color="auto"/>
            <w:right w:val="none" w:sz="0" w:space="0" w:color="auto"/>
          </w:divBdr>
          <w:divsChild>
            <w:div w:id="192387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18403">
      <w:bodyDiv w:val="1"/>
      <w:marLeft w:val="0"/>
      <w:marRight w:val="0"/>
      <w:marTop w:val="0"/>
      <w:marBottom w:val="0"/>
      <w:divBdr>
        <w:top w:val="none" w:sz="0" w:space="0" w:color="auto"/>
        <w:left w:val="none" w:sz="0" w:space="0" w:color="auto"/>
        <w:bottom w:val="none" w:sz="0" w:space="0" w:color="auto"/>
        <w:right w:val="none" w:sz="0" w:space="0" w:color="auto"/>
      </w:divBdr>
      <w:divsChild>
        <w:div w:id="855775911">
          <w:marLeft w:val="0"/>
          <w:marRight w:val="0"/>
          <w:marTop w:val="0"/>
          <w:marBottom w:val="0"/>
          <w:divBdr>
            <w:top w:val="none" w:sz="0" w:space="0" w:color="auto"/>
            <w:left w:val="none" w:sz="0" w:space="0" w:color="auto"/>
            <w:bottom w:val="none" w:sz="0" w:space="0" w:color="auto"/>
            <w:right w:val="none" w:sz="0" w:space="0" w:color="auto"/>
          </w:divBdr>
          <w:divsChild>
            <w:div w:id="15705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19324">
      <w:bodyDiv w:val="1"/>
      <w:marLeft w:val="0"/>
      <w:marRight w:val="0"/>
      <w:marTop w:val="0"/>
      <w:marBottom w:val="0"/>
      <w:divBdr>
        <w:top w:val="none" w:sz="0" w:space="0" w:color="auto"/>
        <w:left w:val="none" w:sz="0" w:space="0" w:color="auto"/>
        <w:bottom w:val="none" w:sz="0" w:space="0" w:color="auto"/>
        <w:right w:val="none" w:sz="0" w:space="0" w:color="auto"/>
      </w:divBdr>
      <w:divsChild>
        <w:div w:id="1498612994">
          <w:marLeft w:val="0"/>
          <w:marRight w:val="0"/>
          <w:marTop w:val="0"/>
          <w:marBottom w:val="0"/>
          <w:divBdr>
            <w:top w:val="none" w:sz="0" w:space="0" w:color="auto"/>
            <w:left w:val="none" w:sz="0" w:space="0" w:color="auto"/>
            <w:bottom w:val="none" w:sz="0" w:space="0" w:color="auto"/>
            <w:right w:val="none" w:sz="0" w:space="0" w:color="auto"/>
          </w:divBdr>
          <w:divsChild>
            <w:div w:id="18187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78224">
      <w:bodyDiv w:val="1"/>
      <w:marLeft w:val="0"/>
      <w:marRight w:val="0"/>
      <w:marTop w:val="0"/>
      <w:marBottom w:val="0"/>
      <w:divBdr>
        <w:top w:val="none" w:sz="0" w:space="0" w:color="auto"/>
        <w:left w:val="none" w:sz="0" w:space="0" w:color="auto"/>
        <w:bottom w:val="none" w:sz="0" w:space="0" w:color="auto"/>
        <w:right w:val="none" w:sz="0" w:space="0" w:color="auto"/>
      </w:divBdr>
      <w:divsChild>
        <w:div w:id="1369837153">
          <w:marLeft w:val="0"/>
          <w:marRight w:val="0"/>
          <w:marTop w:val="0"/>
          <w:marBottom w:val="0"/>
          <w:divBdr>
            <w:top w:val="none" w:sz="0" w:space="0" w:color="auto"/>
            <w:left w:val="none" w:sz="0" w:space="0" w:color="auto"/>
            <w:bottom w:val="none" w:sz="0" w:space="0" w:color="auto"/>
            <w:right w:val="none" w:sz="0" w:space="0" w:color="auto"/>
          </w:divBdr>
          <w:divsChild>
            <w:div w:id="20802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9667">
      <w:bodyDiv w:val="1"/>
      <w:marLeft w:val="0"/>
      <w:marRight w:val="0"/>
      <w:marTop w:val="0"/>
      <w:marBottom w:val="0"/>
      <w:divBdr>
        <w:top w:val="none" w:sz="0" w:space="0" w:color="auto"/>
        <w:left w:val="none" w:sz="0" w:space="0" w:color="auto"/>
        <w:bottom w:val="none" w:sz="0" w:space="0" w:color="auto"/>
        <w:right w:val="none" w:sz="0" w:space="0" w:color="auto"/>
      </w:divBdr>
      <w:divsChild>
        <w:div w:id="1163473681">
          <w:marLeft w:val="0"/>
          <w:marRight w:val="0"/>
          <w:marTop w:val="0"/>
          <w:marBottom w:val="0"/>
          <w:divBdr>
            <w:top w:val="none" w:sz="0" w:space="0" w:color="auto"/>
            <w:left w:val="none" w:sz="0" w:space="0" w:color="auto"/>
            <w:bottom w:val="none" w:sz="0" w:space="0" w:color="auto"/>
            <w:right w:val="none" w:sz="0" w:space="0" w:color="auto"/>
          </w:divBdr>
          <w:divsChild>
            <w:div w:id="13871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5190">
      <w:bodyDiv w:val="1"/>
      <w:marLeft w:val="0"/>
      <w:marRight w:val="0"/>
      <w:marTop w:val="0"/>
      <w:marBottom w:val="0"/>
      <w:divBdr>
        <w:top w:val="none" w:sz="0" w:space="0" w:color="auto"/>
        <w:left w:val="none" w:sz="0" w:space="0" w:color="auto"/>
        <w:bottom w:val="none" w:sz="0" w:space="0" w:color="auto"/>
        <w:right w:val="none" w:sz="0" w:space="0" w:color="auto"/>
      </w:divBdr>
      <w:divsChild>
        <w:div w:id="1360744481">
          <w:marLeft w:val="0"/>
          <w:marRight w:val="0"/>
          <w:marTop w:val="0"/>
          <w:marBottom w:val="0"/>
          <w:divBdr>
            <w:top w:val="none" w:sz="0" w:space="0" w:color="auto"/>
            <w:left w:val="none" w:sz="0" w:space="0" w:color="auto"/>
            <w:bottom w:val="none" w:sz="0" w:space="0" w:color="auto"/>
            <w:right w:val="none" w:sz="0" w:space="0" w:color="auto"/>
          </w:divBdr>
          <w:divsChild>
            <w:div w:id="2089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8335">
      <w:bodyDiv w:val="1"/>
      <w:marLeft w:val="0"/>
      <w:marRight w:val="0"/>
      <w:marTop w:val="0"/>
      <w:marBottom w:val="0"/>
      <w:divBdr>
        <w:top w:val="none" w:sz="0" w:space="0" w:color="auto"/>
        <w:left w:val="none" w:sz="0" w:space="0" w:color="auto"/>
        <w:bottom w:val="none" w:sz="0" w:space="0" w:color="auto"/>
        <w:right w:val="none" w:sz="0" w:space="0" w:color="auto"/>
      </w:divBdr>
      <w:divsChild>
        <w:div w:id="823741930">
          <w:marLeft w:val="0"/>
          <w:marRight w:val="0"/>
          <w:marTop w:val="0"/>
          <w:marBottom w:val="0"/>
          <w:divBdr>
            <w:top w:val="none" w:sz="0" w:space="0" w:color="auto"/>
            <w:left w:val="none" w:sz="0" w:space="0" w:color="auto"/>
            <w:bottom w:val="none" w:sz="0" w:space="0" w:color="auto"/>
            <w:right w:val="none" w:sz="0" w:space="0" w:color="auto"/>
          </w:divBdr>
          <w:divsChild>
            <w:div w:id="16537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3672">
      <w:bodyDiv w:val="1"/>
      <w:marLeft w:val="0"/>
      <w:marRight w:val="0"/>
      <w:marTop w:val="0"/>
      <w:marBottom w:val="0"/>
      <w:divBdr>
        <w:top w:val="none" w:sz="0" w:space="0" w:color="auto"/>
        <w:left w:val="none" w:sz="0" w:space="0" w:color="auto"/>
        <w:bottom w:val="none" w:sz="0" w:space="0" w:color="auto"/>
        <w:right w:val="none" w:sz="0" w:space="0" w:color="auto"/>
      </w:divBdr>
      <w:divsChild>
        <w:div w:id="1455557587">
          <w:marLeft w:val="0"/>
          <w:marRight w:val="0"/>
          <w:marTop w:val="0"/>
          <w:marBottom w:val="0"/>
          <w:divBdr>
            <w:top w:val="none" w:sz="0" w:space="0" w:color="auto"/>
            <w:left w:val="none" w:sz="0" w:space="0" w:color="auto"/>
            <w:bottom w:val="none" w:sz="0" w:space="0" w:color="auto"/>
            <w:right w:val="none" w:sz="0" w:space="0" w:color="auto"/>
          </w:divBdr>
          <w:divsChild>
            <w:div w:id="6372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4338">
      <w:bodyDiv w:val="1"/>
      <w:marLeft w:val="0"/>
      <w:marRight w:val="0"/>
      <w:marTop w:val="0"/>
      <w:marBottom w:val="0"/>
      <w:divBdr>
        <w:top w:val="none" w:sz="0" w:space="0" w:color="auto"/>
        <w:left w:val="none" w:sz="0" w:space="0" w:color="auto"/>
        <w:bottom w:val="none" w:sz="0" w:space="0" w:color="auto"/>
        <w:right w:val="none" w:sz="0" w:space="0" w:color="auto"/>
      </w:divBdr>
      <w:divsChild>
        <w:div w:id="1068499342">
          <w:marLeft w:val="0"/>
          <w:marRight w:val="0"/>
          <w:marTop w:val="0"/>
          <w:marBottom w:val="0"/>
          <w:divBdr>
            <w:top w:val="none" w:sz="0" w:space="0" w:color="auto"/>
            <w:left w:val="none" w:sz="0" w:space="0" w:color="auto"/>
            <w:bottom w:val="none" w:sz="0" w:space="0" w:color="auto"/>
            <w:right w:val="none" w:sz="0" w:space="0" w:color="auto"/>
          </w:divBdr>
        </w:div>
      </w:divsChild>
    </w:div>
    <w:div w:id="623970681">
      <w:bodyDiv w:val="1"/>
      <w:marLeft w:val="0"/>
      <w:marRight w:val="0"/>
      <w:marTop w:val="0"/>
      <w:marBottom w:val="0"/>
      <w:divBdr>
        <w:top w:val="none" w:sz="0" w:space="0" w:color="auto"/>
        <w:left w:val="none" w:sz="0" w:space="0" w:color="auto"/>
        <w:bottom w:val="none" w:sz="0" w:space="0" w:color="auto"/>
        <w:right w:val="none" w:sz="0" w:space="0" w:color="auto"/>
      </w:divBdr>
      <w:divsChild>
        <w:div w:id="1011644605">
          <w:marLeft w:val="0"/>
          <w:marRight w:val="0"/>
          <w:marTop w:val="0"/>
          <w:marBottom w:val="0"/>
          <w:divBdr>
            <w:top w:val="none" w:sz="0" w:space="0" w:color="auto"/>
            <w:left w:val="none" w:sz="0" w:space="0" w:color="auto"/>
            <w:bottom w:val="none" w:sz="0" w:space="0" w:color="auto"/>
            <w:right w:val="none" w:sz="0" w:space="0" w:color="auto"/>
          </w:divBdr>
          <w:divsChild>
            <w:div w:id="20213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61727">
      <w:bodyDiv w:val="1"/>
      <w:marLeft w:val="0"/>
      <w:marRight w:val="0"/>
      <w:marTop w:val="0"/>
      <w:marBottom w:val="0"/>
      <w:divBdr>
        <w:top w:val="none" w:sz="0" w:space="0" w:color="auto"/>
        <w:left w:val="none" w:sz="0" w:space="0" w:color="auto"/>
        <w:bottom w:val="none" w:sz="0" w:space="0" w:color="auto"/>
        <w:right w:val="none" w:sz="0" w:space="0" w:color="auto"/>
      </w:divBdr>
      <w:divsChild>
        <w:div w:id="569653810">
          <w:marLeft w:val="0"/>
          <w:marRight w:val="0"/>
          <w:marTop w:val="0"/>
          <w:marBottom w:val="0"/>
          <w:divBdr>
            <w:top w:val="none" w:sz="0" w:space="0" w:color="auto"/>
            <w:left w:val="none" w:sz="0" w:space="0" w:color="auto"/>
            <w:bottom w:val="none" w:sz="0" w:space="0" w:color="auto"/>
            <w:right w:val="none" w:sz="0" w:space="0" w:color="auto"/>
          </w:divBdr>
          <w:divsChild>
            <w:div w:id="1380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71420">
      <w:bodyDiv w:val="1"/>
      <w:marLeft w:val="0"/>
      <w:marRight w:val="0"/>
      <w:marTop w:val="0"/>
      <w:marBottom w:val="0"/>
      <w:divBdr>
        <w:top w:val="none" w:sz="0" w:space="0" w:color="auto"/>
        <w:left w:val="none" w:sz="0" w:space="0" w:color="auto"/>
        <w:bottom w:val="none" w:sz="0" w:space="0" w:color="auto"/>
        <w:right w:val="none" w:sz="0" w:space="0" w:color="auto"/>
      </w:divBdr>
      <w:divsChild>
        <w:div w:id="1146358385">
          <w:marLeft w:val="0"/>
          <w:marRight w:val="0"/>
          <w:marTop w:val="0"/>
          <w:marBottom w:val="0"/>
          <w:divBdr>
            <w:top w:val="none" w:sz="0" w:space="0" w:color="auto"/>
            <w:left w:val="none" w:sz="0" w:space="0" w:color="auto"/>
            <w:bottom w:val="none" w:sz="0" w:space="0" w:color="auto"/>
            <w:right w:val="none" w:sz="0" w:space="0" w:color="auto"/>
          </w:divBdr>
          <w:divsChild>
            <w:div w:id="129042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1748">
      <w:bodyDiv w:val="1"/>
      <w:marLeft w:val="0"/>
      <w:marRight w:val="0"/>
      <w:marTop w:val="0"/>
      <w:marBottom w:val="0"/>
      <w:divBdr>
        <w:top w:val="none" w:sz="0" w:space="0" w:color="auto"/>
        <w:left w:val="none" w:sz="0" w:space="0" w:color="auto"/>
        <w:bottom w:val="none" w:sz="0" w:space="0" w:color="auto"/>
        <w:right w:val="none" w:sz="0" w:space="0" w:color="auto"/>
      </w:divBdr>
      <w:divsChild>
        <w:div w:id="1400982401">
          <w:marLeft w:val="0"/>
          <w:marRight w:val="0"/>
          <w:marTop w:val="0"/>
          <w:marBottom w:val="0"/>
          <w:divBdr>
            <w:top w:val="none" w:sz="0" w:space="0" w:color="auto"/>
            <w:left w:val="none" w:sz="0" w:space="0" w:color="auto"/>
            <w:bottom w:val="none" w:sz="0" w:space="0" w:color="auto"/>
            <w:right w:val="none" w:sz="0" w:space="0" w:color="auto"/>
          </w:divBdr>
          <w:divsChild>
            <w:div w:id="860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23982">
      <w:bodyDiv w:val="1"/>
      <w:marLeft w:val="0"/>
      <w:marRight w:val="0"/>
      <w:marTop w:val="0"/>
      <w:marBottom w:val="0"/>
      <w:divBdr>
        <w:top w:val="none" w:sz="0" w:space="0" w:color="auto"/>
        <w:left w:val="none" w:sz="0" w:space="0" w:color="auto"/>
        <w:bottom w:val="none" w:sz="0" w:space="0" w:color="auto"/>
        <w:right w:val="none" w:sz="0" w:space="0" w:color="auto"/>
      </w:divBdr>
      <w:divsChild>
        <w:div w:id="2016763268">
          <w:marLeft w:val="0"/>
          <w:marRight w:val="0"/>
          <w:marTop w:val="0"/>
          <w:marBottom w:val="0"/>
          <w:divBdr>
            <w:top w:val="none" w:sz="0" w:space="0" w:color="auto"/>
            <w:left w:val="none" w:sz="0" w:space="0" w:color="auto"/>
            <w:bottom w:val="none" w:sz="0" w:space="0" w:color="auto"/>
            <w:right w:val="none" w:sz="0" w:space="0" w:color="auto"/>
          </w:divBdr>
          <w:divsChild>
            <w:div w:id="11203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7473">
      <w:bodyDiv w:val="1"/>
      <w:marLeft w:val="0"/>
      <w:marRight w:val="0"/>
      <w:marTop w:val="0"/>
      <w:marBottom w:val="0"/>
      <w:divBdr>
        <w:top w:val="none" w:sz="0" w:space="0" w:color="auto"/>
        <w:left w:val="none" w:sz="0" w:space="0" w:color="auto"/>
        <w:bottom w:val="none" w:sz="0" w:space="0" w:color="auto"/>
        <w:right w:val="none" w:sz="0" w:space="0" w:color="auto"/>
      </w:divBdr>
      <w:divsChild>
        <w:div w:id="1679455094">
          <w:marLeft w:val="0"/>
          <w:marRight w:val="0"/>
          <w:marTop w:val="0"/>
          <w:marBottom w:val="0"/>
          <w:divBdr>
            <w:top w:val="none" w:sz="0" w:space="0" w:color="auto"/>
            <w:left w:val="none" w:sz="0" w:space="0" w:color="auto"/>
            <w:bottom w:val="none" w:sz="0" w:space="0" w:color="auto"/>
            <w:right w:val="none" w:sz="0" w:space="0" w:color="auto"/>
          </w:divBdr>
          <w:divsChild>
            <w:div w:id="5694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29685">
      <w:bodyDiv w:val="1"/>
      <w:marLeft w:val="0"/>
      <w:marRight w:val="0"/>
      <w:marTop w:val="0"/>
      <w:marBottom w:val="0"/>
      <w:divBdr>
        <w:top w:val="none" w:sz="0" w:space="0" w:color="auto"/>
        <w:left w:val="none" w:sz="0" w:space="0" w:color="auto"/>
        <w:bottom w:val="none" w:sz="0" w:space="0" w:color="auto"/>
        <w:right w:val="none" w:sz="0" w:space="0" w:color="auto"/>
      </w:divBdr>
      <w:divsChild>
        <w:div w:id="1888250735">
          <w:marLeft w:val="0"/>
          <w:marRight w:val="0"/>
          <w:marTop w:val="0"/>
          <w:marBottom w:val="0"/>
          <w:divBdr>
            <w:top w:val="none" w:sz="0" w:space="0" w:color="auto"/>
            <w:left w:val="none" w:sz="0" w:space="0" w:color="auto"/>
            <w:bottom w:val="none" w:sz="0" w:space="0" w:color="auto"/>
            <w:right w:val="none" w:sz="0" w:space="0" w:color="auto"/>
          </w:divBdr>
          <w:divsChild>
            <w:div w:id="1723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46606">
      <w:bodyDiv w:val="1"/>
      <w:marLeft w:val="0"/>
      <w:marRight w:val="0"/>
      <w:marTop w:val="0"/>
      <w:marBottom w:val="0"/>
      <w:divBdr>
        <w:top w:val="none" w:sz="0" w:space="0" w:color="auto"/>
        <w:left w:val="none" w:sz="0" w:space="0" w:color="auto"/>
        <w:bottom w:val="none" w:sz="0" w:space="0" w:color="auto"/>
        <w:right w:val="none" w:sz="0" w:space="0" w:color="auto"/>
      </w:divBdr>
      <w:divsChild>
        <w:div w:id="1325814391">
          <w:marLeft w:val="0"/>
          <w:marRight w:val="0"/>
          <w:marTop w:val="0"/>
          <w:marBottom w:val="0"/>
          <w:divBdr>
            <w:top w:val="none" w:sz="0" w:space="0" w:color="auto"/>
            <w:left w:val="none" w:sz="0" w:space="0" w:color="auto"/>
            <w:bottom w:val="none" w:sz="0" w:space="0" w:color="auto"/>
            <w:right w:val="none" w:sz="0" w:space="0" w:color="auto"/>
          </w:divBdr>
          <w:divsChild>
            <w:div w:id="5391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38446">
      <w:bodyDiv w:val="1"/>
      <w:marLeft w:val="0"/>
      <w:marRight w:val="0"/>
      <w:marTop w:val="0"/>
      <w:marBottom w:val="0"/>
      <w:divBdr>
        <w:top w:val="none" w:sz="0" w:space="0" w:color="auto"/>
        <w:left w:val="none" w:sz="0" w:space="0" w:color="auto"/>
        <w:bottom w:val="none" w:sz="0" w:space="0" w:color="auto"/>
        <w:right w:val="none" w:sz="0" w:space="0" w:color="auto"/>
      </w:divBdr>
      <w:divsChild>
        <w:div w:id="823814613">
          <w:marLeft w:val="0"/>
          <w:marRight w:val="0"/>
          <w:marTop w:val="0"/>
          <w:marBottom w:val="0"/>
          <w:divBdr>
            <w:top w:val="none" w:sz="0" w:space="0" w:color="auto"/>
            <w:left w:val="none" w:sz="0" w:space="0" w:color="auto"/>
            <w:bottom w:val="none" w:sz="0" w:space="0" w:color="auto"/>
            <w:right w:val="none" w:sz="0" w:space="0" w:color="auto"/>
          </w:divBdr>
          <w:divsChild>
            <w:div w:id="303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2187">
      <w:bodyDiv w:val="1"/>
      <w:marLeft w:val="0"/>
      <w:marRight w:val="0"/>
      <w:marTop w:val="0"/>
      <w:marBottom w:val="0"/>
      <w:divBdr>
        <w:top w:val="none" w:sz="0" w:space="0" w:color="auto"/>
        <w:left w:val="none" w:sz="0" w:space="0" w:color="auto"/>
        <w:bottom w:val="none" w:sz="0" w:space="0" w:color="auto"/>
        <w:right w:val="none" w:sz="0" w:space="0" w:color="auto"/>
      </w:divBdr>
      <w:divsChild>
        <w:div w:id="410077881">
          <w:marLeft w:val="0"/>
          <w:marRight w:val="0"/>
          <w:marTop w:val="0"/>
          <w:marBottom w:val="0"/>
          <w:divBdr>
            <w:top w:val="none" w:sz="0" w:space="0" w:color="auto"/>
            <w:left w:val="none" w:sz="0" w:space="0" w:color="auto"/>
            <w:bottom w:val="none" w:sz="0" w:space="0" w:color="auto"/>
            <w:right w:val="none" w:sz="0" w:space="0" w:color="auto"/>
          </w:divBdr>
        </w:div>
      </w:divsChild>
    </w:div>
    <w:div w:id="964314595">
      <w:bodyDiv w:val="1"/>
      <w:marLeft w:val="0"/>
      <w:marRight w:val="0"/>
      <w:marTop w:val="0"/>
      <w:marBottom w:val="0"/>
      <w:divBdr>
        <w:top w:val="none" w:sz="0" w:space="0" w:color="auto"/>
        <w:left w:val="none" w:sz="0" w:space="0" w:color="auto"/>
        <w:bottom w:val="none" w:sz="0" w:space="0" w:color="auto"/>
        <w:right w:val="none" w:sz="0" w:space="0" w:color="auto"/>
      </w:divBdr>
      <w:divsChild>
        <w:div w:id="1902978856">
          <w:marLeft w:val="0"/>
          <w:marRight w:val="0"/>
          <w:marTop w:val="0"/>
          <w:marBottom w:val="0"/>
          <w:divBdr>
            <w:top w:val="none" w:sz="0" w:space="0" w:color="auto"/>
            <w:left w:val="none" w:sz="0" w:space="0" w:color="auto"/>
            <w:bottom w:val="none" w:sz="0" w:space="0" w:color="auto"/>
            <w:right w:val="none" w:sz="0" w:space="0" w:color="auto"/>
          </w:divBdr>
          <w:divsChild>
            <w:div w:id="7820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93291">
      <w:bodyDiv w:val="1"/>
      <w:marLeft w:val="0"/>
      <w:marRight w:val="0"/>
      <w:marTop w:val="0"/>
      <w:marBottom w:val="0"/>
      <w:divBdr>
        <w:top w:val="none" w:sz="0" w:space="0" w:color="auto"/>
        <w:left w:val="none" w:sz="0" w:space="0" w:color="auto"/>
        <w:bottom w:val="none" w:sz="0" w:space="0" w:color="auto"/>
        <w:right w:val="none" w:sz="0" w:space="0" w:color="auto"/>
      </w:divBdr>
      <w:divsChild>
        <w:div w:id="1092122173">
          <w:marLeft w:val="0"/>
          <w:marRight w:val="0"/>
          <w:marTop w:val="0"/>
          <w:marBottom w:val="0"/>
          <w:divBdr>
            <w:top w:val="none" w:sz="0" w:space="0" w:color="auto"/>
            <w:left w:val="none" w:sz="0" w:space="0" w:color="auto"/>
            <w:bottom w:val="none" w:sz="0" w:space="0" w:color="auto"/>
            <w:right w:val="none" w:sz="0" w:space="0" w:color="auto"/>
          </w:divBdr>
          <w:divsChild>
            <w:div w:id="21333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0931">
      <w:bodyDiv w:val="1"/>
      <w:marLeft w:val="0"/>
      <w:marRight w:val="0"/>
      <w:marTop w:val="0"/>
      <w:marBottom w:val="0"/>
      <w:divBdr>
        <w:top w:val="none" w:sz="0" w:space="0" w:color="auto"/>
        <w:left w:val="none" w:sz="0" w:space="0" w:color="auto"/>
        <w:bottom w:val="none" w:sz="0" w:space="0" w:color="auto"/>
        <w:right w:val="none" w:sz="0" w:space="0" w:color="auto"/>
      </w:divBdr>
      <w:divsChild>
        <w:div w:id="2021421162">
          <w:marLeft w:val="0"/>
          <w:marRight w:val="0"/>
          <w:marTop w:val="0"/>
          <w:marBottom w:val="0"/>
          <w:divBdr>
            <w:top w:val="none" w:sz="0" w:space="0" w:color="auto"/>
            <w:left w:val="none" w:sz="0" w:space="0" w:color="auto"/>
            <w:bottom w:val="none" w:sz="0" w:space="0" w:color="auto"/>
            <w:right w:val="none" w:sz="0" w:space="0" w:color="auto"/>
          </w:divBdr>
          <w:divsChild>
            <w:div w:id="59070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2992">
      <w:bodyDiv w:val="1"/>
      <w:marLeft w:val="0"/>
      <w:marRight w:val="0"/>
      <w:marTop w:val="0"/>
      <w:marBottom w:val="0"/>
      <w:divBdr>
        <w:top w:val="none" w:sz="0" w:space="0" w:color="auto"/>
        <w:left w:val="none" w:sz="0" w:space="0" w:color="auto"/>
        <w:bottom w:val="none" w:sz="0" w:space="0" w:color="auto"/>
        <w:right w:val="none" w:sz="0" w:space="0" w:color="auto"/>
      </w:divBdr>
      <w:divsChild>
        <w:div w:id="117839458">
          <w:marLeft w:val="0"/>
          <w:marRight w:val="0"/>
          <w:marTop w:val="0"/>
          <w:marBottom w:val="0"/>
          <w:divBdr>
            <w:top w:val="none" w:sz="0" w:space="0" w:color="auto"/>
            <w:left w:val="none" w:sz="0" w:space="0" w:color="auto"/>
            <w:bottom w:val="none" w:sz="0" w:space="0" w:color="auto"/>
            <w:right w:val="none" w:sz="0" w:space="0" w:color="auto"/>
          </w:divBdr>
          <w:divsChild>
            <w:div w:id="79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70483">
      <w:bodyDiv w:val="1"/>
      <w:marLeft w:val="0"/>
      <w:marRight w:val="0"/>
      <w:marTop w:val="0"/>
      <w:marBottom w:val="0"/>
      <w:divBdr>
        <w:top w:val="none" w:sz="0" w:space="0" w:color="auto"/>
        <w:left w:val="none" w:sz="0" w:space="0" w:color="auto"/>
        <w:bottom w:val="none" w:sz="0" w:space="0" w:color="auto"/>
        <w:right w:val="none" w:sz="0" w:space="0" w:color="auto"/>
      </w:divBdr>
      <w:divsChild>
        <w:div w:id="706762029">
          <w:marLeft w:val="0"/>
          <w:marRight w:val="0"/>
          <w:marTop w:val="0"/>
          <w:marBottom w:val="0"/>
          <w:divBdr>
            <w:top w:val="none" w:sz="0" w:space="0" w:color="auto"/>
            <w:left w:val="none" w:sz="0" w:space="0" w:color="auto"/>
            <w:bottom w:val="none" w:sz="0" w:space="0" w:color="auto"/>
            <w:right w:val="none" w:sz="0" w:space="0" w:color="auto"/>
          </w:divBdr>
          <w:divsChild>
            <w:div w:id="10466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46599">
      <w:bodyDiv w:val="1"/>
      <w:marLeft w:val="0"/>
      <w:marRight w:val="0"/>
      <w:marTop w:val="0"/>
      <w:marBottom w:val="0"/>
      <w:divBdr>
        <w:top w:val="none" w:sz="0" w:space="0" w:color="auto"/>
        <w:left w:val="none" w:sz="0" w:space="0" w:color="auto"/>
        <w:bottom w:val="none" w:sz="0" w:space="0" w:color="auto"/>
        <w:right w:val="none" w:sz="0" w:space="0" w:color="auto"/>
      </w:divBdr>
      <w:divsChild>
        <w:div w:id="2036418994">
          <w:marLeft w:val="0"/>
          <w:marRight w:val="0"/>
          <w:marTop w:val="0"/>
          <w:marBottom w:val="0"/>
          <w:divBdr>
            <w:top w:val="none" w:sz="0" w:space="0" w:color="auto"/>
            <w:left w:val="none" w:sz="0" w:space="0" w:color="auto"/>
            <w:bottom w:val="none" w:sz="0" w:space="0" w:color="auto"/>
            <w:right w:val="none" w:sz="0" w:space="0" w:color="auto"/>
          </w:divBdr>
          <w:divsChild>
            <w:div w:id="5617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77803">
      <w:bodyDiv w:val="1"/>
      <w:marLeft w:val="0"/>
      <w:marRight w:val="0"/>
      <w:marTop w:val="0"/>
      <w:marBottom w:val="0"/>
      <w:divBdr>
        <w:top w:val="none" w:sz="0" w:space="0" w:color="auto"/>
        <w:left w:val="none" w:sz="0" w:space="0" w:color="auto"/>
        <w:bottom w:val="none" w:sz="0" w:space="0" w:color="auto"/>
        <w:right w:val="none" w:sz="0" w:space="0" w:color="auto"/>
      </w:divBdr>
      <w:divsChild>
        <w:div w:id="1186018980">
          <w:marLeft w:val="0"/>
          <w:marRight w:val="0"/>
          <w:marTop w:val="0"/>
          <w:marBottom w:val="0"/>
          <w:divBdr>
            <w:top w:val="none" w:sz="0" w:space="0" w:color="auto"/>
            <w:left w:val="none" w:sz="0" w:space="0" w:color="auto"/>
            <w:bottom w:val="none" w:sz="0" w:space="0" w:color="auto"/>
            <w:right w:val="none" w:sz="0" w:space="0" w:color="auto"/>
          </w:divBdr>
          <w:divsChild>
            <w:div w:id="18424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6880">
      <w:bodyDiv w:val="1"/>
      <w:marLeft w:val="0"/>
      <w:marRight w:val="0"/>
      <w:marTop w:val="0"/>
      <w:marBottom w:val="0"/>
      <w:divBdr>
        <w:top w:val="none" w:sz="0" w:space="0" w:color="auto"/>
        <w:left w:val="none" w:sz="0" w:space="0" w:color="auto"/>
        <w:bottom w:val="none" w:sz="0" w:space="0" w:color="auto"/>
        <w:right w:val="none" w:sz="0" w:space="0" w:color="auto"/>
      </w:divBdr>
      <w:divsChild>
        <w:div w:id="1752315242">
          <w:marLeft w:val="0"/>
          <w:marRight w:val="0"/>
          <w:marTop w:val="0"/>
          <w:marBottom w:val="0"/>
          <w:divBdr>
            <w:top w:val="none" w:sz="0" w:space="0" w:color="auto"/>
            <w:left w:val="none" w:sz="0" w:space="0" w:color="auto"/>
            <w:bottom w:val="none" w:sz="0" w:space="0" w:color="auto"/>
            <w:right w:val="none" w:sz="0" w:space="0" w:color="auto"/>
          </w:divBdr>
          <w:divsChild>
            <w:div w:id="2311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48641">
      <w:bodyDiv w:val="1"/>
      <w:marLeft w:val="0"/>
      <w:marRight w:val="0"/>
      <w:marTop w:val="0"/>
      <w:marBottom w:val="0"/>
      <w:divBdr>
        <w:top w:val="none" w:sz="0" w:space="0" w:color="auto"/>
        <w:left w:val="none" w:sz="0" w:space="0" w:color="auto"/>
        <w:bottom w:val="none" w:sz="0" w:space="0" w:color="auto"/>
        <w:right w:val="none" w:sz="0" w:space="0" w:color="auto"/>
      </w:divBdr>
      <w:divsChild>
        <w:div w:id="2013531736">
          <w:marLeft w:val="0"/>
          <w:marRight w:val="0"/>
          <w:marTop w:val="0"/>
          <w:marBottom w:val="0"/>
          <w:divBdr>
            <w:top w:val="none" w:sz="0" w:space="0" w:color="auto"/>
            <w:left w:val="none" w:sz="0" w:space="0" w:color="auto"/>
            <w:bottom w:val="none" w:sz="0" w:space="0" w:color="auto"/>
            <w:right w:val="none" w:sz="0" w:space="0" w:color="auto"/>
          </w:divBdr>
          <w:divsChild>
            <w:div w:id="13304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8259">
      <w:bodyDiv w:val="1"/>
      <w:marLeft w:val="0"/>
      <w:marRight w:val="0"/>
      <w:marTop w:val="0"/>
      <w:marBottom w:val="0"/>
      <w:divBdr>
        <w:top w:val="none" w:sz="0" w:space="0" w:color="auto"/>
        <w:left w:val="none" w:sz="0" w:space="0" w:color="auto"/>
        <w:bottom w:val="none" w:sz="0" w:space="0" w:color="auto"/>
        <w:right w:val="none" w:sz="0" w:space="0" w:color="auto"/>
      </w:divBdr>
      <w:divsChild>
        <w:div w:id="1302926926">
          <w:marLeft w:val="0"/>
          <w:marRight w:val="0"/>
          <w:marTop w:val="0"/>
          <w:marBottom w:val="0"/>
          <w:divBdr>
            <w:top w:val="none" w:sz="0" w:space="0" w:color="auto"/>
            <w:left w:val="none" w:sz="0" w:space="0" w:color="auto"/>
            <w:bottom w:val="none" w:sz="0" w:space="0" w:color="auto"/>
            <w:right w:val="none" w:sz="0" w:space="0" w:color="auto"/>
          </w:divBdr>
          <w:divsChild>
            <w:div w:id="187796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0446">
      <w:bodyDiv w:val="1"/>
      <w:marLeft w:val="0"/>
      <w:marRight w:val="0"/>
      <w:marTop w:val="0"/>
      <w:marBottom w:val="0"/>
      <w:divBdr>
        <w:top w:val="none" w:sz="0" w:space="0" w:color="auto"/>
        <w:left w:val="none" w:sz="0" w:space="0" w:color="auto"/>
        <w:bottom w:val="none" w:sz="0" w:space="0" w:color="auto"/>
        <w:right w:val="none" w:sz="0" w:space="0" w:color="auto"/>
      </w:divBdr>
      <w:divsChild>
        <w:div w:id="80299598">
          <w:marLeft w:val="0"/>
          <w:marRight w:val="0"/>
          <w:marTop w:val="0"/>
          <w:marBottom w:val="0"/>
          <w:divBdr>
            <w:top w:val="none" w:sz="0" w:space="0" w:color="auto"/>
            <w:left w:val="none" w:sz="0" w:space="0" w:color="auto"/>
            <w:bottom w:val="none" w:sz="0" w:space="0" w:color="auto"/>
            <w:right w:val="none" w:sz="0" w:space="0" w:color="auto"/>
          </w:divBdr>
        </w:div>
      </w:divsChild>
    </w:div>
    <w:div w:id="1338773489">
      <w:bodyDiv w:val="1"/>
      <w:marLeft w:val="0"/>
      <w:marRight w:val="0"/>
      <w:marTop w:val="0"/>
      <w:marBottom w:val="0"/>
      <w:divBdr>
        <w:top w:val="none" w:sz="0" w:space="0" w:color="auto"/>
        <w:left w:val="none" w:sz="0" w:space="0" w:color="auto"/>
        <w:bottom w:val="none" w:sz="0" w:space="0" w:color="auto"/>
        <w:right w:val="none" w:sz="0" w:space="0" w:color="auto"/>
      </w:divBdr>
      <w:divsChild>
        <w:div w:id="494419714">
          <w:marLeft w:val="0"/>
          <w:marRight w:val="0"/>
          <w:marTop w:val="0"/>
          <w:marBottom w:val="0"/>
          <w:divBdr>
            <w:top w:val="none" w:sz="0" w:space="0" w:color="auto"/>
            <w:left w:val="none" w:sz="0" w:space="0" w:color="auto"/>
            <w:bottom w:val="none" w:sz="0" w:space="0" w:color="auto"/>
            <w:right w:val="none" w:sz="0" w:space="0" w:color="auto"/>
          </w:divBdr>
        </w:div>
      </w:divsChild>
    </w:div>
    <w:div w:id="1342313254">
      <w:bodyDiv w:val="1"/>
      <w:marLeft w:val="0"/>
      <w:marRight w:val="0"/>
      <w:marTop w:val="0"/>
      <w:marBottom w:val="0"/>
      <w:divBdr>
        <w:top w:val="none" w:sz="0" w:space="0" w:color="auto"/>
        <w:left w:val="none" w:sz="0" w:space="0" w:color="auto"/>
        <w:bottom w:val="none" w:sz="0" w:space="0" w:color="auto"/>
        <w:right w:val="none" w:sz="0" w:space="0" w:color="auto"/>
      </w:divBdr>
      <w:divsChild>
        <w:div w:id="666253815">
          <w:marLeft w:val="0"/>
          <w:marRight w:val="0"/>
          <w:marTop w:val="0"/>
          <w:marBottom w:val="0"/>
          <w:divBdr>
            <w:top w:val="none" w:sz="0" w:space="0" w:color="auto"/>
            <w:left w:val="none" w:sz="0" w:space="0" w:color="auto"/>
            <w:bottom w:val="none" w:sz="0" w:space="0" w:color="auto"/>
            <w:right w:val="none" w:sz="0" w:space="0" w:color="auto"/>
          </w:divBdr>
          <w:divsChild>
            <w:div w:id="2185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14645">
      <w:bodyDiv w:val="1"/>
      <w:marLeft w:val="0"/>
      <w:marRight w:val="0"/>
      <w:marTop w:val="0"/>
      <w:marBottom w:val="0"/>
      <w:divBdr>
        <w:top w:val="none" w:sz="0" w:space="0" w:color="auto"/>
        <w:left w:val="none" w:sz="0" w:space="0" w:color="auto"/>
        <w:bottom w:val="none" w:sz="0" w:space="0" w:color="auto"/>
        <w:right w:val="none" w:sz="0" w:space="0" w:color="auto"/>
      </w:divBdr>
      <w:divsChild>
        <w:div w:id="1381782339">
          <w:marLeft w:val="0"/>
          <w:marRight w:val="0"/>
          <w:marTop w:val="0"/>
          <w:marBottom w:val="0"/>
          <w:divBdr>
            <w:top w:val="none" w:sz="0" w:space="0" w:color="auto"/>
            <w:left w:val="none" w:sz="0" w:space="0" w:color="auto"/>
            <w:bottom w:val="none" w:sz="0" w:space="0" w:color="auto"/>
            <w:right w:val="none" w:sz="0" w:space="0" w:color="auto"/>
          </w:divBdr>
          <w:divsChild>
            <w:div w:id="19928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41890">
      <w:bodyDiv w:val="1"/>
      <w:marLeft w:val="0"/>
      <w:marRight w:val="0"/>
      <w:marTop w:val="0"/>
      <w:marBottom w:val="0"/>
      <w:divBdr>
        <w:top w:val="none" w:sz="0" w:space="0" w:color="auto"/>
        <w:left w:val="none" w:sz="0" w:space="0" w:color="auto"/>
        <w:bottom w:val="none" w:sz="0" w:space="0" w:color="auto"/>
        <w:right w:val="none" w:sz="0" w:space="0" w:color="auto"/>
      </w:divBdr>
      <w:divsChild>
        <w:div w:id="968128189">
          <w:marLeft w:val="0"/>
          <w:marRight w:val="0"/>
          <w:marTop w:val="0"/>
          <w:marBottom w:val="0"/>
          <w:divBdr>
            <w:top w:val="none" w:sz="0" w:space="0" w:color="auto"/>
            <w:left w:val="none" w:sz="0" w:space="0" w:color="auto"/>
            <w:bottom w:val="none" w:sz="0" w:space="0" w:color="auto"/>
            <w:right w:val="none" w:sz="0" w:space="0" w:color="auto"/>
          </w:divBdr>
          <w:divsChild>
            <w:div w:id="17976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18826">
      <w:bodyDiv w:val="1"/>
      <w:marLeft w:val="0"/>
      <w:marRight w:val="0"/>
      <w:marTop w:val="0"/>
      <w:marBottom w:val="0"/>
      <w:divBdr>
        <w:top w:val="none" w:sz="0" w:space="0" w:color="auto"/>
        <w:left w:val="none" w:sz="0" w:space="0" w:color="auto"/>
        <w:bottom w:val="none" w:sz="0" w:space="0" w:color="auto"/>
        <w:right w:val="none" w:sz="0" w:space="0" w:color="auto"/>
      </w:divBdr>
      <w:divsChild>
        <w:div w:id="41441899">
          <w:marLeft w:val="0"/>
          <w:marRight w:val="0"/>
          <w:marTop w:val="0"/>
          <w:marBottom w:val="0"/>
          <w:divBdr>
            <w:top w:val="none" w:sz="0" w:space="0" w:color="auto"/>
            <w:left w:val="none" w:sz="0" w:space="0" w:color="auto"/>
            <w:bottom w:val="none" w:sz="0" w:space="0" w:color="auto"/>
            <w:right w:val="none" w:sz="0" w:space="0" w:color="auto"/>
          </w:divBdr>
          <w:divsChild>
            <w:div w:id="224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5037">
      <w:bodyDiv w:val="1"/>
      <w:marLeft w:val="0"/>
      <w:marRight w:val="0"/>
      <w:marTop w:val="0"/>
      <w:marBottom w:val="0"/>
      <w:divBdr>
        <w:top w:val="none" w:sz="0" w:space="0" w:color="auto"/>
        <w:left w:val="none" w:sz="0" w:space="0" w:color="auto"/>
        <w:bottom w:val="none" w:sz="0" w:space="0" w:color="auto"/>
        <w:right w:val="none" w:sz="0" w:space="0" w:color="auto"/>
      </w:divBdr>
    </w:div>
    <w:div w:id="1400664455">
      <w:bodyDiv w:val="1"/>
      <w:marLeft w:val="0"/>
      <w:marRight w:val="0"/>
      <w:marTop w:val="0"/>
      <w:marBottom w:val="0"/>
      <w:divBdr>
        <w:top w:val="none" w:sz="0" w:space="0" w:color="auto"/>
        <w:left w:val="none" w:sz="0" w:space="0" w:color="auto"/>
        <w:bottom w:val="none" w:sz="0" w:space="0" w:color="auto"/>
        <w:right w:val="none" w:sz="0" w:space="0" w:color="auto"/>
      </w:divBdr>
      <w:divsChild>
        <w:div w:id="1226917335">
          <w:marLeft w:val="0"/>
          <w:marRight w:val="0"/>
          <w:marTop w:val="0"/>
          <w:marBottom w:val="0"/>
          <w:divBdr>
            <w:top w:val="none" w:sz="0" w:space="0" w:color="auto"/>
            <w:left w:val="none" w:sz="0" w:space="0" w:color="auto"/>
            <w:bottom w:val="none" w:sz="0" w:space="0" w:color="auto"/>
            <w:right w:val="none" w:sz="0" w:space="0" w:color="auto"/>
          </w:divBdr>
          <w:divsChild>
            <w:div w:id="618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84260">
      <w:bodyDiv w:val="1"/>
      <w:marLeft w:val="0"/>
      <w:marRight w:val="0"/>
      <w:marTop w:val="0"/>
      <w:marBottom w:val="0"/>
      <w:divBdr>
        <w:top w:val="none" w:sz="0" w:space="0" w:color="auto"/>
        <w:left w:val="none" w:sz="0" w:space="0" w:color="auto"/>
        <w:bottom w:val="none" w:sz="0" w:space="0" w:color="auto"/>
        <w:right w:val="none" w:sz="0" w:space="0" w:color="auto"/>
      </w:divBdr>
      <w:divsChild>
        <w:div w:id="1476025890">
          <w:marLeft w:val="0"/>
          <w:marRight w:val="0"/>
          <w:marTop w:val="0"/>
          <w:marBottom w:val="0"/>
          <w:divBdr>
            <w:top w:val="none" w:sz="0" w:space="0" w:color="auto"/>
            <w:left w:val="none" w:sz="0" w:space="0" w:color="auto"/>
            <w:bottom w:val="none" w:sz="0" w:space="0" w:color="auto"/>
            <w:right w:val="none" w:sz="0" w:space="0" w:color="auto"/>
          </w:divBdr>
          <w:divsChild>
            <w:div w:id="648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13177">
      <w:bodyDiv w:val="1"/>
      <w:marLeft w:val="0"/>
      <w:marRight w:val="0"/>
      <w:marTop w:val="0"/>
      <w:marBottom w:val="0"/>
      <w:divBdr>
        <w:top w:val="none" w:sz="0" w:space="0" w:color="auto"/>
        <w:left w:val="none" w:sz="0" w:space="0" w:color="auto"/>
        <w:bottom w:val="none" w:sz="0" w:space="0" w:color="auto"/>
        <w:right w:val="none" w:sz="0" w:space="0" w:color="auto"/>
      </w:divBdr>
      <w:divsChild>
        <w:div w:id="1332564369">
          <w:marLeft w:val="0"/>
          <w:marRight w:val="0"/>
          <w:marTop w:val="0"/>
          <w:marBottom w:val="0"/>
          <w:divBdr>
            <w:top w:val="none" w:sz="0" w:space="0" w:color="auto"/>
            <w:left w:val="none" w:sz="0" w:space="0" w:color="auto"/>
            <w:bottom w:val="none" w:sz="0" w:space="0" w:color="auto"/>
            <w:right w:val="none" w:sz="0" w:space="0" w:color="auto"/>
          </w:divBdr>
          <w:divsChild>
            <w:div w:id="12767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6839">
      <w:bodyDiv w:val="1"/>
      <w:marLeft w:val="0"/>
      <w:marRight w:val="0"/>
      <w:marTop w:val="0"/>
      <w:marBottom w:val="0"/>
      <w:divBdr>
        <w:top w:val="none" w:sz="0" w:space="0" w:color="auto"/>
        <w:left w:val="none" w:sz="0" w:space="0" w:color="auto"/>
        <w:bottom w:val="none" w:sz="0" w:space="0" w:color="auto"/>
        <w:right w:val="none" w:sz="0" w:space="0" w:color="auto"/>
      </w:divBdr>
      <w:divsChild>
        <w:div w:id="820341713">
          <w:marLeft w:val="0"/>
          <w:marRight w:val="0"/>
          <w:marTop w:val="0"/>
          <w:marBottom w:val="0"/>
          <w:divBdr>
            <w:top w:val="none" w:sz="0" w:space="0" w:color="auto"/>
            <w:left w:val="none" w:sz="0" w:space="0" w:color="auto"/>
            <w:bottom w:val="none" w:sz="0" w:space="0" w:color="auto"/>
            <w:right w:val="none" w:sz="0" w:space="0" w:color="auto"/>
          </w:divBdr>
          <w:divsChild>
            <w:div w:id="17192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85920">
      <w:bodyDiv w:val="1"/>
      <w:marLeft w:val="0"/>
      <w:marRight w:val="0"/>
      <w:marTop w:val="0"/>
      <w:marBottom w:val="0"/>
      <w:divBdr>
        <w:top w:val="none" w:sz="0" w:space="0" w:color="auto"/>
        <w:left w:val="none" w:sz="0" w:space="0" w:color="auto"/>
        <w:bottom w:val="none" w:sz="0" w:space="0" w:color="auto"/>
        <w:right w:val="none" w:sz="0" w:space="0" w:color="auto"/>
      </w:divBdr>
      <w:divsChild>
        <w:div w:id="779374410">
          <w:marLeft w:val="0"/>
          <w:marRight w:val="0"/>
          <w:marTop w:val="0"/>
          <w:marBottom w:val="0"/>
          <w:divBdr>
            <w:top w:val="none" w:sz="0" w:space="0" w:color="auto"/>
            <w:left w:val="none" w:sz="0" w:space="0" w:color="auto"/>
            <w:bottom w:val="none" w:sz="0" w:space="0" w:color="auto"/>
            <w:right w:val="none" w:sz="0" w:space="0" w:color="auto"/>
          </w:divBdr>
          <w:divsChild>
            <w:div w:id="5210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64932">
      <w:bodyDiv w:val="1"/>
      <w:marLeft w:val="0"/>
      <w:marRight w:val="0"/>
      <w:marTop w:val="0"/>
      <w:marBottom w:val="0"/>
      <w:divBdr>
        <w:top w:val="none" w:sz="0" w:space="0" w:color="auto"/>
        <w:left w:val="none" w:sz="0" w:space="0" w:color="auto"/>
        <w:bottom w:val="none" w:sz="0" w:space="0" w:color="auto"/>
        <w:right w:val="none" w:sz="0" w:space="0" w:color="auto"/>
      </w:divBdr>
      <w:divsChild>
        <w:div w:id="1016811868">
          <w:marLeft w:val="0"/>
          <w:marRight w:val="0"/>
          <w:marTop w:val="0"/>
          <w:marBottom w:val="0"/>
          <w:divBdr>
            <w:top w:val="none" w:sz="0" w:space="0" w:color="auto"/>
            <w:left w:val="none" w:sz="0" w:space="0" w:color="auto"/>
            <w:bottom w:val="none" w:sz="0" w:space="0" w:color="auto"/>
            <w:right w:val="none" w:sz="0" w:space="0" w:color="auto"/>
          </w:divBdr>
          <w:divsChild>
            <w:div w:id="122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0939">
      <w:bodyDiv w:val="1"/>
      <w:marLeft w:val="0"/>
      <w:marRight w:val="0"/>
      <w:marTop w:val="0"/>
      <w:marBottom w:val="0"/>
      <w:divBdr>
        <w:top w:val="none" w:sz="0" w:space="0" w:color="auto"/>
        <w:left w:val="none" w:sz="0" w:space="0" w:color="auto"/>
        <w:bottom w:val="none" w:sz="0" w:space="0" w:color="auto"/>
        <w:right w:val="none" w:sz="0" w:space="0" w:color="auto"/>
      </w:divBdr>
    </w:div>
    <w:div w:id="1507472998">
      <w:bodyDiv w:val="1"/>
      <w:marLeft w:val="0"/>
      <w:marRight w:val="0"/>
      <w:marTop w:val="0"/>
      <w:marBottom w:val="0"/>
      <w:divBdr>
        <w:top w:val="none" w:sz="0" w:space="0" w:color="auto"/>
        <w:left w:val="none" w:sz="0" w:space="0" w:color="auto"/>
        <w:bottom w:val="none" w:sz="0" w:space="0" w:color="auto"/>
        <w:right w:val="none" w:sz="0" w:space="0" w:color="auto"/>
      </w:divBdr>
      <w:divsChild>
        <w:div w:id="252932553">
          <w:marLeft w:val="0"/>
          <w:marRight w:val="0"/>
          <w:marTop w:val="0"/>
          <w:marBottom w:val="0"/>
          <w:divBdr>
            <w:top w:val="none" w:sz="0" w:space="0" w:color="auto"/>
            <w:left w:val="none" w:sz="0" w:space="0" w:color="auto"/>
            <w:bottom w:val="none" w:sz="0" w:space="0" w:color="auto"/>
            <w:right w:val="none" w:sz="0" w:space="0" w:color="auto"/>
          </w:divBdr>
          <w:divsChild>
            <w:div w:id="1464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11717">
      <w:bodyDiv w:val="1"/>
      <w:marLeft w:val="0"/>
      <w:marRight w:val="0"/>
      <w:marTop w:val="0"/>
      <w:marBottom w:val="0"/>
      <w:divBdr>
        <w:top w:val="none" w:sz="0" w:space="0" w:color="auto"/>
        <w:left w:val="none" w:sz="0" w:space="0" w:color="auto"/>
        <w:bottom w:val="none" w:sz="0" w:space="0" w:color="auto"/>
        <w:right w:val="none" w:sz="0" w:space="0" w:color="auto"/>
      </w:divBdr>
      <w:divsChild>
        <w:div w:id="1699312574">
          <w:marLeft w:val="0"/>
          <w:marRight w:val="0"/>
          <w:marTop w:val="0"/>
          <w:marBottom w:val="0"/>
          <w:divBdr>
            <w:top w:val="none" w:sz="0" w:space="0" w:color="auto"/>
            <w:left w:val="none" w:sz="0" w:space="0" w:color="auto"/>
            <w:bottom w:val="none" w:sz="0" w:space="0" w:color="auto"/>
            <w:right w:val="none" w:sz="0" w:space="0" w:color="auto"/>
          </w:divBdr>
          <w:divsChild>
            <w:div w:id="1040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7533">
      <w:bodyDiv w:val="1"/>
      <w:marLeft w:val="0"/>
      <w:marRight w:val="0"/>
      <w:marTop w:val="0"/>
      <w:marBottom w:val="0"/>
      <w:divBdr>
        <w:top w:val="none" w:sz="0" w:space="0" w:color="auto"/>
        <w:left w:val="none" w:sz="0" w:space="0" w:color="auto"/>
        <w:bottom w:val="none" w:sz="0" w:space="0" w:color="auto"/>
        <w:right w:val="none" w:sz="0" w:space="0" w:color="auto"/>
      </w:divBdr>
      <w:divsChild>
        <w:div w:id="1756630299">
          <w:marLeft w:val="0"/>
          <w:marRight w:val="0"/>
          <w:marTop w:val="0"/>
          <w:marBottom w:val="0"/>
          <w:divBdr>
            <w:top w:val="none" w:sz="0" w:space="0" w:color="auto"/>
            <w:left w:val="none" w:sz="0" w:space="0" w:color="auto"/>
            <w:bottom w:val="none" w:sz="0" w:space="0" w:color="auto"/>
            <w:right w:val="none" w:sz="0" w:space="0" w:color="auto"/>
          </w:divBdr>
          <w:divsChild>
            <w:div w:id="1666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90054">
      <w:bodyDiv w:val="1"/>
      <w:marLeft w:val="0"/>
      <w:marRight w:val="0"/>
      <w:marTop w:val="0"/>
      <w:marBottom w:val="0"/>
      <w:divBdr>
        <w:top w:val="none" w:sz="0" w:space="0" w:color="auto"/>
        <w:left w:val="none" w:sz="0" w:space="0" w:color="auto"/>
        <w:bottom w:val="none" w:sz="0" w:space="0" w:color="auto"/>
        <w:right w:val="none" w:sz="0" w:space="0" w:color="auto"/>
      </w:divBdr>
      <w:divsChild>
        <w:div w:id="1595046916">
          <w:marLeft w:val="0"/>
          <w:marRight w:val="0"/>
          <w:marTop w:val="0"/>
          <w:marBottom w:val="0"/>
          <w:divBdr>
            <w:top w:val="none" w:sz="0" w:space="0" w:color="auto"/>
            <w:left w:val="none" w:sz="0" w:space="0" w:color="auto"/>
            <w:bottom w:val="none" w:sz="0" w:space="0" w:color="auto"/>
            <w:right w:val="none" w:sz="0" w:space="0" w:color="auto"/>
          </w:divBdr>
          <w:divsChild>
            <w:div w:id="1898930837">
              <w:marLeft w:val="0"/>
              <w:marRight w:val="0"/>
              <w:marTop w:val="0"/>
              <w:marBottom w:val="0"/>
              <w:divBdr>
                <w:top w:val="none" w:sz="0" w:space="0" w:color="auto"/>
                <w:left w:val="none" w:sz="0" w:space="0" w:color="auto"/>
                <w:bottom w:val="none" w:sz="0" w:space="0" w:color="auto"/>
                <w:right w:val="none" w:sz="0" w:space="0" w:color="auto"/>
              </w:divBdr>
            </w:div>
            <w:div w:id="805008404">
              <w:marLeft w:val="0"/>
              <w:marRight w:val="0"/>
              <w:marTop w:val="0"/>
              <w:marBottom w:val="0"/>
              <w:divBdr>
                <w:top w:val="none" w:sz="0" w:space="0" w:color="auto"/>
                <w:left w:val="none" w:sz="0" w:space="0" w:color="auto"/>
                <w:bottom w:val="none" w:sz="0" w:space="0" w:color="auto"/>
                <w:right w:val="none" w:sz="0" w:space="0" w:color="auto"/>
              </w:divBdr>
              <w:divsChild>
                <w:div w:id="1781753270">
                  <w:marLeft w:val="0"/>
                  <w:marRight w:val="0"/>
                  <w:marTop w:val="0"/>
                  <w:marBottom w:val="0"/>
                  <w:divBdr>
                    <w:top w:val="none" w:sz="0" w:space="0" w:color="auto"/>
                    <w:left w:val="none" w:sz="0" w:space="0" w:color="auto"/>
                    <w:bottom w:val="none" w:sz="0" w:space="0" w:color="auto"/>
                    <w:right w:val="none" w:sz="0" w:space="0" w:color="auto"/>
                  </w:divBdr>
                  <w:divsChild>
                    <w:div w:id="386488639">
                      <w:marLeft w:val="0"/>
                      <w:marRight w:val="0"/>
                      <w:marTop w:val="0"/>
                      <w:marBottom w:val="0"/>
                      <w:divBdr>
                        <w:top w:val="single" w:sz="4" w:space="0" w:color="EEEEEE"/>
                        <w:left w:val="single" w:sz="4" w:space="0" w:color="EEEEEE"/>
                        <w:bottom w:val="single" w:sz="4" w:space="0" w:color="EEEEEE"/>
                        <w:right w:val="single" w:sz="4" w:space="0" w:color="EEEEEE"/>
                      </w:divBdr>
                      <w:divsChild>
                        <w:div w:id="776101858">
                          <w:marLeft w:val="0"/>
                          <w:marRight w:val="0"/>
                          <w:marTop w:val="0"/>
                          <w:marBottom w:val="0"/>
                          <w:divBdr>
                            <w:top w:val="none" w:sz="0" w:space="0" w:color="auto"/>
                            <w:left w:val="none" w:sz="0" w:space="0" w:color="auto"/>
                            <w:bottom w:val="none" w:sz="0" w:space="0" w:color="auto"/>
                            <w:right w:val="none" w:sz="0" w:space="0" w:color="auto"/>
                          </w:divBdr>
                          <w:divsChild>
                            <w:div w:id="849442639">
                              <w:marLeft w:val="0"/>
                              <w:marRight w:val="0"/>
                              <w:marTop w:val="0"/>
                              <w:marBottom w:val="0"/>
                              <w:divBdr>
                                <w:top w:val="none" w:sz="0" w:space="0" w:color="auto"/>
                                <w:left w:val="none" w:sz="0" w:space="0" w:color="auto"/>
                                <w:bottom w:val="none" w:sz="0" w:space="0" w:color="auto"/>
                                <w:right w:val="none" w:sz="0" w:space="0" w:color="auto"/>
                              </w:divBdr>
                              <w:divsChild>
                                <w:div w:id="3730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420671">
      <w:bodyDiv w:val="1"/>
      <w:marLeft w:val="0"/>
      <w:marRight w:val="0"/>
      <w:marTop w:val="0"/>
      <w:marBottom w:val="0"/>
      <w:divBdr>
        <w:top w:val="none" w:sz="0" w:space="0" w:color="auto"/>
        <w:left w:val="none" w:sz="0" w:space="0" w:color="auto"/>
        <w:bottom w:val="none" w:sz="0" w:space="0" w:color="auto"/>
        <w:right w:val="none" w:sz="0" w:space="0" w:color="auto"/>
      </w:divBdr>
      <w:divsChild>
        <w:div w:id="245530388">
          <w:marLeft w:val="0"/>
          <w:marRight w:val="0"/>
          <w:marTop w:val="0"/>
          <w:marBottom w:val="0"/>
          <w:divBdr>
            <w:top w:val="none" w:sz="0" w:space="0" w:color="auto"/>
            <w:left w:val="none" w:sz="0" w:space="0" w:color="auto"/>
            <w:bottom w:val="none" w:sz="0" w:space="0" w:color="auto"/>
            <w:right w:val="none" w:sz="0" w:space="0" w:color="auto"/>
          </w:divBdr>
          <w:divsChild>
            <w:div w:id="6759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14744">
      <w:bodyDiv w:val="1"/>
      <w:marLeft w:val="0"/>
      <w:marRight w:val="0"/>
      <w:marTop w:val="0"/>
      <w:marBottom w:val="0"/>
      <w:divBdr>
        <w:top w:val="none" w:sz="0" w:space="0" w:color="auto"/>
        <w:left w:val="none" w:sz="0" w:space="0" w:color="auto"/>
        <w:bottom w:val="none" w:sz="0" w:space="0" w:color="auto"/>
        <w:right w:val="none" w:sz="0" w:space="0" w:color="auto"/>
      </w:divBdr>
      <w:divsChild>
        <w:div w:id="646012230">
          <w:marLeft w:val="0"/>
          <w:marRight w:val="0"/>
          <w:marTop w:val="0"/>
          <w:marBottom w:val="0"/>
          <w:divBdr>
            <w:top w:val="none" w:sz="0" w:space="0" w:color="auto"/>
            <w:left w:val="none" w:sz="0" w:space="0" w:color="auto"/>
            <w:bottom w:val="none" w:sz="0" w:space="0" w:color="auto"/>
            <w:right w:val="none" w:sz="0" w:space="0" w:color="auto"/>
          </w:divBdr>
          <w:divsChild>
            <w:div w:id="18983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1758">
      <w:bodyDiv w:val="1"/>
      <w:marLeft w:val="0"/>
      <w:marRight w:val="0"/>
      <w:marTop w:val="0"/>
      <w:marBottom w:val="0"/>
      <w:divBdr>
        <w:top w:val="none" w:sz="0" w:space="0" w:color="auto"/>
        <w:left w:val="none" w:sz="0" w:space="0" w:color="auto"/>
        <w:bottom w:val="none" w:sz="0" w:space="0" w:color="auto"/>
        <w:right w:val="none" w:sz="0" w:space="0" w:color="auto"/>
      </w:divBdr>
      <w:divsChild>
        <w:div w:id="215555086">
          <w:marLeft w:val="0"/>
          <w:marRight w:val="0"/>
          <w:marTop w:val="0"/>
          <w:marBottom w:val="0"/>
          <w:divBdr>
            <w:top w:val="none" w:sz="0" w:space="0" w:color="auto"/>
            <w:left w:val="none" w:sz="0" w:space="0" w:color="auto"/>
            <w:bottom w:val="none" w:sz="0" w:space="0" w:color="auto"/>
            <w:right w:val="none" w:sz="0" w:space="0" w:color="auto"/>
          </w:divBdr>
        </w:div>
      </w:divsChild>
    </w:div>
    <w:div w:id="1723597899">
      <w:bodyDiv w:val="1"/>
      <w:marLeft w:val="0"/>
      <w:marRight w:val="0"/>
      <w:marTop w:val="0"/>
      <w:marBottom w:val="0"/>
      <w:divBdr>
        <w:top w:val="none" w:sz="0" w:space="0" w:color="auto"/>
        <w:left w:val="none" w:sz="0" w:space="0" w:color="auto"/>
        <w:bottom w:val="none" w:sz="0" w:space="0" w:color="auto"/>
        <w:right w:val="none" w:sz="0" w:space="0" w:color="auto"/>
      </w:divBdr>
      <w:divsChild>
        <w:div w:id="1274895763">
          <w:marLeft w:val="0"/>
          <w:marRight w:val="0"/>
          <w:marTop w:val="0"/>
          <w:marBottom w:val="0"/>
          <w:divBdr>
            <w:top w:val="none" w:sz="0" w:space="0" w:color="auto"/>
            <w:left w:val="none" w:sz="0" w:space="0" w:color="auto"/>
            <w:bottom w:val="none" w:sz="0" w:space="0" w:color="auto"/>
            <w:right w:val="none" w:sz="0" w:space="0" w:color="auto"/>
          </w:divBdr>
          <w:divsChild>
            <w:div w:id="2086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12734">
      <w:bodyDiv w:val="1"/>
      <w:marLeft w:val="0"/>
      <w:marRight w:val="0"/>
      <w:marTop w:val="0"/>
      <w:marBottom w:val="0"/>
      <w:divBdr>
        <w:top w:val="none" w:sz="0" w:space="0" w:color="auto"/>
        <w:left w:val="none" w:sz="0" w:space="0" w:color="auto"/>
        <w:bottom w:val="none" w:sz="0" w:space="0" w:color="auto"/>
        <w:right w:val="none" w:sz="0" w:space="0" w:color="auto"/>
      </w:divBdr>
      <w:divsChild>
        <w:div w:id="701366935">
          <w:marLeft w:val="0"/>
          <w:marRight w:val="0"/>
          <w:marTop w:val="0"/>
          <w:marBottom w:val="0"/>
          <w:divBdr>
            <w:top w:val="none" w:sz="0" w:space="0" w:color="auto"/>
            <w:left w:val="none" w:sz="0" w:space="0" w:color="auto"/>
            <w:bottom w:val="none" w:sz="0" w:space="0" w:color="auto"/>
            <w:right w:val="none" w:sz="0" w:space="0" w:color="auto"/>
          </w:divBdr>
          <w:divsChild>
            <w:div w:id="16791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37245">
      <w:bodyDiv w:val="1"/>
      <w:marLeft w:val="0"/>
      <w:marRight w:val="0"/>
      <w:marTop w:val="0"/>
      <w:marBottom w:val="0"/>
      <w:divBdr>
        <w:top w:val="none" w:sz="0" w:space="0" w:color="auto"/>
        <w:left w:val="none" w:sz="0" w:space="0" w:color="auto"/>
        <w:bottom w:val="none" w:sz="0" w:space="0" w:color="auto"/>
        <w:right w:val="none" w:sz="0" w:space="0" w:color="auto"/>
      </w:divBdr>
      <w:divsChild>
        <w:div w:id="524364305">
          <w:marLeft w:val="0"/>
          <w:marRight w:val="0"/>
          <w:marTop w:val="0"/>
          <w:marBottom w:val="0"/>
          <w:divBdr>
            <w:top w:val="none" w:sz="0" w:space="0" w:color="auto"/>
            <w:left w:val="none" w:sz="0" w:space="0" w:color="auto"/>
            <w:bottom w:val="none" w:sz="0" w:space="0" w:color="auto"/>
            <w:right w:val="none" w:sz="0" w:space="0" w:color="auto"/>
          </w:divBdr>
          <w:divsChild>
            <w:div w:id="2409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0823">
      <w:bodyDiv w:val="1"/>
      <w:marLeft w:val="0"/>
      <w:marRight w:val="0"/>
      <w:marTop w:val="0"/>
      <w:marBottom w:val="0"/>
      <w:divBdr>
        <w:top w:val="none" w:sz="0" w:space="0" w:color="auto"/>
        <w:left w:val="none" w:sz="0" w:space="0" w:color="auto"/>
        <w:bottom w:val="none" w:sz="0" w:space="0" w:color="auto"/>
        <w:right w:val="none" w:sz="0" w:space="0" w:color="auto"/>
      </w:divBdr>
      <w:divsChild>
        <w:div w:id="1993677141">
          <w:marLeft w:val="0"/>
          <w:marRight w:val="0"/>
          <w:marTop w:val="0"/>
          <w:marBottom w:val="0"/>
          <w:divBdr>
            <w:top w:val="none" w:sz="0" w:space="0" w:color="auto"/>
            <w:left w:val="none" w:sz="0" w:space="0" w:color="auto"/>
            <w:bottom w:val="none" w:sz="0" w:space="0" w:color="auto"/>
            <w:right w:val="none" w:sz="0" w:space="0" w:color="auto"/>
          </w:divBdr>
          <w:divsChild>
            <w:div w:id="12454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2760">
      <w:bodyDiv w:val="1"/>
      <w:marLeft w:val="0"/>
      <w:marRight w:val="0"/>
      <w:marTop w:val="0"/>
      <w:marBottom w:val="0"/>
      <w:divBdr>
        <w:top w:val="none" w:sz="0" w:space="0" w:color="auto"/>
        <w:left w:val="none" w:sz="0" w:space="0" w:color="auto"/>
        <w:bottom w:val="none" w:sz="0" w:space="0" w:color="auto"/>
        <w:right w:val="none" w:sz="0" w:space="0" w:color="auto"/>
      </w:divBdr>
      <w:divsChild>
        <w:div w:id="391777113">
          <w:marLeft w:val="0"/>
          <w:marRight w:val="0"/>
          <w:marTop w:val="0"/>
          <w:marBottom w:val="0"/>
          <w:divBdr>
            <w:top w:val="none" w:sz="0" w:space="0" w:color="auto"/>
            <w:left w:val="none" w:sz="0" w:space="0" w:color="auto"/>
            <w:bottom w:val="none" w:sz="0" w:space="0" w:color="auto"/>
            <w:right w:val="none" w:sz="0" w:space="0" w:color="auto"/>
          </w:divBdr>
          <w:divsChild>
            <w:div w:id="178483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3972">
      <w:bodyDiv w:val="1"/>
      <w:marLeft w:val="0"/>
      <w:marRight w:val="0"/>
      <w:marTop w:val="0"/>
      <w:marBottom w:val="0"/>
      <w:divBdr>
        <w:top w:val="none" w:sz="0" w:space="0" w:color="auto"/>
        <w:left w:val="none" w:sz="0" w:space="0" w:color="auto"/>
        <w:bottom w:val="none" w:sz="0" w:space="0" w:color="auto"/>
        <w:right w:val="none" w:sz="0" w:space="0" w:color="auto"/>
      </w:divBdr>
    </w:div>
    <w:div w:id="1977292738">
      <w:bodyDiv w:val="1"/>
      <w:marLeft w:val="0"/>
      <w:marRight w:val="0"/>
      <w:marTop w:val="0"/>
      <w:marBottom w:val="0"/>
      <w:divBdr>
        <w:top w:val="none" w:sz="0" w:space="0" w:color="auto"/>
        <w:left w:val="none" w:sz="0" w:space="0" w:color="auto"/>
        <w:bottom w:val="none" w:sz="0" w:space="0" w:color="auto"/>
        <w:right w:val="none" w:sz="0" w:space="0" w:color="auto"/>
      </w:divBdr>
      <w:divsChild>
        <w:div w:id="1238898276">
          <w:marLeft w:val="0"/>
          <w:marRight w:val="0"/>
          <w:marTop w:val="0"/>
          <w:marBottom w:val="0"/>
          <w:divBdr>
            <w:top w:val="none" w:sz="0" w:space="0" w:color="auto"/>
            <w:left w:val="none" w:sz="0" w:space="0" w:color="auto"/>
            <w:bottom w:val="none" w:sz="0" w:space="0" w:color="auto"/>
            <w:right w:val="none" w:sz="0" w:space="0" w:color="auto"/>
          </w:divBdr>
          <w:divsChild>
            <w:div w:id="809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83909">
      <w:bodyDiv w:val="1"/>
      <w:marLeft w:val="0"/>
      <w:marRight w:val="0"/>
      <w:marTop w:val="0"/>
      <w:marBottom w:val="0"/>
      <w:divBdr>
        <w:top w:val="none" w:sz="0" w:space="0" w:color="auto"/>
        <w:left w:val="none" w:sz="0" w:space="0" w:color="auto"/>
        <w:bottom w:val="none" w:sz="0" w:space="0" w:color="auto"/>
        <w:right w:val="none" w:sz="0" w:space="0" w:color="auto"/>
      </w:divBdr>
      <w:divsChild>
        <w:div w:id="1445491883">
          <w:marLeft w:val="0"/>
          <w:marRight w:val="0"/>
          <w:marTop w:val="0"/>
          <w:marBottom w:val="0"/>
          <w:divBdr>
            <w:top w:val="none" w:sz="0" w:space="0" w:color="auto"/>
            <w:left w:val="none" w:sz="0" w:space="0" w:color="auto"/>
            <w:bottom w:val="none" w:sz="0" w:space="0" w:color="auto"/>
            <w:right w:val="none" w:sz="0" w:space="0" w:color="auto"/>
          </w:divBdr>
          <w:divsChild>
            <w:div w:id="148415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20519">
      <w:bodyDiv w:val="1"/>
      <w:marLeft w:val="0"/>
      <w:marRight w:val="0"/>
      <w:marTop w:val="0"/>
      <w:marBottom w:val="0"/>
      <w:divBdr>
        <w:top w:val="none" w:sz="0" w:space="0" w:color="auto"/>
        <w:left w:val="none" w:sz="0" w:space="0" w:color="auto"/>
        <w:bottom w:val="none" w:sz="0" w:space="0" w:color="auto"/>
        <w:right w:val="none" w:sz="0" w:space="0" w:color="auto"/>
      </w:divBdr>
      <w:divsChild>
        <w:div w:id="460271636">
          <w:marLeft w:val="0"/>
          <w:marRight w:val="0"/>
          <w:marTop w:val="0"/>
          <w:marBottom w:val="0"/>
          <w:divBdr>
            <w:top w:val="none" w:sz="0" w:space="0" w:color="auto"/>
            <w:left w:val="none" w:sz="0" w:space="0" w:color="auto"/>
            <w:bottom w:val="none" w:sz="0" w:space="0" w:color="auto"/>
            <w:right w:val="none" w:sz="0" w:space="0" w:color="auto"/>
          </w:divBdr>
          <w:divsChild>
            <w:div w:id="15326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4278">
      <w:bodyDiv w:val="1"/>
      <w:marLeft w:val="0"/>
      <w:marRight w:val="0"/>
      <w:marTop w:val="0"/>
      <w:marBottom w:val="0"/>
      <w:divBdr>
        <w:top w:val="none" w:sz="0" w:space="0" w:color="auto"/>
        <w:left w:val="none" w:sz="0" w:space="0" w:color="auto"/>
        <w:bottom w:val="none" w:sz="0" w:space="0" w:color="auto"/>
        <w:right w:val="none" w:sz="0" w:space="0" w:color="auto"/>
      </w:divBdr>
      <w:divsChild>
        <w:div w:id="596206869">
          <w:marLeft w:val="0"/>
          <w:marRight w:val="0"/>
          <w:marTop w:val="0"/>
          <w:marBottom w:val="0"/>
          <w:divBdr>
            <w:top w:val="none" w:sz="0" w:space="0" w:color="auto"/>
            <w:left w:val="none" w:sz="0" w:space="0" w:color="auto"/>
            <w:bottom w:val="none" w:sz="0" w:space="0" w:color="auto"/>
            <w:right w:val="none" w:sz="0" w:space="0" w:color="auto"/>
          </w:divBdr>
          <w:divsChild>
            <w:div w:id="19039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5866">
      <w:bodyDiv w:val="1"/>
      <w:marLeft w:val="0"/>
      <w:marRight w:val="0"/>
      <w:marTop w:val="0"/>
      <w:marBottom w:val="0"/>
      <w:divBdr>
        <w:top w:val="none" w:sz="0" w:space="0" w:color="auto"/>
        <w:left w:val="none" w:sz="0" w:space="0" w:color="auto"/>
        <w:bottom w:val="none" w:sz="0" w:space="0" w:color="auto"/>
        <w:right w:val="none" w:sz="0" w:space="0" w:color="auto"/>
      </w:divBdr>
      <w:divsChild>
        <w:div w:id="263076271">
          <w:marLeft w:val="0"/>
          <w:marRight w:val="0"/>
          <w:marTop w:val="0"/>
          <w:marBottom w:val="0"/>
          <w:divBdr>
            <w:top w:val="none" w:sz="0" w:space="0" w:color="auto"/>
            <w:left w:val="none" w:sz="0" w:space="0" w:color="auto"/>
            <w:bottom w:val="none" w:sz="0" w:space="0" w:color="auto"/>
            <w:right w:val="none" w:sz="0" w:space="0" w:color="auto"/>
          </w:divBdr>
          <w:divsChild>
            <w:div w:id="933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05728">
      <w:bodyDiv w:val="1"/>
      <w:marLeft w:val="0"/>
      <w:marRight w:val="0"/>
      <w:marTop w:val="0"/>
      <w:marBottom w:val="0"/>
      <w:divBdr>
        <w:top w:val="none" w:sz="0" w:space="0" w:color="auto"/>
        <w:left w:val="none" w:sz="0" w:space="0" w:color="auto"/>
        <w:bottom w:val="none" w:sz="0" w:space="0" w:color="auto"/>
        <w:right w:val="none" w:sz="0" w:space="0" w:color="auto"/>
      </w:divBdr>
      <w:divsChild>
        <w:div w:id="930242176">
          <w:marLeft w:val="0"/>
          <w:marRight w:val="0"/>
          <w:marTop w:val="0"/>
          <w:marBottom w:val="0"/>
          <w:divBdr>
            <w:top w:val="none" w:sz="0" w:space="0" w:color="auto"/>
            <w:left w:val="none" w:sz="0" w:space="0" w:color="auto"/>
            <w:bottom w:val="none" w:sz="0" w:space="0" w:color="auto"/>
            <w:right w:val="none" w:sz="0" w:space="0" w:color="auto"/>
          </w:divBdr>
          <w:divsChild>
            <w:div w:id="101202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gmhao@163.com" TargetMode="External"/><Relationship Id="rId18" Type="http://schemas.openxmlformats.org/officeDocument/2006/relationships/hyperlink" Target="mailto:575879886@qq.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sdchunqiujixie.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wusb.cn" TargetMode="External"/><Relationship Id="rId5" Type="http://schemas.openxmlformats.org/officeDocument/2006/relationships/webSettings" Target="webSettings.xml"/><Relationship Id="rId15" Type="http://schemas.openxmlformats.org/officeDocument/2006/relationships/hyperlink" Target="mailto:15803992233@163.com" TargetMode="Externa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d1198324@126.com" TargetMode="External"/><Relationship Id="rId14" Type="http://schemas.openxmlformats.org/officeDocument/2006/relationships/image" Target="media/image4.jpe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5F1D8-33A5-43FA-8D7C-DB5B26E9B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Administrator</cp:lastModifiedBy>
  <cp:revision>36</cp:revision>
  <dcterms:created xsi:type="dcterms:W3CDTF">2026-07-14T00:50:00Z</dcterms:created>
  <dcterms:modified xsi:type="dcterms:W3CDTF">2026-07-15T11:18:00Z</dcterms:modified>
</cp:coreProperties>
</file>