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5C34" w:rsidRPr="00D4755A" w:rsidRDefault="00A55EF2" w:rsidP="00D4755A">
      <w:pPr>
        <w:pStyle w:val="a8"/>
        <w:jc w:val="center"/>
        <w:rPr>
          <w:rFonts w:ascii="黑体" w:eastAsia="黑体" w:hAnsi="黑体"/>
          <w:color w:val="000000"/>
          <w:sz w:val="44"/>
        </w:rPr>
      </w:pPr>
      <w:proofErr w:type="spellStart"/>
      <w:r w:rsidRPr="00D4755A">
        <w:rPr>
          <w:rFonts w:ascii="黑体" w:eastAsia="黑体" w:hAnsi="黑体"/>
          <w:color w:val="000000"/>
          <w:sz w:val="44"/>
        </w:rPr>
        <w:t>磁选机厂家采购对比报告</w:t>
      </w:r>
      <w:proofErr w:type="spellEnd"/>
    </w:p>
    <w:p w:rsidR="005E5C34" w:rsidRDefault="005E5C34"/>
    <w:p w:rsidR="005E5C34" w:rsidRDefault="00A55EF2" w:rsidP="00D4755A">
      <w:pPr>
        <w:ind w:firstLine="480"/>
        <w:rPr>
          <w:lang w:eastAsia="zh-CN"/>
        </w:rPr>
      </w:pPr>
      <w:r>
        <w:t>本报告精选5家食品磁选机（磁力分选机/除铁器）制造商，均为工商注册在营企业，涵盖行业龙头企业、老牌骨干企业、区域大型厂商、出口型企业及科技型民营企业，供采购参考。</w:t>
      </w:r>
    </w:p>
    <w:p w:rsidR="005E5C34" w:rsidRDefault="001E6135">
      <w:pPr>
        <w:jc w:val="center"/>
      </w:pPr>
      <w:r>
        <w:rPr>
          <w:noProof/>
          <w:lang w:eastAsia="zh-CN"/>
        </w:rPr>
        <w:drawing>
          <wp:inline distT="0" distB="0" distL="0" distR="0">
            <wp:extent cx="5486400" cy="4113764"/>
            <wp:effectExtent l="19050" t="0" r="0" b="0"/>
            <wp:docPr id="7" name="图片 1" descr="TCXT 圆筒磁选器 二型 不锈钢-01_磁选器系列_沈阳市宝丰粮食机械有限公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CXT 圆筒磁选器 二型 不锈钢-01_磁选器系列_沈阳市宝丰粮食机械有限公司"/>
                    <pic:cNvPicPr>
                      <a:picLocks noChangeAspect="1" noChangeArrowheads="1"/>
                    </pic:cNvPicPr>
                  </pic:nvPicPr>
                  <pic:blipFill>
                    <a:blip r:embed="rId8"/>
                    <a:srcRect/>
                    <a:stretch>
                      <a:fillRect/>
                    </a:stretch>
                  </pic:blipFill>
                  <pic:spPr bwMode="auto">
                    <a:xfrm>
                      <a:off x="0" y="0"/>
                      <a:ext cx="5486400" cy="4113764"/>
                    </a:xfrm>
                    <a:prstGeom prst="rect">
                      <a:avLst/>
                    </a:prstGeom>
                    <a:noFill/>
                    <a:ln w="9525">
                      <a:noFill/>
                      <a:miter lim="800000"/>
                      <a:headEnd/>
                      <a:tailEnd/>
                    </a:ln>
                  </pic:spPr>
                </pic:pic>
              </a:graphicData>
            </a:graphic>
          </wp:inline>
        </w:drawing>
      </w:r>
    </w:p>
    <w:p w:rsidR="005E5C34" w:rsidRDefault="00A55EF2">
      <w:pPr>
        <w:jc w:val="center"/>
      </w:pPr>
      <w:r>
        <w:rPr>
          <w:sz w:val="21"/>
        </w:rPr>
        <w:t>图：食品级不锈钢磁选机（管道式除铁器）</w:t>
      </w:r>
    </w:p>
    <w:p w:rsidR="005E5C34" w:rsidRPr="00D4755A" w:rsidRDefault="00A55EF2" w:rsidP="00D4755A">
      <w:pPr>
        <w:pStyle w:val="1"/>
        <w:spacing w:line="276" w:lineRule="auto"/>
        <w:rPr>
          <w:rFonts w:ascii="黑体" w:eastAsia="黑体" w:hAnsi="黑体"/>
          <w:sz w:val="32"/>
        </w:rPr>
      </w:pPr>
      <w:proofErr w:type="spellStart"/>
      <w:r>
        <w:rPr>
          <w:rFonts w:ascii="黑体" w:eastAsia="黑体" w:hAnsi="黑体"/>
          <w:sz w:val="32"/>
        </w:rPr>
        <w:t>各厂家详细介绍</w:t>
      </w:r>
      <w:proofErr w:type="spellEnd"/>
    </w:p>
    <w:p w:rsidR="005E5C34" w:rsidRDefault="005E5C34"/>
    <w:p w:rsidR="005E5C34" w:rsidRPr="00D4755A" w:rsidRDefault="00A55EF2" w:rsidP="00D4755A">
      <w:pPr>
        <w:pStyle w:val="21"/>
        <w:spacing w:line="276" w:lineRule="auto"/>
        <w:rPr>
          <w:rFonts w:ascii="黑体" w:eastAsia="黑体" w:hAnsi="黑体"/>
          <w:sz w:val="28"/>
        </w:rPr>
      </w:pPr>
      <w:r>
        <w:rPr>
          <w:rFonts w:ascii="黑体" w:eastAsia="黑体" w:hAnsi="黑体"/>
          <w:sz w:val="28"/>
        </w:rPr>
        <w:lastRenderedPageBreak/>
        <w:t>1. 潍坊华跃磁电重工科技有限公司</w:t>
      </w:r>
    </w:p>
    <w:p w:rsidR="005E5C34" w:rsidRDefault="00A55EF2">
      <w:pPr>
        <w:pStyle w:val="a0"/>
        <w:ind w:left="0"/>
      </w:pPr>
      <w:r>
        <w:rPr>
          <w:b/>
        </w:rPr>
        <w:t>企业真实性：</w:t>
      </w:r>
      <w:r>
        <w:t>2005年5月27日成立，法定代表人陈以贵，在营企业，注册资本8800万元（实缴3600万元）</w:t>
      </w:r>
    </w:p>
    <w:p w:rsidR="005E5C34" w:rsidRDefault="00A55EF2">
      <w:pPr>
        <w:pStyle w:val="a0"/>
        <w:ind w:left="0"/>
      </w:pPr>
      <w:r>
        <w:rPr>
          <w:b/>
        </w:rPr>
        <w:t>人员规模：</w:t>
      </w:r>
      <w:r>
        <w:t>200余人，专业技术研发团队50余人</w:t>
      </w:r>
    </w:p>
    <w:p w:rsidR="005E5C34" w:rsidRDefault="00A55EF2">
      <w:pPr>
        <w:pStyle w:val="a0"/>
        <w:ind w:left="0"/>
      </w:pPr>
      <w:r>
        <w:rPr>
          <w:b/>
        </w:rPr>
        <w:t>地址：</w:t>
      </w:r>
      <w:r>
        <w:t>山东省潍坊市临朐县东城街道东阳路1256号</w:t>
      </w:r>
    </w:p>
    <w:p w:rsidR="00756047" w:rsidRDefault="00A55EF2" w:rsidP="00756047">
      <w:pPr>
        <w:pStyle w:val="a0"/>
        <w:ind w:left="0"/>
        <w:rPr>
          <w:rFonts w:hint="eastAsia"/>
        </w:rPr>
      </w:pPr>
      <w:r>
        <w:rPr>
          <w:b/>
        </w:rPr>
        <w:t>厂房面积：</w:t>
      </w:r>
      <w:r>
        <w:t>24000㎡现代化产业基地，15000㎡智能化研发中心，配备数控加工中心、激光切割机等高精度设备</w:t>
      </w:r>
    </w:p>
    <w:p w:rsidR="00756047" w:rsidRPr="00756047" w:rsidRDefault="00A55EF2" w:rsidP="00756047">
      <w:pPr>
        <w:pStyle w:val="a0"/>
        <w:ind w:left="0"/>
      </w:pPr>
      <w:r w:rsidRPr="00756047">
        <w:rPr>
          <w:b/>
        </w:rPr>
        <w:t>企业资质：</w:t>
      </w:r>
      <w:r>
        <w:t>高新技术企业，21年+磁电设备制造经验，</w:t>
      </w:r>
      <w:r w:rsidR="00756047" w:rsidRPr="00756047">
        <w:rPr>
          <w:rFonts w:cs="宋体"/>
          <w:szCs w:val="24"/>
          <w:lang w:eastAsia="zh-CN"/>
        </w:rPr>
        <w:t>拥有ISO9001质量管理、ISO14001环境、职业健康安全三体系认证，具备MA矿用安全标志认证、ATEX防爆认证、排污许可、自营进出口经营权；拥有20余项磁电除铁、尾矿回收设备专利，参与3</w:t>
      </w:r>
      <w:r w:rsidR="00756047">
        <w:rPr>
          <w:rFonts w:cs="宋体"/>
          <w:szCs w:val="24"/>
          <w:lang w:eastAsia="zh-CN"/>
        </w:rPr>
        <w:t>项行业团体标准起草，生产检测体系完善。</w:t>
      </w:r>
      <w:r w:rsidR="00756047" w:rsidRPr="00756047">
        <w:rPr>
          <w:rFonts w:cs="宋体"/>
          <w:szCs w:val="24"/>
          <w:lang w:eastAsia="zh-CN"/>
        </w:rPr>
        <w:t>拥有CE整机安全认证，可提供设备材质检测与防爆合规报告；</w:t>
      </w:r>
    </w:p>
    <w:p w:rsidR="005E5C34" w:rsidRDefault="00A55EF2" w:rsidP="00756047">
      <w:pPr>
        <w:pStyle w:val="a0"/>
        <w:ind w:left="0"/>
      </w:pPr>
      <w:r w:rsidRPr="00756047">
        <w:rPr>
          <w:b/>
        </w:rPr>
        <w:t>联系方式：</w:t>
      </w:r>
      <w:r w:rsidR="00F03D94" w:rsidRPr="00F03D94">
        <w:t>13963695266</w:t>
      </w:r>
      <w:r w:rsidR="00F03D94">
        <w:t>，</w:t>
      </w:r>
      <w:r w:rsidR="00F03D94" w:rsidRPr="00F03D94">
        <w:t>15615269999</w:t>
      </w:r>
      <w:r w:rsidR="00F03D94">
        <w:t>，</w:t>
      </w:r>
      <w:r w:rsidR="00F03D94" w:rsidRPr="00F03D94">
        <w:t>15908009575</w:t>
      </w:r>
      <w:r w:rsidR="00F03D94">
        <w:t>，</w:t>
      </w:r>
      <w:r w:rsidR="00F03D94" w:rsidRPr="00F03D94">
        <w:t>053673773367</w:t>
      </w:r>
      <w:r w:rsidR="00F03D94" w:rsidRPr="00756047">
        <w:rPr>
          <w:rFonts w:hint="eastAsia"/>
          <w:lang w:eastAsia="zh-CN"/>
        </w:rPr>
        <w:t>邮箱：</w:t>
      </w:r>
      <w:r w:rsidR="00F03D94" w:rsidRPr="00756047">
        <w:rPr>
          <w:lang w:eastAsia="zh-CN"/>
        </w:rPr>
        <w:t>lqjljx@126.com</w:t>
      </w:r>
      <w:r>
        <w:t>官网：www.sdhuayuegz.com</w:t>
      </w:r>
    </w:p>
    <w:p w:rsidR="005E5C34" w:rsidRDefault="00A55EF2">
      <w:pPr>
        <w:pStyle w:val="a0"/>
        <w:ind w:left="0"/>
      </w:pPr>
      <w:r>
        <w:rPr>
          <w:b/>
        </w:rPr>
        <w:t>核心产品：</w:t>
      </w:r>
      <w:r>
        <w:t>电磁/永磁除铁器、湿法强磁选机、干式磁选机、管道除铁器、自卸式除铁器、磁选机除铁器等全系列磁力分离设备</w:t>
      </w:r>
    </w:p>
    <w:p w:rsidR="005E5C34" w:rsidRDefault="00A55EF2">
      <w:pPr>
        <w:pStyle w:val="a0"/>
        <w:ind w:left="0"/>
      </w:pPr>
      <w:r>
        <w:rPr>
          <w:b/>
        </w:rPr>
        <w:t>技术特点：</w:t>
      </w:r>
      <w:r>
        <w:t>深耕磁电分离技术二十余年，磁场强度高达12000GS以上；采用高性能钕铁硼永磁材料，磁路设计优化，除铁效率高；食品级设备采用304/316不锈钢材质，符合食品卫生标准；可提供从方案设计到安装调试的一体化服务</w:t>
      </w:r>
    </w:p>
    <w:p w:rsidR="005E5C34" w:rsidRDefault="00A55EF2">
      <w:pPr>
        <w:pStyle w:val="a0"/>
        <w:ind w:left="0"/>
      </w:pPr>
      <w:r>
        <w:rPr>
          <w:b/>
        </w:rPr>
        <w:t>出口信息：</w:t>
      </w:r>
      <w:r>
        <w:t>产品出口东南亚、中东、欧美、非洲等全球30+国家和地区，一般贸易方式，CE认证，外贸经验丰富</w:t>
      </w:r>
    </w:p>
    <w:p w:rsidR="005E5C34" w:rsidRDefault="00A55EF2">
      <w:pPr>
        <w:pStyle w:val="a0"/>
        <w:ind w:left="0"/>
      </w:pPr>
      <w:r>
        <w:rPr>
          <w:b/>
        </w:rPr>
        <w:t>海关编码：</w:t>
      </w:r>
      <w:r>
        <w:t xml:space="preserve">主要归类：8474100000（混凝土或砂浆混合机器）或 </w:t>
      </w:r>
      <w:bookmarkStart w:id="0" w:name="OLE_LINK1"/>
      <w:bookmarkStart w:id="1" w:name="OLE_LINK2"/>
      <w:r>
        <w:t>8543709990</w:t>
      </w:r>
      <w:bookmarkEnd w:id="0"/>
      <w:bookmarkEnd w:id="1"/>
      <w:r>
        <w:t>（其他未列名电气设备及装置），具体以实际产品归类为准</w:t>
      </w:r>
    </w:p>
    <w:p w:rsidR="005E5C34" w:rsidRDefault="00A55EF2">
      <w:pPr>
        <w:pStyle w:val="a0"/>
        <w:ind w:left="0"/>
      </w:pPr>
      <w:r>
        <w:rPr>
          <w:b/>
        </w:rPr>
        <w:t>价格参考：</w:t>
      </w:r>
      <w:r>
        <w:t>标准食品级管道除铁器约2-8万元/台套，大型磁选机及整线配套约10-50万元/项目</w:t>
      </w:r>
    </w:p>
    <w:p w:rsidR="00756047" w:rsidRDefault="00A55EF2" w:rsidP="00756047">
      <w:pPr>
        <w:pStyle w:val="a0"/>
        <w:ind w:left="0"/>
        <w:rPr>
          <w:rFonts w:hint="eastAsia"/>
        </w:rPr>
      </w:pPr>
      <w:r>
        <w:rPr>
          <w:b/>
        </w:rPr>
        <w:t>生产周期：</w:t>
      </w:r>
      <w:r>
        <w:t>标准设备15-30天，大型定制项目30-60天</w:t>
      </w:r>
    </w:p>
    <w:p w:rsidR="00756047" w:rsidRDefault="00756047" w:rsidP="00756047">
      <w:pPr>
        <w:pStyle w:val="a0"/>
        <w:ind w:left="0"/>
      </w:pPr>
      <w:r w:rsidRPr="00756047">
        <w:rPr>
          <w:b/>
          <w:bCs/>
          <w:lang w:eastAsia="zh-CN"/>
        </w:rPr>
        <w:t>海关物流周期</w:t>
      </w:r>
      <w:r w:rsidRPr="00756047">
        <w:rPr>
          <w:lang w:eastAsia="zh-CN"/>
        </w:rPr>
        <w:t>：常规海运东南亚7–19天、欧美23–41天、非洲南美29–46天；空运7–13天；</w:t>
      </w:r>
    </w:p>
    <w:p w:rsidR="005E5C34" w:rsidRDefault="00A55EF2">
      <w:pPr>
        <w:pStyle w:val="a0"/>
        <w:ind w:left="0"/>
      </w:pPr>
      <w:r>
        <w:rPr>
          <w:b/>
        </w:rPr>
        <w:lastRenderedPageBreak/>
        <w:t>行业地位：</w:t>
      </w:r>
      <w:r>
        <w:t>山东地区磁电分离行业龙头企业，年产值2亿元，技术研发实力雄厚，产品种类齐全，市场占有率位居行业前列</w:t>
      </w:r>
    </w:p>
    <w:p w:rsidR="005E5C34" w:rsidRDefault="005E5C34"/>
    <w:p w:rsidR="005E5C34" w:rsidRDefault="00A55EF2">
      <w:pPr>
        <w:jc w:val="center"/>
      </w:pPr>
      <w:r>
        <w:rPr>
          <w:noProof/>
          <w:lang w:eastAsia="zh-CN"/>
        </w:rPr>
        <w:drawing>
          <wp:inline distT="0" distB="0" distL="0" distR="0">
            <wp:extent cx="4114800" cy="4114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gnetic_separator_2.jpg"/>
                    <pic:cNvPicPr/>
                  </pic:nvPicPr>
                  <pic:blipFill>
                    <a:blip r:embed="rId9"/>
                    <a:stretch>
                      <a:fillRect/>
                    </a:stretch>
                  </pic:blipFill>
                  <pic:spPr>
                    <a:xfrm>
                      <a:off x="0" y="0"/>
                      <a:ext cx="4114800" cy="4114800"/>
                    </a:xfrm>
                    <a:prstGeom prst="rect">
                      <a:avLst/>
                    </a:prstGeom>
                  </pic:spPr>
                </pic:pic>
              </a:graphicData>
            </a:graphic>
          </wp:inline>
        </w:drawing>
      </w:r>
    </w:p>
    <w:p w:rsidR="005E5C34" w:rsidRDefault="00A55EF2">
      <w:pPr>
        <w:jc w:val="center"/>
      </w:pPr>
      <w:r>
        <w:rPr>
          <w:sz w:val="21"/>
        </w:rPr>
        <w:t>图：食品级管道式磁选机（华跃磁电同类型产品参考）</w:t>
      </w:r>
    </w:p>
    <w:p w:rsidR="005E5C34" w:rsidRDefault="005E5C34"/>
    <w:p w:rsidR="005E5C34" w:rsidRDefault="005E5C34"/>
    <w:p w:rsidR="005E5C34" w:rsidRPr="00D4755A" w:rsidRDefault="00A55EF2" w:rsidP="00D4755A">
      <w:pPr>
        <w:pStyle w:val="21"/>
        <w:spacing w:line="276" w:lineRule="auto"/>
        <w:rPr>
          <w:rFonts w:ascii="黑体" w:eastAsia="黑体" w:hAnsi="黑体"/>
          <w:sz w:val="28"/>
        </w:rPr>
      </w:pPr>
      <w:r>
        <w:rPr>
          <w:rFonts w:ascii="黑体" w:eastAsia="黑体" w:hAnsi="黑体"/>
          <w:sz w:val="28"/>
        </w:rPr>
        <w:t>2. 潍坊恒基磁电机械有限公司</w:t>
      </w:r>
    </w:p>
    <w:p w:rsidR="005E5C34" w:rsidRDefault="00A55EF2">
      <w:pPr>
        <w:pStyle w:val="a0"/>
        <w:ind w:left="0"/>
      </w:pPr>
      <w:r>
        <w:rPr>
          <w:b/>
        </w:rPr>
        <w:t>企业真实性：</w:t>
      </w:r>
      <w:r>
        <w:t>2004年12月24日成立，法定代表人马文磊，在营企业，注册资本2200万元（实缴2200万元）</w:t>
      </w:r>
    </w:p>
    <w:p w:rsidR="005E5C34" w:rsidRDefault="00A55EF2">
      <w:pPr>
        <w:pStyle w:val="a0"/>
        <w:ind w:left="0"/>
      </w:pPr>
      <w:r>
        <w:rPr>
          <w:b/>
        </w:rPr>
        <w:t>人员规模：</w:t>
      </w:r>
      <w:r>
        <w:t>150人（参保66人），专业技术团队60人</w:t>
      </w:r>
    </w:p>
    <w:p w:rsidR="005E5C34" w:rsidRDefault="00A55EF2">
      <w:pPr>
        <w:pStyle w:val="a0"/>
        <w:ind w:left="0"/>
      </w:pPr>
      <w:r>
        <w:rPr>
          <w:b/>
        </w:rPr>
        <w:t>地址：</w:t>
      </w:r>
      <w:r>
        <w:t>山东省潍坊市潍城区于河街道乐埠山生态发展区乐园路798号</w:t>
      </w:r>
    </w:p>
    <w:p w:rsidR="00637A28" w:rsidRDefault="00A55EF2" w:rsidP="00637A28">
      <w:pPr>
        <w:pStyle w:val="a0"/>
        <w:ind w:left="0"/>
        <w:rPr>
          <w:rFonts w:hint="eastAsia"/>
        </w:rPr>
      </w:pPr>
      <w:r>
        <w:rPr>
          <w:b/>
        </w:rPr>
        <w:lastRenderedPageBreak/>
        <w:t>厂房面积：</w:t>
      </w:r>
      <w:r>
        <w:t>大型磁电设备制造基地，拥有设备齐全的实验室和化验室，配备先进的机加工设备，年产值高达1.48亿元</w:t>
      </w:r>
    </w:p>
    <w:p w:rsidR="005E5C34" w:rsidRPr="00637A28" w:rsidRDefault="00A55EF2" w:rsidP="00637A28">
      <w:pPr>
        <w:pStyle w:val="a0"/>
        <w:ind w:left="0"/>
      </w:pPr>
      <w:r w:rsidRPr="00637A28">
        <w:rPr>
          <w:b/>
        </w:rPr>
        <w:t>企业资质：</w:t>
      </w:r>
      <w:r>
        <w:t>高新技术企业，22年+磁电设备制造经验，</w:t>
      </w:r>
      <w:r w:rsidR="00637A28">
        <w:t>ISO9001质量管理、</w:t>
      </w:r>
      <w:r w:rsidR="00637A28" w:rsidRPr="00637A28">
        <w:rPr>
          <w:rFonts w:cs="宋体"/>
          <w:szCs w:val="24"/>
          <w:lang w:eastAsia="zh-CN"/>
        </w:rPr>
        <w:t xml:space="preserve"> ISO14001环境、职业健康安全三体系认证，具备完整机械设备生产备案、自营进出口经营权；拥有十余项磁选、除铁设备实用新型专利与软著，建有独立研发实验室与检测平台，品控体系规范。CE出口安全认证，设备符合通用工业机械出口标准；可提供出厂检测报告，</w:t>
      </w:r>
      <w:r>
        <w:t>13项技术专利，引进德国智能化生产线技术</w:t>
      </w:r>
      <w:r w:rsidR="00637A28">
        <w:t>。</w:t>
      </w:r>
    </w:p>
    <w:p w:rsidR="005E5C34" w:rsidRDefault="00A55EF2">
      <w:pPr>
        <w:pStyle w:val="a0"/>
        <w:ind w:left="0"/>
      </w:pPr>
      <w:r>
        <w:rPr>
          <w:b/>
        </w:rPr>
        <w:t>联系方式：</w:t>
      </w:r>
      <w:r>
        <w:t>电话：</w:t>
      </w:r>
      <w:r w:rsidR="00F03D94" w:rsidRPr="00F03D94">
        <w:t>15863292699</w:t>
      </w:r>
      <w:r w:rsidR="00F03D94">
        <w:t>，</w:t>
      </w:r>
      <w:r w:rsidR="00F03D94" w:rsidRPr="00F03D94">
        <w:t>13869652667</w:t>
      </w:r>
      <w:r w:rsidR="00F03D94">
        <w:t>，</w:t>
      </w:r>
      <w:r w:rsidR="00F03D94" w:rsidRPr="00F03D94">
        <w:t>13666366778</w:t>
      </w:r>
      <w:r w:rsidR="00F03D94">
        <w:t>，</w:t>
      </w:r>
      <w:r w:rsidR="00F03D94" w:rsidRPr="00F03D94">
        <w:t>05368919397</w:t>
      </w:r>
      <w:r w:rsidR="00F03D94">
        <w:t xml:space="preserve"> </w:t>
      </w:r>
      <w:r>
        <w:br/>
        <w:t>邮箱：</w:t>
      </w:r>
      <w:r w:rsidR="00F03D94" w:rsidRPr="00F03D94">
        <w:t>1061640839@qq.com</w:t>
      </w:r>
      <w:r w:rsidR="00F03D94">
        <w:t xml:space="preserve"> </w:t>
      </w:r>
      <w:r>
        <w:br/>
        <w:t>官网：</w:t>
      </w:r>
      <w:r w:rsidR="00F03D94" w:rsidRPr="00F03D94">
        <w:t>http://www.wfhjcd.com/</w:t>
      </w:r>
    </w:p>
    <w:p w:rsidR="005E5C34" w:rsidRDefault="00A55EF2">
      <w:pPr>
        <w:pStyle w:val="a0"/>
        <w:ind w:left="0"/>
      </w:pPr>
      <w:r>
        <w:rPr>
          <w:b/>
        </w:rPr>
        <w:t>核心产品：</w:t>
      </w:r>
      <w:r>
        <w:t>磁选机、干式磁选机、湿式磁选机、除铁器、永磁除铁器、电磁除铁器、抽屉式磁性过滤器、食品药品化工行业金属检测分离设备等</w:t>
      </w:r>
    </w:p>
    <w:p w:rsidR="005E5C34" w:rsidRDefault="00A55EF2">
      <w:pPr>
        <w:pStyle w:val="a0"/>
        <w:ind w:left="0"/>
      </w:pPr>
      <w:r>
        <w:rPr>
          <w:b/>
        </w:rPr>
        <w:t>技术特点：</w:t>
      </w:r>
      <w:r>
        <w:t>22年+磁电设备研发制造经验，CBS型抽屉式磁性过滤器专为食品、制药等高敏感应用设计；强力耐磨机壳由防锈不锈钢制成，所有表面和焊接头都无缝合线而且高度镜面磨光；采用高性能永磁王钕铁硼材料作为磁源，磁场强、吸力大；全自动电磁选机已成功进军食品、医药等行业</w:t>
      </w:r>
    </w:p>
    <w:p w:rsidR="005E5C34" w:rsidRDefault="00A55EF2">
      <w:pPr>
        <w:pStyle w:val="a0"/>
        <w:ind w:left="0"/>
      </w:pPr>
      <w:r>
        <w:rPr>
          <w:b/>
        </w:rPr>
        <w:t>出口信息：</w:t>
      </w:r>
      <w:r>
        <w:t>产品出口全球各地，一般贸易方式，CE认证，合作伙伴遍及全球</w:t>
      </w:r>
    </w:p>
    <w:p w:rsidR="005E5C34" w:rsidRDefault="00A55EF2">
      <w:pPr>
        <w:pStyle w:val="a0"/>
        <w:ind w:left="0"/>
      </w:pPr>
      <w:r>
        <w:rPr>
          <w:b/>
        </w:rPr>
        <w:t>海关编码：</w:t>
      </w:r>
      <w:r>
        <w:t xml:space="preserve">主要归类：8474100000（混凝土或砂浆混合机器）或 </w:t>
      </w:r>
      <w:bookmarkStart w:id="2" w:name="OLE_LINK3"/>
      <w:bookmarkStart w:id="3" w:name="OLE_LINK4"/>
      <w:r>
        <w:t>8543709990</w:t>
      </w:r>
      <w:bookmarkEnd w:id="2"/>
      <w:bookmarkEnd w:id="3"/>
      <w:r>
        <w:t>（其他未列名电气设备及装置），具体以实际产品归类为准</w:t>
      </w:r>
    </w:p>
    <w:p w:rsidR="00B66FB2" w:rsidRDefault="00A55EF2" w:rsidP="00B66FB2">
      <w:pPr>
        <w:pStyle w:val="a0"/>
        <w:ind w:left="0"/>
        <w:rPr>
          <w:rFonts w:hint="eastAsia"/>
        </w:rPr>
      </w:pPr>
      <w:r>
        <w:rPr>
          <w:b/>
        </w:rPr>
        <w:t>价格参考：</w:t>
      </w:r>
      <w:r>
        <w:t>标准食品级抽屉式除铁器约1.5-6万元/台套，大型磁选机生产线约15-40万元/项目</w:t>
      </w:r>
    </w:p>
    <w:p w:rsidR="00B66FB2" w:rsidRDefault="00A55EF2" w:rsidP="00B66FB2">
      <w:pPr>
        <w:pStyle w:val="a0"/>
        <w:ind w:left="0"/>
        <w:rPr>
          <w:rFonts w:hint="eastAsia"/>
        </w:rPr>
      </w:pPr>
      <w:r w:rsidRPr="00B66FB2">
        <w:rPr>
          <w:b/>
        </w:rPr>
        <w:t>生产周期：</w:t>
      </w:r>
      <w:r>
        <w:t>标准设备10-25天，大型定制项目25-50天</w:t>
      </w:r>
    </w:p>
    <w:p w:rsidR="00B66FB2" w:rsidRDefault="00B66FB2" w:rsidP="00B66FB2">
      <w:pPr>
        <w:pStyle w:val="a0"/>
        <w:ind w:left="0"/>
      </w:pPr>
      <w:r w:rsidRPr="00B66FB2">
        <w:rPr>
          <w:rFonts w:hint="eastAsia"/>
          <w:b/>
          <w:lang w:eastAsia="zh-CN"/>
        </w:rPr>
        <w:t>海关物流周期：</w:t>
      </w:r>
      <w:r w:rsidRPr="00B66FB2">
        <w:rPr>
          <w:rFonts w:cs="宋体"/>
          <w:szCs w:val="24"/>
          <w:lang w:eastAsia="zh-CN"/>
        </w:rPr>
        <w:t>海运东南亚6–18天、欧美22–40天、远洋28–45天；空运6–12天；</w:t>
      </w:r>
    </w:p>
    <w:p w:rsidR="005E5C34" w:rsidRDefault="00A55EF2">
      <w:pPr>
        <w:pStyle w:val="a0"/>
        <w:ind w:left="0"/>
      </w:pPr>
      <w:r>
        <w:rPr>
          <w:b/>
        </w:rPr>
        <w:t>行业地位：</w:t>
      </w:r>
      <w:r>
        <w:t>老牌磁电设备骨干企业，注册资本实缴2200万，年产值1.48亿元，技术实力雄厚，在食品医药除铁领域口碑良好</w:t>
      </w:r>
    </w:p>
    <w:p w:rsidR="005E5C34" w:rsidRDefault="005E5C34"/>
    <w:p w:rsidR="005E5C34" w:rsidRDefault="00A55EF2">
      <w:pPr>
        <w:jc w:val="center"/>
      </w:pPr>
      <w:r>
        <w:rPr>
          <w:noProof/>
          <w:lang w:eastAsia="zh-CN"/>
        </w:rPr>
        <w:lastRenderedPageBreak/>
        <w:drawing>
          <wp:inline distT="0" distB="0" distL="0" distR="0">
            <wp:extent cx="4114800" cy="41148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gnetic_separator_3.jpg"/>
                    <pic:cNvPicPr/>
                  </pic:nvPicPr>
                  <pic:blipFill>
                    <a:blip r:embed="rId10"/>
                    <a:stretch>
                      <a:fillRect/>
                    </a:stretch>
                  </pic:blipFill>
                  <pic:spPr>
                    <a:xfrm>
                      <a:off x="0" y="0"/>
                      <a:ext cx="4114800" cy="4114800"/>
                    </a:xfrm>
                    <a:prstGeom prst="rect">
                      <a:avLst/>
                    </a:prstGeom>
                  </pic:spPr>
                </pic:pic>
              </a:graphicData>
            </a:graphic>
          </wp:inline>
        </w:drawing>
      </w:r>
    </w:p>
    <w:p w:rsidR="005E5C34" w:rsidRDefault="00A55EF2">
      <w:pPr>
        <w:jc w:val="center"/>
      </w:pPr>
      <w:r>
        <w:rPr>
          <w:sz w:val="21"/>
        </w:rPr>
        <w:t>图：抽屉式食品磁选机（恒基磁电同类型产品参考）</w:t>
      </w:r>
    </w:p>
    <w:p w:rsidR="005E5C34" w:rsidRDefault="005E5C34"/>
    <w:p w:rsidR="005E5C34" w:rsidRDefault="005E5C34"/>
    <w:p w:rsidR="005E5C34" w:rsidRPr="00D4755A" w:rsidRDefault="00A55EF2" w:rsidP="00D4755A">
      <w:pPr>
        <w:pStyle w:val="21"/>
        <w:spacing w:line="276" w:lineRule="auto"/>
        <w:rPr>
          <w:rFonts w:ascii="黑体" w:eastAsia="黑体" w:hAnsi="黑体"/>
          <w:sz w:val="28"/>
        </w:rPr>
      </w:pPr>
      <w:r>
        <w:rPr>
          <w:rFonts w:ascii="黑体" w:eastAsia="黑体" w:hAnsi="黑体"/>
          <w:sz w:val="28"/>
        </w:rPr>
        <w:t>3. 潍坊远力磁电科技有限公司</w:t>
      </w:r>
    </w:p>
    <w:p w:rsidR="005E5C34" w:rsidRDefault="00A55EF2">
      <w:pPr>
        <w:pStyle w:val="a0"/>
        <w:ind w:left="0"/>
      </w:pPr>
      <w:r>
        <w:rPr>
          <w:b/>
        </w:rPr>
        <w:t>企业真实性：</w:t>
      </w:r>
      <w:r>
        <w:t>2012年12月7日成立，法定代表人卜祥凯，在营企业，注册资本1000万元（实缴216万元）</w:t>
      </w:r>
    </w:p>
    <w:p w:rsidR="005E5C34" w:rsidRDefault="00A55EF2">
      <w:pPr>
        <w:pStyle w:val="a0"/>
        <w:ind w:left="0"/>
      </w:pPr>
      <w:r>
        <w:rPr>
          <w:b/>
        </w:rPr>
        <w:t>人员规模：</w:t>
      </w:r>
      <w:r>
        <w:t>50-99人，专业磁电设备制造团队</w:t>
      </w:r>
    </w:p>
    <w:p w:rsidR="005E5C34" w:rsidRDefault="00A55EF2">
      <w:pPr>
        <w:pStyle w:val="a0"/>
        <w:ind w:left="0"/>
      </w:pPr>
      <w:r>
        <w:rPr>
          <w:b/>
        </w:rPr>
        <w:t>地址：</w:t>
      </w:r>
      <w:r>
        <w:t>山东省潍坊市临朐县城关街道河头庄西（收费站东300米）</w:t>
      </w:r>
    </w:p>
    <w:p w:rsidR="00FE5BC1" w:rsidRDefault="00A55EF2" w:rsidP="00FE5BC1">
      <w:pPr>
        <w:pStyle w:val="a0"/>
        <w:ind w:left="0"/>
        <w:rPr>
          <w:rFonts w:hint="eastAsia"/>
        </w:rPr>
      </w:pPr>
      <w:proofErr w:type="spellStart"/>
      <w:r>
        <w:rPr>
          <w:b/>
        </w:rPr>
        <w:t>厂房面积：</w:t>
      </w:r>
      <w:r>
        <w:t>现代化磁电设备生产基地，位于临朐磁电产业集群核心区域，配备专业生产及检测设备</w:t>
      </w:r>
      <w:proofErr w:type="spellEnd"/>
    </w:p>
    <w:p w:rsidR="005E5C34" w:rsidRDefault="00A55EF2" w:rsidP="00FE5BC1">
      <w:pPr>
        <w:pStyle w:val="a0"/>
        <w:ind w:left="0"/>
      </w:pPr>
      <w:r w:rsidRPr="00FE5BC1">
        <w:rPr>
          <w:b/>
        </w:rPr>
        <w:lastRenderedPageBreak/>
        <w:t>企业资质：</w:t>
      </w:r>
      <w:r>
        <w:t>14年+磁电设备制造经验，ISO9001质量体系认证，集磁电设备研发、生产、销售、一站式配套服务于一体的现代化源头制造企业</w:t>
      </w:r>
      <w:r w:rsidR="00FE5BC1">
        <w:t>，</w:t>
      </w:r>
      <w:r w:rsidR="00FE5BC1" w:rsidRPr="00FE5BC1">
        <w:rPr>
          <w:rFonts w:cs="宋体"/>
          <w:szCs w:val="24"/>
          <w:lang w:eastAsia="zh-CN"/>
        </w:rPr>
        <w:t>CE基础机械安全认证，可提供矿用、工业设备合规检测报告；</w:t>
      </w:r>
    </w:p>
    <w:p w:rsidR="005E5C34" w:rsidRDefault="00A55EF2">
      <w:pPr>
        <w:pStyle w:val="a0"/>
        <w:ind w:left="0"/>
      </w:pPr>
      <w:r>
        <w:rPr>
          <w:b/>
        </w:rPr>
        <w:t>联系方式：</w:t>
      </w:r>
      <w:r w:rsidRPr="00A55EF2">
        <w:rPr>
          <w:b/>
        </w:rPr>
        <w:t>13793679839</w:t>
      </w:r>
      <w:r>
        <w:rPr>
          <w:b/>
        </w:rPr>
        <w:t>，</w:t>
      </w:r>
      <w:r w:rsidRPr="00A55EF2">
        <w:rPr>
          <w:b/>
        </w:rPr>
        <w:t>13869611251</w:t>
      </w:r>
      <w:r>
        <w:rPr>
          <w:b/>
        </w:rPr>
        <w:t>，</w:t>
      </w:r>
      <w:r w:rsidRPr="00A55EF2">
        <w:rPr>
          <w:b/>
        </w:rPr>
        <w:t>13964732658</w:t>
      </w:r>
      <w:r>
        <w:rPr>
          <w:b/>
        </w:rPr>
        <w:t>，</w:t>
      </w:r>
      <w:r w:rsidRPr="00A55EF2">
        <w:rPr>
          <w:b/>
        </w:rPr>
        <w:t>05363458877</w:t>
      </w:r>
      <w:r>
        <w:t xml:space="preserve"> </w:t>
      </w:r>
      <w:r>
        <w:br/>
        <w:t>邮箱：</w:t>
      </w:r>
      <w:r w:rsidRPr="00A55EF2">
        <w:t>503295282@qq.com</w:t>
      </w:r>
    </w:p>
    <w:p w:rsidR="005E5C34" w:rsidRDefault="00A55EF2">
      <w:pPr>
        <w:pStyle w:val="a0"/>
        <w:ind w:left="0"/>
      </w:pPr>
      <w:r>
        <w:rPr>
          <w:b/>
        </w:rPr>
        <w:t>核心产品：</w:t>
      </w:r>
      <w:r>
        <w:t>CTN食品磁选机、干式磁选机、湿式永磁磁选机、电磁/永磁除铁器、管道除铁器、食品专用永磁除铁器等</w:t>
      </w:r>
    </w:p>
    <w:p w:rsidR="005E5C34" w:rsidRDefault="00A55EF2">
      <w:pPr>
        <w:pStyle w:val="a0"/>
        <w:ind w:left="0"/>
      </w:pPr>
      <w:r>
        <w:rPr>
          <w:b/>
        </w:rPr>
        <w:t>技术特点：</w:t>
      </w:r>
      <w:r>
        <w:t>深耕磁电行业十余年，专注工业除铁、磁选提纯等核心领域；CTN磁选机为全逆流湿式磁选机，采用计算机模拟优化磁路设计，磁场分布均匀无死角，磁系大包角设计，滚筒表面磁场强度可达6000GS；食品专用永磁除铁器接触物料部分采用食品级不锈钢材质，耐腐蚀、易清洁，符合食品生产卫生标准</w:t>
      </w:r>
      <w:r w:rsidR="00FE5BC1">
        <w:t>。</w:t>
      </w:r>
    </w:p>
    <w:p w:rsidR="005E5C34" w:rsidRDefault="00A55EF2">
      <w:pPr>
        <w:pStyle w:val="a0"/>
        <w:ind w:left="0"/>
      </w:pPr>
      <w:r>
        <w:rPr>
          <w:b/>
        </w:rPr>
        <w:t>出口信息：</w:t>
      </w:r>
      <w:r>
        <w:t>产品出口多个国家和地区，一般贸易方式，支持定制化出口包装</w:t>
      </w:r>
    </w:p>
    <w:p w:rsidR="005E5C34" w:rsidRDefault="00A55EF2">
      <w:pPr>
        <w:pStyle w:val="a0"/>
        <w:ind w:left="0"/>
      </w:pPr>
      <w:r>
        <w:rPr>
          <w:b/>
        </w:rPr>
        <w:t>海关编码：</w:t>
      </w:r>
      <w:r>
        <w:t>主要归类：8474100000（混凝土或砂浆混合机器）或 8543709990（其他未列名电气设备及装置），具体以实际产品归类为准</w:t>
      </w:r>
    </w:p>
    <w:p w:rsidR="005E5C34" w:rsidRDefault="00A55EF2">
      <w:pPr>
        <w:pStyle w:val="a0"/>
        <w:ind w:left="0"/>
      </w:pPr>
      <w:r>
        <w:rPr>
          <w:b/>
        </w:rPr>
        <w:t>价格参考：</w:t>
      </w:r>
      <w:r>
        <w:t>小型食品级除铁器约1-3万元/台，中型CTN磁选机约3-10万元/台套</w:t>
      </w:r>
    </w:p>
    <w:p w:rsidR="00FE5BC1" w:rsidRDefault="00A55EF2" w:rsidP="00FE5BC1">
      <w:pPr>
        <w:pStyle w:val="a0"/>
        <w:ind w:left="0"/>
        <w:rPr>
          <w:rFonts w:hint="eastAsia"/>
        </w:rPr>
      </w:pPr>
      <w:r>
        <w:rPr>
          <w:b/>
        </w:rPr>
        <w:t>生产周期：</w:t>
      </w:r>
      <w:r>
        <w:t>标准设备7-20天，定制设备20-40天</w:t>
      </w:r>
    </w:p>
    <w:p w:rsidR="00FE5BC1" w:rsidRDefault="00FE5BC1" w:rsidP="00FE5BC1">
      <w:pPr>
        <w:pStyle w:val="a0"/>
        <w:ind w:left="0"/>
      </w:pPr>
      <w:r w:rsidRPr="00FE5BC1">
        <w:rPr>
          <w:rFonts w:hint="eastAsia"/>
          <w:b/>
          <w:lang w:eastAsia="zh-CN"/>
        </w:rPr>
        <w:t>海关物流周期：</w:t>
      </w:r>
      <w:r w:rsidRPr="00FE5BC1">
        <w:rPr>
          <w:rFonts w:cs="宋体"/>
          <w:szCs w:val="24"/>
          <w:lang w:eastAsia="zh-CN"/>
        </w:rPr>
        <w:t>海运东南亚7–18天、欧美22–40天、非洲南美28–44天；空运7–12天；设备品类标准化程度高，包装防护到位，外贸单证齐全，常规订单交付周期稳定。</w:t>
      </w:r>
    </w:p>
    <w:p w:rsidR="005E5C34" w:rsidRDefault="00A55EF2">
      <w:pPr>
        <w:pStyle w:val="a0"/>
        <w:ind w:left="0"/>
      </w:pPr>
      <w:proofErr w:type="spellStart"/>
      <w:r>
        <w:rPr>
          <w:b/>
        </w:rPr>
        <w:t>性价比优势：</w:t>
      </w:r>
      <w:r>
        <w:t>专业食品磁选设备制造商，产品品质稳定，价格实惠，售后服务完善，适合中小型食品加工厂采购</w:t>
      </w:r>
      <w:proofErr w:type="spellEnd"/>
      <w:r w:rsidR="00FE5BC1">
        <w:t>。</w:t>
      </w:r>
    </w:p>
    <w:p w:rsidR="005E5C34" w:rsidRDefault="005E5C34"/>
    <w:p w:rsidR="005E5C34" w:rsidRDefault="00A55EF2">
      <w:pPr>
        <w:jc w:val="center"/>
      </w:pPr>
      <w:r>
        <w:rPr>
          <w:noProof/>
          <w:lang w:eastAsia="zh-CN"/>
        </w:rPr>
        <w:lastRenderedPageBreak/>
        <w:drawing>
          <wp:inline distT="0" distB="0" distL="0" distR="0">
            <wp:extent cx="4114800" cy="41148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gnetic_separator_4.jpg"/>
                    <pic:cNvPicPr/>
                  </pic:nvPicPr>
                  <pic:blipFill>
                    <a:blip r:embed="rId11"/>
                    <a:stretch>
                      <a:fillRect/>
                    </a:stretch>
                  </pic:blipFill>
                  <pic:spPr>
                    <a:xfrm>
                      <a:off x="0" y="0"/>
                      <a:ext cx="4114800" cy="4114800"/>
                    </a:xfrm>
                    <a:prstGeom prst="rect">
                      <a:avLst/>
                    </a:prstGeom>
                  </pic:spPr>
                </pic:pic>
              </a:graphicData>
            </a:graphic>
          </wp:inline>
        </w:drawing>
      </w:r>
    </w:p>
    <w:p w:rsidR="005E5C34" w:rsidRDefault="00A55EF2">
      <w:pPr>
        <w:jc w:val="center"/>
      </w:pPr>
      <w:r>
        <w:rPr>
          <w:sz w:val="21"/>
        </w:rPr>
        <w:t>图：粮油食品磁选器（远力磁电同类型产品参考）</w:t>
      </w:r>
    </w:p>
    <w:p w:rsidR="005E5C34" w:rsidRDefault="005E5C34"/>
    <w:p w:rsidR="005E5C34" w:rsidRDefault="005E5C34"/>
    <w:p w:rsidR="005E5C34" w:rsidRPr="00D4755A" w:rsidRDefault="00A55EF2" w:rsidP="00D4755A">
      <w:pPr>
        <w:pStyle w:val="21"/>
        <w:spacing w:line="276" w:lineRule="auto"/>
        <w:rPr>
          <w:rFonts w:ascii="黑体" w:eastAsia="黑体" w:hAnsi="黑体"/>
          <w:sz w:val="28"/>
        </w:rPr>
      </w:pPr>
      <w:r>
        <w:rPr>
          <w:rFonts w:ascii="黑体" w:eastAsia="黑体" w:hAnsi="黑体"/>
          <w:sz w:val="28"/>
        </w:rPr>
        <w:t>4. 临朐鼎工磁电科技有限公司</w:t>
      </w:r>
    </w:p>
    <w:p w:rsidR="005E5C34" w:rsidRDefault="00A55EF2">
      <w:pPr>
        <w:pStyle w:val="a0"/>
        <w:ind w:left="0"/>
      </w:pPr>
      <w:r>
        <w:rPr>
          <w:b/>
        </w:rPr>
        <w:t>企业真实性：</w:t>
      </w:r>
      <w:r>
        <w:t>2011年3月7日成立，法定代表人陈燕燕，在营企业，注册资本2000万元（实缴140万元）</w:t>
      </w:r>
    </w:p>
    <w:p w:rsidR="005E5C34" w:rsidRDefault="00A55EF2">
      <w:pPr>
        <w:pStyle w:val="a0"/>
        <w:ind w:left="0"/>
      </w:pPr>
      <w:r>
        <w:rPr>
          <w:b/>
        </w:rPr>
        <w:t>人员规模：</w:t>
      </w:r>
      <w:r>
        <w:t>100余人，专业技术研发团队</w:t>
      </w:r>
    </w:p>
    <w:p w:rsidR="005E5C34" w:rsidRDefault="00A55EF2">
      <w:pPr>
        <w:pStyle w:val="a0"/>
        <w:ind w:left="0"/>
      </w:pPr>
      <w:r>
        <w:rPr>
          <w:b/>
        </w:rPr>
        <w:t>地址：</w:t>
      </w:r>
      <w:r>
        <w:t>山东省潍坊市临朐县东城街道粟山路龙泉消防东侧20米处</w:t>
      </w:r>
    </w:p>
    <w:p w:rsidR="009A2A7E" w:rsidRDefault="00A55EF2" w:rsidP="009A2A7E">
      <w:pPr>
        <w:pStyle w:val="a0"/>
        <w:ind w:left="0"/>
        <w:rPr>
          <w:rFonts w:hint="eastAsia"/>
        </w:rPr>
      </w:pPr>
      <w:r>
        <w:rPr>
          <w:b/>
        </w:rPr>
        <w:t>厂房面积：</w:t>
      </w:r>
      <w:r>
        <w:t>占地超2万平方米，拥有现代化生产车间与大型选矿试验室，配备激光切割机、数控加工中心等高精度设备</w:t>
      </w:r>
    </w:p>
    <w:p w:rsidR="005E5C34" w:rsidRDefault="00A55EF2" w:rsidP="00CB40DA">
      <w:pPr>
        <w:pStyle w:val="a0"/>
        <w:ind w:left="0"/>
        <w:rPr>
          <w:rFonts w:hint="eastAsia"/>
        </w:rPr>
      </w:pPr>
      <w:r w:rsidRPr="009A2A7E">
        <w:rPr>
          <w:b/>
        </w:rPr>
        <w:lastRenderedPageBreak/>
        <w:t>企业资质：</w:t>
      </w:r>
      <w:r>
        <w:t>15年+磁电设备制造经验，多项专利技术</w:t>
      </w:r>
      <w:r w:rsidR="009A2A7E">
        <w:t>，</w:t>
      </w:r>
      <w:r w:rsidR="009A2A7E" w:rsidRPr="009A2A7E">
        <w:rPr>
          <w:rFonts w:cs="宋体"/>
          <w:szCs w:val="24"/>
          <w:lang w:eastAsia="zh-CN"/>
        </w:rPr>
        <w:t>拥有ISO9001质量管理体系，具备矿用、工业磁选设备专项生产资质与完整出厂检测体系</w:t>
      </w:r>
      <w:r w:rsidR="009A2A7E">
        <w:rPr>
          <w:rFonts w:cs="宋体"/>
          <w:szCs w:val="24"/>
          <w:lang w:eastAsia="zh-CN"/>
        </w:rPr>
        <w:t>，</w:t>
      </w:r>
      <w:r w:rsidR="009A2A7E" w:rsidRPr="009A2A7E">
        <w:rPr>
          <w:rFonts w:cs="宋体"/>
          <w:szCs w:val="24"/>
          <w:lang w:eastAsia="zh-CN"/>
        </w:rPr>
        <w:t>拥有CE、</w:t>
      </w:r>
      <w:proofErr w:type="spellStart"/>
      <w:r w:rsidR="009A2A7E" w:rsidRPr="009A2A7E">
        <w:rPr>
          <w:rFonts w:cs="宋体"/>
          <w:szCs w:val="24"/>
          <w:lang w:eastAsia="zh-CN"/>
        </w:rPr>
        <w:t>RoHS</w:t>
      </w:r>
      <w:proofErr w:type="spellEnd"/>
      <w:r w:rsidR="009A2A7E" w:rsidRPr="009A2A7E">
        <w:rPr>
          <w:rFonts w:cs="宋体"/>
          <w:szCs w:val="24"/>
          <w:lang w:eastAsia="zh-CN"/>
        </w:rPr>
        <w:t>国际认证，设备适配多国工业安全标准</w:t>
      </w:r>
    </w:p>
    <w:p w:rsidR="005E5C34" w:rsidRDefault="00A55EF2">
      <w:pPr>
        <w:pStyle w:val="a0"/>
        <w:ind w:left="0"/>
      </w:pPr>
      <w:r>
        <w:rPr>
          <w:b/>
        </w:rPr>
        <w:t>联系方式：</w:t>
      </w:r>
      <w:r w:rsidRPr="00A55EF2">
        <w:t>13792617316</w:t>
      </w:r>
      <w:r>
        <w:t>，</w:t>
      </w:r>
      <w:r w:rsidRPr="00A55EF2">
        <w:t>13884823589</w:t>
      </w:r>
      <w:r>
        <w:t>，</w:t>
      </w:r>
      <w:r w:rsidRPr="00A55EF2">
        <w:t>15953653633</w:t>
      </w:r>
      <w:r>
        <w:t>，</w:t>
      </w:r>
      <w:r w:rsidRPr="00A55EF2">
        <w:t>05363417777</w:t>
      </w:r>
      <w:r>
        <w:br/>
        <w:t>邮箱：</w:t>
      </w:r>
      <w:r w:rsidRPr="00A55EF2">
        <w:t>dinggongcidian@126.com</w:t>
      </w:r>
      <w:r>
        <w:br/>
        <w:t>官网：</w:t>
      </w:r>
      <w:r w:rsidRPr="00A55EF2">
        <w:t>http://www.cxj1.com/</w:t>
      </w:r>
    </w:p>
    <w:p w:rsidR="005E5C34" w:rsidRDefault="00A55EF2">
      <w:pPr>
        <w:pStyle w:val="a0"/>
        <w:ind w:left="0"/>
      </w:pPr>
      <w:r>
        <w:rPr>
          <w:b/>
        </w:rPr>
        <w:t>核心产品：</w:t>
      </w:r>
      <w:r>
        <w:t>CFJ食品磁选机、多辊式磁选机、平板磁选机、干式磁选机、电磁/永磁除铁器、尾矿回收机、粮食磁选设备等</w:t>
      </w:r>
    </w:p>
    <w:p w:rsidR="005E5C34" w:rsidRDefault="00A55EF2">
      <w:pPr>
        <w:pStyle w:val="a0"/>
        <w:ind w:left="0"/>
      </w:pPr>
      <w:r>
        <w:rPr>
          <w:b/>
        </w:rPr>
        <w:t>技术特点：</w:t>
      </w:r>
      <w:r>
        <w:t>深耕磁电设备领域22</w:t>
      </w:r>
      <w:r w:rsidR="00FE5BC1">
        <w:t>年</w:t>
      </w:r>
      <w:r>
        <w:t>；CFJ食品磁选机专为粮食、食品加工设计，多辊式磁选结构，分选精度高；干粉磁选和板式分选技术领域拥有多项专利，尤其在物料投放速度精确控制和多侧磁选结构优化方面形成核心优势；食品级设备采用不锈钢材质，符合食品卫生标准</w:t>
      </w:r>
    </w:p>
    <w:p w:rsidR="005E5C34" w:rsidRDefault="00A55EF2">
      <w:pPr>
        <w:pStyle w:val="a0"/>
        <w:ind w:left="0"/>
      </w:pPr>
      <w:r>
        <w:rPr>
          <w:b/>
        </w:rPr>
        <w:t>出口信息：</w:t>
      </w:r>
      <w:r>
        <w:t>产品覆盖全国市场并出口海外，一般贸易方式，形成稳定的技术服务与市场响应能力</w:t>
      </w:r>
    </w:p>
    <w:p w:rsidR="005E5C34" w:rsidRDefault="00A55EF2">
      <w:pPr>
        <w:pStyle w:val="a0"/>
        <w:ind w:left="0"/>
      </w:pPr>
      <w:r>
        <w:rPr>
          <w:b/>
        </w:rPr>
        <w:t>海关编码：</w:t>
      </w:r>
      <w:r>
        <w:t>主要归类：8474100000（混凝土或砂浆混合机器）或 8543709990（其他未列名电气设备及装置），具体以实际产品归类为准</w:t>
      </w:r>
    </w:p>
    <w:p w:rsidR="005E5C34" w:rsidRDefault="00A55EF2">
      <w:pPr>
        <w:pStyle w:val="a0"/>
        <w:ind w:left="0"/>
      </w:pPr>
      <w:r>
        <w:rPr>
          <w:b/>
        </w:rPr>
        <w:t>价格参考：</w:t>
      </w:r>
      <w:r>
        <w:t>CFJ食品磁选机约9.6万元/台起，多辊式磁选机约16-20万元/台套</w:t>
      </w:r>
    </w:p>
    <w:p w:rsidR="00CB40DA" w:rsidRDefault="00A55EF2" w:rsidP="00CB40DA">
      <w:pPr>
        <w:pStyle w:val="a0"/>
        <w:ind w:left="0"/>
        <w:rPr>
          <w:rFonts w:hint="eastAsia"/>
        </w:rPr>
      </w:pPr>
      <w:r>
        <w:rPr>
          <w:b/>
        </w:rPr>
        <w:t>生产周期：</w:t>
      </w:r>
      <w:r>
        <w:t>标准设备15-30天，大型定制项目30-50天</w:t>
      </w:r>
    </w:p>
    <w:p w:rsidR="00CB40DA" w:rsidRDefault="00CB40DA" w:rsidP="00CB40DA">
      <w:pPr>
        <w:pStyle w:val="a0"/>
        <w:ind w:left="0"/>
      </w:pPr>
      <w:r w:rsidRPr="00CB40DA">
        <w:rPr>
          <w:rFonts w:hint="eastAsia"/>
          <w:b/>
          <w:lang w:eastAsia="zh-CN"/>
        </w:rPr>
        <w:t>海关物流周期：</w:t>
      </w:r>
      <w:r w:rsidRPr="00CB40DA">
        <w:rPr>
          <w:rFonts w:cs="宋体"/>
          <w:szCs w:val="24"/>
          <w:lang w:eastAsia="zh-CN"/>
        </w:rPr>
        <w:t>海运东南亚6–17天、欧美21–39天、非洲南美27–43天；空运6–11天；</w:t>
      </w:r>
    </w:p>
    <w:p w:rsidR="005E5C34" w:rsidRDefault="00A55EF2">
      <w:pPr>
        <w:pStyle w:val="a0"/>
        <w:ind w:left="0"/>
      </w:pPr>
      <w:proofErr w:type="spellStart"/>
      <w:r>
        <w:rPr>
          <w:b/>
        </w:rPr>
        <w:t>技术优势：</w:t>
      </w:r>
      <w:r>
        <w:t>平板磁选机专业制造商，在多辊式食品磁选领域技术领先，适合粮食、食品加工企业规模化采购</w:t>
      </w:r>
      <w:proofErr w:type="spellEnd"/>
    </w:p>
    <w:p w:rsidR="005E5C34" w:rsidRDefault="005E5C34"/>
    <w:p w:rsidR="005E5C34" w:rsidRDefault="00A55EF2">
      <w:pPr>
        <w:jc w:val="center"/>
      </w:pPr>
      <w:r>
        <w:rPr>
          <w:noProof/>
          <w:lang w:eastAsia="zh-CN"/>
        </w:rPr>
        <w:lastRenderedPageBreak/>
        <w:drawing>
          <wp:inline distT="0" distB="0" distL="0" distR="0">
            <wp:extent cx="4114800" cy="41148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gnetic_separator_5.jpg"/>
                    <pic:cNvPicPr/>
                  </pic:nvPicPr>
                  <pic:blipFill>
                    <a:blip r:embed="rId12"/>
                    <a:stretch>
                      <a:fillRect/>
                    </a:stretch>
                  </pic:blipFill>
                  <pic:spPr>
                    <a:xfrm>
                      <a:off x="0" y="0"/>
                      <a:ext cx="4114800" cy="4114800"/>
                    </a:xfrm>
                    <a:prstGeom prst="rect">
                      <a:avLst/>
                    </a:prstGeom>
                  </pic:spPr>
                </pic:pic>
              </a:graphicData>
            </a:graphic>
          </wp:inline>
        </w:drawing>
      </w:r>
    </w:p>
    <w:p w:rsidR="005E5C34" w:rsidRDefault="00A55EF2">
      <w:pPr>
        <w:jc w:val="center"/>
      </w:pPr>
      <w:r>
        <w:rPr>
          <w:sz w:val="21"/>
        </w:rPr>
        <w:t>图：多辊式食品磁选机（鼎工磁电同类型产品参考）</w:t>
      </w:r>
    </w:p>
    <w:p w:rsidR="005E5C34" w:rsidRDefault="005E5C34"/>
    <w:p w:rsidR="005E5C34" w:rsidRDefault="005E5C34"/>
    <w:p w:rsidR="005E5C34" w:rsidRPr="00D4755A" w:rsidRDefault="00A55EF2" w:rsidP="00D4755A">
      <w:pPr>
        <w:pStyle w:val="21"/>
        <w:spacing w:line="276" w:lineRule="auto"/>
        <w:rPr>
          <w:rFonts w:ascii="黑体" w:eastAsia="黑体" w:hAnsi="黑体"/>
          <w:sz w:val="28"/>
        </w:rPr>
      </w:pPr>
      <w:r>
        <w:rPr>
          <w:rFonts w:ascii="黑体" w:eastAsia="黑体" w:hAnsi="黑体"/>
          <w:sz w:val="28"/>
        </w:rPr>
        <w:t>5. 淄博德易磁电科技有限公司</w:t>
      </w:r>
    </w:p>
    <w:p w:rsidR="005E5C34" w:rsidRDefault="00A55EF2">
      <w:pPr>
        <w:pStyle w:val="a0"/>
        <w:ind w:left="0"/>
      </w:pPr>
      <w:proofErr w:type="spellStart"/>
      <w:r>
        <w:rPr>
          <w:b/>
        </w:rPr>
        <w:t>企业真实性</w:t>
      </w:r>
      <w:proofErr w:type="spellEnd"/>
      <w:r>
        <w:rPr>
          <w:b/>
        </w:rPr>
        <w:t>：</w:t>
      </w:r>
      <w:r w:rsidR="001E6135">
        <w:t xml:space="preserve"> </w:t>
      </w:r>
      <w:r>
        <w:t>2015年8月14日成立，法定代表人杨浩，在营企业，注册资本1000万元（实缴103.11万元）</w:t>
      </w:r>
    </w:p>
    <w:p w:rsidR="005E5C34" w:rsidRDefault="00A55EF2">
      <w:pPr>
        <w:pStyle w:val="a0"/>
        <w:ind w:left="0"/>
      </w:pPr>
      <w:r>
        <w:rPr>
          <w:b/>
        </w:rPr>
        <w:t>人员规模：</w:t>
      </w:r>
      <w:r>
        <w:t>50-99人，专业磁电技术团队</w:t>
      </w:r>
    </w:p>
    <w:p w:rsidR="005E5C34" w:rsidRDefault="00A55EF2">
      <w:pPr>
        <w:pStyle w:val="a0"/>
        <w:ind w:left="0"/>
      </w:pPr>
      <w:proofErr w:type="spellStart"/>
      <w:r>
        <w:rPr>
          <w:b/>
        </w:rPr>
        <w:t>地址：</w:t>
      </w:r>
      <w:r w:rsidRPr="00A55EF2">
        <w:rPr>
          <w:rFonts w:hint="eastAsia"/>
        </w:rPr>
        <w:t>山东省淄博市淄川区昆仑镇西笠山村北</w:t>
      </w:r>
      <w:proofErr w:type="spellEnd"/>
    </w:p>
    <w:p w:rsidR="005E5C34" w:rsidRDefault="00A55EF2">
      <w:pPr>
        <w:pStyle w:val="a0"/>
        <w:ind w:left="0"/>
      </w:pPr>
      <w:r>
        <w:rPr>
          <w:b/>
        </w:rPr>
        <w:t>厂房面积：</w:t>
      </w:r>
      <w:r>
        <w:t>现代化磁电设备生产基地，位于淄博——新材料产业基地，依托本地磁材产业优势</w:t>
      </w:r>
    </w:p>
    <w:p w:rsidR="001E6135" w:rsidRPr="001E6135" w:rsidRDefault="00A55EF2" w:rsidP="001E6135">
      <w:pPr>
        <w:rPr>
          <w:rFonts w:cs="宋体" w:hint="eastAsia"/>
          <w:szCs w:val="24"/>
          <w:lang w:eastAsia="zh-CN"/>
        </w:rPr>
      </w:pPr>
      <w:r w:rsidRPr="001E6135">
        <w:rPr>
          <w:b/>
        </w:rPr>
        <w:lastRenderedPageBreak/>
        <w:t>企业资质：</w:t>
      </w:r>
      <w:r>
        <w:t>11年+磁电设备制造经验，稀土NdFeB系列磁性设备源头制造商，全流程质检体系，</w:t>
      </w:r>
      <w:r w:rsidR="001E6135" w:rsidRPr="001E6135">
        <w:rPr>
          <w:rFonts w:cs="宋体"/>
          <w:szCs w:val="24"/>
          <w:lang w:eastAsia="zh-CN"/>
        </w:rPr>
        <w:t>具备ISO9001质量管理体系认证、自营进出口备案；拥有多项除铁器、磁选机实用新型专利，设备生产备案、出厂检测流程完善，主打经济型工业磁电设备，适配通用工矿生产场景具备CE基础出口安全认证，可提供常规设备材质检测单据</w:t>
      </w:r>
      <w:r w:rsidR="001E6135">
        <w:rPr>
          <w:rFonts w:cs="宋体"/>
          <w:szCs w:val="24"/>
          <w:lang w:eastAsia="zh-CN"/>
        </w:rPr>
        <w:t>。</w:t>
      </w:r>
    </w:p>
    <w:p w:rsidR="005E5C34" w:rsidRDefault="00A55EF2" w:rsidP="001E6135">
      <w:pPr>
        <w:pStyle w:val="a0"/>
        <w:ind w:left="0"/>
      </w:pPr>
      <w:r w:rsidRPr="001E6135">
        <w:rPr>
          <w:b/>
        </w:rPr>
        <w:t>联系方式：</w:t>
      </w:r>
      <w:r w:rsidRPr="00A55EF2">
        <w:t>18560254584</w:t>
      </w:r>
      <w:r>
        <w:t>，</w:t>
      </w:r>
      <w:r w:rsidRPr="00A55EF2">
        <w:t>05335781006</w:t>
      </w:r>
      <w:r>
        <w:t>，</w:t>
      </w:r>
      <w:r w:rsidRPr="00A55EF2">
        <w:t>05335790006</w:t>
      </w:r>
      <w:r>
        <w:br/>
        <w:t>官网：</w:t>
      </w:r>
      <w:r w:rsidRPr="00A55EF2">
        <w:t>http://www.dycdkj.com/</w:t>
      </w:r>
    </w:p>
    <w:p w:rsidR="005E5C34" w:rsidRDefault="00A55EF2">
      <w:pPr>
        <w:pStyle w:val="a0"/>
        <w:ind w:left="0"/>
      </w:pPr>
      <w:r>
        <w:rPr>
          <w:b/>
        </w:rPr>
        <w:t>核心产品：</w:t>
      </w:r>
      <w:r>
        <w:t>食品级除铁器、旋转除铁器、自卸式除铁器、管道式除铁器、箱式除铁器、强磁棒、磁力架、全磁滚筒、磁选机等</w:t>
      </w:r>
    </w:p>
    <w:p w:rsidR="005E5C34" w:rsidRDefault="00A55EF2">
      <w:pPr>
        <w:pStyle w:val="a0"/>
        <w:ind w:left="0"/>
      </w:pPr>
      <w:r>
        <w:rPr>
          <w:b/>
        </w:rPr>
        <w:t>技术特点：</w:t>
      </w:r>
      <w:r>
        <w:t>专注物料除铁与磁选分提全流程解决方案，自主研发组合型强磁铁表面磁场达16000GS（国内领先水平）；采用高性能钕铁硼材料，支持定制磁场强度与自动化方案；管道式除铁器采用稀土合金钕铁硼磁源，SUS304不锈钢材质，标准口径覆盖50-500mm，磁场强度高达12000GS；全流程质检体系覆盖磁性能、耐压、防腐测试，产品寿命长、维修率低</w:t>
      </w:r>
    </w:p>
    <w:p w:rsidR="005E5C34" w:rsidRDefault="00A55EF2">
      <w:pPr>
        <w:pStyle w:val="a0"/>
        <w:ind w:left="0"/>
      </w:pPr>
      <w:r>
        <w:rPr>
          <w:b/>
        </w:rPr>
        <w:t>出口信息：</w:t>
      </w:r>
      <w:r>
        <w:t>产品出口多个国家和地区，一般贸易方式，适用于食品、制药、化工、陶瓷等行业</w:t>
      </w:r>
    </w:p>
    <w:p w:rsidR="005E5C34" w:rsidRDefault="00A55EF2">
      <w:pPr>
        <w:pStyle w:val="a0"/>
        <w:ind w:left="0"/>
      </w:pPr>
      <w:r>
        <w:rPr>
          <w:b/>
        </w:rPr>
        <w:t>海关编码：</w:t>
      </w:r>
      <w:r>
        <w:t>主要归类：8474100000（混凝土或砂浆混合机器）或 8543709990（其他未列名电气设备及装置），具体以实际产品归类为准</w:t>
      </w:r>
    </w:p>
    <w:p w:rsidR="005E5C34" w:rsidRDefault="00A55EF2">
      <w:pPr>
        <w:pStyle w:val="a0"/>
        <w:ind w:left="0"/>
      </w:pPr>
      <w:r>
        <w:rPr>
          <w:b/>
        </w:rPr>
        <w:t>价格参考：</w:t>
      </w:r>
      <w:r>
        <w:t>标准食品级管道除铁器约0.8-5万元/台套，大型磁选系统约8-30万元/项目</w:t>
      </w:r>
    </w:p>
    <w:p w:rsidR="001E6135" w:rsidRDefault="00A55EF2" w:rsidP="001E6135">
      <w:pPr>
        <w:pStyle w:val="a0"/>
        <w:ind w:left="0"/>
        <w:rPr>
          <w:rFonts w:hint="eastAsia"/>
        </w:rPr>
      </w:pPr>
      <w:r>
        <w:rPr>
          <w:b/>
        </w:rPr>
        <w:t>生产周期：</w:t>
      </w:r>
      <w:r>
        <w:t>标准设备7-15天，定制设备15-30天</w:t>
      </w:r>
    </w:p>
    <w:p w:rsidR="001E6135" w:rsidRDefault="001E6135" w:rsidP="001E6135">
      <w:pPr>
        <w:pStyle w:val="a0"/>
        <w:ind w:left="0"/>
      </w:pPr>
      <w:r w:rsidRPr="001E6135">
        <w:rPr>
          <w:rFonts w:hint="eastAsia"/>
          <w:b/>
          <w:lang w:eastAsia="zh-CN"/>
        </w:rPr>
        <w:t>海关物流周期：</w:t>
      </w:r>
      <w:r w:rsidRPr="001E6135">
        <w:rPr>
          <w:rFonts w:cs="宋体"/>
          <w:szCs w:val="24"/>
          <w:lang w:eastAsia="zh-CN"/>
        </w:rPr>
        <w:t>海运东南亚7–19天、欧美23–41天、远洋29–46天；空运7–13天</w:t>
      </w:r>
    </w:p>
    <w:p w:rsidR="005E5C34" w:rsidRDefault="00A55EF2">
      <w:pPr>
        <w:pStyle w:val="a0"/>
        <w:ind w:left="0"/>
      </w:pPr>
      <w:proofErr w:type="spellStart"/>
      <w:r>
        <w:rPr>
          <w:b/>
        </w:rPr>
        <w:t>区域优势：</w:t>
      </w:r>
      <w:r>
        <w:t>专业食品级除铁器制造商，位于新材料产业基地，磁材产业配套完善，性价比突出，在食品化工除铁净化领域口碑良好</w:t>
      </w:r>
      <w:proofErr w:type="spellEnd"/>
    </w:p>
    <w:p w:rsidR="005E5C34" w:rsidRDefault="005E5C34"/>
    <w:p w:rsidR="005E5C34" w:rsidRDefault="00A55EF2">
      <w:pPr>
        <w:jc w:val="center"/>
      </w:pPr>
      <w:r>
        <w:rPr>
          <w:noProof/>
          <w:lang w:eastAsia="zh-CN"/>
        </w:rPr>
        <w:lastRenderedPageBreak/>
        <w:drawing>
          <wp:inline distT="0" distB="0" distL="0" distR="0">
            <wp:extent cx="3335867" cy="3335867"/>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gnetic_separator_6.jpg"/>
                    <pic:cNvPicPr/>
                  </pic:nvPicPr>
                  <pic:blipFill>
                    <a:blip r:embed="rId13"/>
                    <a:stretch>
                      <a:fillRect/>
                    </a:stretch>
                  </pic:blipFill>
                  <pic:spPr>
                    <a:xfrm>
                      <a:off x="0" y="0"/>
                      <a:ext cx="3335867" cy="3335867"/>
                    </a:xfrm>
                    <a:prstGeom prst="rect">
                      <a:avLst/>
                    </a:prstGeom>
                  </pic:spPr>
                </pic:pic>
              </a:graphicData>
            </a:graphic>
          </wp:inline>
        </w:drawing>
      </w:r>
    </w:p>
    <w:p w:rsidR="005E5C34" w:rsidRDefault="00A55EF2">
      <w:pPr>
        <w:jc w:val="center"/>
      </w:pPr>
      <w:r>
        <w:rPr>
          <w:sz w:val="21"/>
        </w:rPr>
        <w:t>图：食品级液体磁选机（德易磁电同类型产品参考）</w:t>
      </w:r>
    </w:p>
    <w:p w:rsidR="005E5C34" w:rsidRDefault="005E5C34"/>
    <w:p w:rsidR="005E5C34" w:rsidRDefault="005E5C34"/>
    <w:p w:rsidR="005E5C34" w:rsidRDefault="005E5C34"/>
    <w:p w:rsidR="00D4755A" w:rsidRPr="00183F55" w:rsidRDefault="00D4755A" w:rsidP="00D4755A">
      <w:r>
        <w:rPr>
          <w:b/>
          <w:sz w:val="18"/>
        </w:rPr>
        <w:t>备注：</w:t>
      </w:r>
      <w:r>
        <w:rPr>
          <w:i/>
          <w:sz w:val="18"/>
        </w:rPr>
        <w:t>本报告基于公开工商信息及企业官网资料整理，所有企业均经工商注册真实性验证，5家企业全部为在营状态。设备图片为同类型产品参考图，具体以厂家实物为准。具体价格、交期等以厂家正式报价为准，建议采购前与各厂家进行详细技术交流和商务洽谈。</w:t>
      </w:r>
    </w:p>
    <w:p w:rsidR="005E5C34" w:rsidRDefault="005E5C34" w:rsidP="00D4755A"/>
    <w:sectPr w:rsidR="005E5C34" w:rsidSect="00034616">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73BD" w:rsidRDefault="006D73BD" w:rsidP="001E6135">
      <w:pPr>
        <w:spacing w:after="0" w:line="240" w:lineRule="auto"/>
      </w:pPr>
      <w:r>
        <w:separator/>
      </w:r>
    </w:p>
  </w:endnote>
  <w:endnote w:type="continuationSeparator" w:id="0">
    <w:p w:rsidR="006D73BD" w:rsidRDefault="006D73BD" w:rsidP="001E613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73BD" w:rsidRDefault="006D73BD" w:rsidP="001E6135">
      <w:pPr>
        <w:spacing w:after="0" w:line="240" w:lineRule="auto"/>
      </w:pPr>
      <w:r>
        <w:separator/>
      </w:r>
    </w:p>
  </w:footnote>
  <w:footnote w:type="continuationSeparator" w:id="0">
    <w:p w:rsidR="006D73BD" w:rsidRDefault="006D73BD" w:rsidP="001E613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nsid w:val="FFFFFF7F"/>
    <w:multiLevelType w:val="singleLevel"/>
    <w:tmpl w:val="38441652"/>
    <w:lvl w:ilvl="0">
      <w:start w:val="1"/>
      <w:numFmt w:val="decimal"/>
      <w:pStyle w:val="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a"/>
      <w:lvlText w:val="%1."/>
      <w:lvlJc w:val="left"/>
      <w:pPr>
        <w:tabs>
          <w:tab w:val="num" w:pos="360"/>
        </w:tabs>
        <w:ind w:left="360" w:hanging="360"/>
      </w:pPr>
    </w:lvl>
  </w:abstractNum>
  <w:abstractNum w:abstractNumId="8">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2"/>
  <w:bordersDoNotSurroundHeader/>
  <w:bordersDoNotSurroundFooter/>
  <w:proofState w:spelling="clean"/>
  <w:defaultTabStop w:val="720"/>
  <w:characterSpacingControl w:val="doNotCompress"/>
  <w:hdrShapeDefaults>
    <o:shapedefaults v:ext="edit" spidmax="4098"/>
  </w:hdrShapeDefaults>
  <w:footnotePr>
    <w:footnote w:id="-1"/>
    <w:footnote w:id="0"/>
  </w:footnotePr>
  <w:endnotePr>
    <w:endnote w:id="-1"/>
    <w:endnote w:id="0"/>
  </w:endnotePr>
  <w:compat>
    <w:useFELayout/>
  </w:compat>
  <w:rsids>
    <w:rsidRoot w:val="00B47730"/>
    <w:rsid w:val="00034616"/>
    <w:rsid w:val="0006063C"/>
    <w:rsid w:val="0015074B"/>
    <w:rsid w:val="00184AA6"/>
    <w:rsid w:val="001E6135"/>
    <w:rsid w:val="0029639D"/>
    <w:rsid w:val="00326F90"/>
    <w:rsid w:val="005E5C34"/>
    <w:rsid w:val="00637A28"/>
    <w:rsid w:val="006D73BD"/>
    <w:rsid w:val="00756047"/>
    <w:rsid w:val="009A2A7E"/>
    <w:rsid w:val="00A55EF2"/>
    <w:rsid w:val="00AA1D8D"/>
    <w:rsid w:val="00B47730"/>
    <w:rsid w:val="00B66FB2"/>
    <w:rsid w:val="00CB0664"/>
    <w:rsid w:val="00CB40DA"/>
    <w:rsid w:val="00D4755A"/>
    <w:rsid w:val="00DF7BBC"/>
    <w:rsid w:val="00F03D94"/>
    <w:rsid w:val="00FC693F"/>
    <w:rsid w:val="00FE5BC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C693F"/>
    <w:pPr>
      <w:spacing w:line="360" w:lineRule="auto"/>
    </w:pPr>
    <w:rPr>
      <w:rFonts w:ascii="宋体" w:eastAsia="宋体" w:hAnsi="宋体"/>
      <w:sz w:val="24"/>
    </w:rPr>
  </w:style>
  <w:style w:type="paragraph" w:styleId="1">
    <w:name w:val="heading 1"/>
    <w:basedOn w:val="a1"/>
    <w:next w:val="a1"/>
    <w:link w:val="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Char"/>
    <w:uiPriority w:val="99"/>
    <w:unhideWhenUsed/>
    <w:rsid w:val="00E618BF"/>
    <w:pPr>
      <w:tabs>
        <w:tab w:val="center" w:pos="4680"/>
        <w:tab w:val="right" w:pos="9360"/>
      </w:tabs>
      <w:spacing w:after="0" w:line="240" w:lineRule="auto"/>
    </w:pPr>
  </w:style>
  <w:style w:type="character" w:customStyle="1" w:styleId="Char">
    <w:name w:val="页眉 Char"/>
    <w:basedOn w:val="a2"/>
    <w:link w:val="a5"/>
    <w:uiPriority w:val="99"/>
    <w:rsid w:val="00E618BF"/>
  </w:style>
  <w:style w:type="paragraph" w:styleId="a6">
    <w:name w:val="footer"/>
    <w:basedOn w:val="a1"/>
    <w:link w:val="Char0"/>
    <w:uiPriority w:val="99"/>
    <w:unhideWhenUsed/>
    <w:rsid w:val="00E618BF"/>
    <w:pPr>
      <w:tabs>
        <w:tab w:val="center" w:pos="4680"/>
        <w:tab w:val="right" w:pos="9360"/>
      </w:tabs>
      <w:spacing w:after="0" w:line="240" w:lineRule="auto"/>
    </w:pPr>
  </w:style>
  <w:style w:type="character" w:customStyle="1" w:styleId="Char0">
    <w:name w:val="页脚 Char"/>
    <w:basedOn w:val="a2"/>
    <w:link w:val="a6"/>
    <w:uiPriority w:val="99"/>
    <w:rsid w:val="00E618BF"/>
  </w:style>
  <w:style w:type="paragraph" w:styleId="a7">
    <w:name w:val="No Spacing"/>
    <w:uiPriority w:val="1"/>
    <w:qFormat/>
    <w:rsid w:val="00FC693F"/>
    <w:pPr>
      <w:spacing w:after="0" w:line="240" w:lineRule="auto"/>
    </w:pPr>
  </w:style>
  <w:style w:type="character" w:customStyle="1" w:styleId="1Char">
    <w:name w:val="标题 1 Char"/>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Char">
    <w:name w:val="标题 2 Char"/>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Char">
    <w:name w:val="标题 3 Char"/>
    <w:basedOn w:val="a2"/>
    <w:link w:val="31"/>
    <w:uiPriority w:val="9"/>
    <w:rsid w:val="00FC693F"/>
    <w:rPr>
      <w:rFonts w:asciiTheme="majorHAnsi" w:eastAsiaTheme="majorEastAsia" w:hAnsiTheme="majorHAnsi" w:cstheme="majorBidi"/>
      <w:b/>
      <w:bCs/>
      <w:color w:val="4F81BD" w:themeColor="accent1"/>
    </w:rPr>
  </w:style>
  <w:style w:type="paragraph" w:styleId="a8">
    <w:name w:val="Title"/>
    <w:basedOn w:val="a1"/>
    <w:next w:val="a1"/>
    <w:link w:val="Char1"/>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1">
    <w:name w:val="标题 Char"/>
    <w:basedOn w:val="a2"/>
    <w:link w:val="a8"/>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9">
    <w:name w:val="Subtitle"/>
    <w:basedOn w:val="a1"/>
    <w:next w:val="a1"/>
    <w:link w:val="Char2"/>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Char2">
    <w:name w:val="副标题 Char"/>
    <w:basedOn w:val="a2"/>
    <w:link w:val="a9"/>
    <w:uiPriority w:val="11"/>
    <w:rsid w:val="00FC693F"/>
    <w:rPr>
      <w:rFonts w:asciiTheme="majorHAnsi" w:eastAsiaTheme="majorEastAsia" w:hAnsiTheme="majorHAnsi" w:cstheme="majorBidi"/>
      <w:i/>
      <w:iCs/>
      <w:color w:val="4F81BD" w:themeColor="accent1"/>
      <w:spacing w:val="15"/>
      <w:sz w:val="24"/>
      <w:szCs w:val="24"/>
    </w:rPr>
  </w:style>
  <w:style w:type="paragraph" w:styleId="aa">
    <w:name w:val="List Paragraph"/>
    <w:basedOn w:val="a1"/>
    <w:uiPriority w:val="34"/>
    <w:qFormat/>
    <w:rsid w:val="00FC693F"/>
    <w:pPr>
      <w:ind w:left="720"/>
      <w:contextualSpacing/>
    </w:pPr>
  </w:style>
  <w:style w:type="paragraph" w:styleId="ab">
    <w:name w:val="Body Text"/>
    <w:basedOn w:val="a1"/>
    <w:link w:val="Char3"/>
    <w:uiPriority w:val="99"/>
    <w:unhideWhenUsed/>
    <w:rsid w:val="00AA1D8D"/>
    <w:pPr>
      <w:spacing w:after="120"/>
    </w:pPr>
  </w:style>
  <w:style w:type="character" w:customStyle="1" w:styleId="Char3">
    <w:name w:val="正文文本 Char"/>
    <w:basedOn w:val="a2"/>
    <w:link w:val="ab"/>
    <w:uiPriority w:val="99"/>
    <w:rsid w:val="00AA1D8D"/>
  </w:style>
  <w:style w:type="paragraph" w:styleId="22">
    <w:name w:val="Body Text 2"/>
    <w:basedOn w:val="a1"/>
    <w:link w:val="2Char0"/>
    <w:uiPriority w:val="99"/>
    <w:unhideWhenUsed/>
    <w:rsid w:val="00AA1D8D"/>
    <w:pPr>
      <w:spacing w:after="120" w:line="480" w:lineRule="auto"/>
    </w:pPr>
  </w:style>
  <w:style w:type="character" w:customStyle="1" w:styleId="2Char0">
    <w:name w:val="正文文本 2 Char"/>
    <w:basedOn w:val="a2"/>
    <w:link w:val="22"/>
    <w:uiPriority w:val="99"/>
    <w:rsid w:val="00AA1D8D"/>
  </w:style>
  <w:style w:type="paragraph" w:styleId="32">
    <w:name w:val="Body Text 3"/>
    <w:basedOn w:val="a1"/>
    <w:link w:val="3Char0"/>
    <w:uiPriority w:val="99"/>
    <w:unhideWhenUsed/>
    <w:rsid w:val="00AA1D8D"/>
    <w:pPr>
      <w:spacing w:after="120"/>
    </w:pPr>
    <w:rPr>
      <w:sz w:val="16"/>
      <w:szCs w:val="16"/>
    </w:rPr>
  </w:style>
  <w:style w:type="character" w:customStyle="1" w:styleId="3Char0">
    <w:name w:val="正文文本 3 Char"/>
    <w:basedOn w:val="a2"/>
    <w:link w:val="32"/>
    <w:uiPriority w:val="99"/>
    <w:rsid w:val="00AA1D8D"/>
    <w:rPr>
      <w:sz w:val="16"/>
      <w:szCs w:val="16"/>
    </w:rPr>
  </w:style>
  <w:style w:type="paragraph" w:styleId="ac">
    <w:name w:val="List"/>
    <w:basedOn w:val="a1"/>
    <w:uiPriority w:val="99"/>
    <w:unhideWhenUsed/>
    <w:rsid w:val="00AA1D8D"/>
    <w:pPr>
      <w:ind w:left="360" w:hanging="360"/>
      <w:contextualSpacing/>
    </w:pPr>
  </w:style>
  <w:style w:type="paragraph" w:styleId="23">
    <w:name w:val="List 2"/>
    <w:basedOn w:val="a1"/>
    <w:uiPriority w:val="99"/>
    <w:unhideWhenUsed/>
    <w:rsid w:val="00326F90"/>
    <w:pPr>
      <w:ind w:left="720" w:hanging="360"/>
      <w:contextualSpacing/>
    </w:pPr>
  </w:style>
  <w:style w:type="paragraph" w:styleId="33">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d">
    <w:name w:val="List Continue"/>
    <w:basedOn w:val="a1"/>
    <w:uiPriority w:val="99"/>
    <w:unhideWhenUsed/>
    <w:rsid w:val="0029639D"/>
    <w:pPr>
      <w:spacing w:after="120"/>
      <w:ind w:left="360"/>
      <w:contextualSpacing/>
    </w:pPr>
  </w:style>
  <w:style w:type="paragraph" w:styleId="24">
    <w:name w:val="List Continue 2"/>
    <w:basedOn w:val="a1"/>
    <w:uiPriority w:val="99"/>
    <w:unhideWhenUsed/>
    <w:rsid w:val="0029639D"/>
    <w:pPr>
      <w:spacing w:after="120"/>
      <w:ind w:left="720"/>
      <w:contextualSpacing/>
    </w:pPr>
  </w:style>
  <w:style w:type="paragraph" w:styleId="34">
    <w:name w:val="List Continue 3"/>
    <w:basedOn w:val="a1"/>
    <w:uiPriority w:val="99"/>
    <w:unhideWhenUsed/>
    <w:rsid w:val="0029639D"/>
    <w:pPr>
      <w:spacing w:after="120"/>
      <w:ind w:left="1080"/>
      <w:contextualSpacing/>
    </w:pPr>
  </w:style>
  <w:style w:type="paragraph" w:styleId="ae">
    <w:name w:val="macro"/>
    <w:link w:val="Char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Char4">
    <w:name w:val="宏文本 Char"/>
    <w:basedOn w:val="a2"/>
    <w:link w:val="ae"/>
    <w:uiPriority w:val="99"/>
    <w:rsid w:val="0029639D"/>
    <w:rPr>
      <w:rFonts w:ascii="Courier" w:hAnsi="Courier"/>
      <w:sz w:val="20"/>
      <w:szCs w:val="20"/>
    </w:rPr>
  </w:style>
  <w:style w:type="paragraph" w:styleId="af">
    <w:name w:val="Quote"/>
    <w:basedOn w:val="a1"/>
    <w:next w:val="a1"/>
    <w:link w:val="Char5"/>
    <w:uiPriority w:val="29"/>
    <w:qFormat/>
    <w:rsid w:val="00FC693F"/>
    <w:rPr>
      <w:i/>
      <w:iCs/>
      <w:color w:val="000000" w:themeColor="text1"/>
    </w:rPr>
  </w:style>
  <w:style w:type="character" w:customStyle="1" w:styleId="Char5">
    <w:name w:val="引用 Char"/>
    <w:basedOn w:val="a2"/>
    <w:link w:val="af"/>
    <w:uiPriority w:val="29"/>
    <w:rsid w:val="00FC693F"/>
    <w:rPr>
      <w:i/>
      <w:iCs/>
      <w:color w:val="000000" w:themeColor="text1"/>
    </w:rPr>
  </w:style>
  <w:style w:type="character" w:customStyle="1" w:styleId="4Char">
    <w:name w:val="标题 4 Char"/>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Char">
    <w:name w:val="标题 5 Char"/>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Char">
    <w:name w:val="标题 6 Char"/>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Char">
    <w:name w:val="标题 7 Char"/>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Char">
    <w:name w:val="标题 8 Char"/>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Char">
    <w:name w:val="标题 9 Char"/>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0">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1">
    <w:name w:val="Strong"/>
    <w:basedOn w:val="a2"/>
    <w:uiPriority w:val="22"/>
    <w:qFormat/>
    <w:rsid w:val="00FC693F"/>
    <w:rPr>
      <w:b/>
      <w:bCs/>
    </w:rPr>
  </w:style>
  <w:style w:type="character" w:styleId="af2">
    <w:name w:val="Emphasis"/>
    <w:basedOn w:val="a2"/>
    <w:uiPriority w:val="20"/>
    <w:qFormat/>
    <w:rsid w:val="00FC693F"/>
    <w:rPr>
      <w:i/>
      <w:iCs/>
    </w:rPr>
  </w:style>
  <w:style w:type="paragraph" w:styleId="af3">
    <w:name w:val="Intense Quote"/>
    <w:basedOn w:val="a1"/>
    <w:next w:val="a1"/>
    <w:link w:val="Char6"/>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har6">
    <w:name w:val="明显引用 Char"/>
    <w:basedOn w:val="a2"/>
    <w:link w:val="af3"/>
    <w:uiPriority w:val="30"/>
    <w:rsid w:val="00FC693F"/>
    <w:rPr>
      <w:b/>
      <w:bCs/>
      <w:i/>
      <w:iCs/>
      <w:color w:val="4F81BD" w:themeColor="accent1"/>
    </w:rPr>
  </w:style>
  <w:style w:type="character" w:styleId="af4">
    <w:name w:val="Subtle Emphasis"/>
    <w:basedOn w:val="a2"/>
    <w:uiPriority w:val="19"/>
    <w:qFormat/>
    <w:rsid w:val="00FC693F"/>
    <w:rPr>
      <w:i/>
      <w:iCs/>
      <w:color w:val="808080" w:themeColor="text1" w:themeTint="7F"/>
    </w:rPr>
  </w:style>
  <w:style w:type="character" w:styleId="af5">
    <w:name w:val="Intense Emphasis"/>
    <w:basedOn w:val="a2"/>
    <w:uiPriority w:val="21"/>
    <w:qFormat/>
    <w:rsid w:val="00FC693F"/>
    <w:rPr>
      <w:b/>
      <w:bCs/>
      <w:i/>
      <w:iCs/>
      <w:color w:val="4F81BD" w:themeColor="accent1"/>
    </w:rPr>
  </w:style>
  <w:style w:type="character" w:styleId="af6">
    <w:name w:val="Subtle Reference"/>
    <w:basedOn w:val="a2"/>
    <w:uiPriority w:val="31"/>
    <w:qFormat/>
    <w:rsid w:val="00FC693F"/>
    <w:rPr>
      <w:smallCaps/>
      <w:color w:val="C0504D" w:themeColor="accent2"/>
      <w:u w:val="single"/>
    </w:rPr>
  </w:style>
  <w:style w:type="character" w:styleId="af7">
    <w:name w:val="Intense Reference"/>
    <w:basedOn w:val="a2"/>
    <w:uiPriority w:val="32"/>
    <w:qFormat/>
    <w:rsid w:val="00FC693F"/>
    <w:rPr>
      <w:b/>
      <w:bCs/>
      <w:smallCaps/>
      <w:color w:val="C0504D" w:themeColor="accent2"/>
      <w:spacing w:val="5"/>
      <w:u w:val="single"/>
    </w:rPr>
  </w:style>
  <w:style w:type="character" w:styleId="af8">
    <w:name w:val="Book Title"/>
    <w:basedOn w:val="a2"/>
    <w:uiPriority w:val="33"/>
    <w:qFormat/>
    <w:rsid w:val="00FC693F"/>
    <w:rPr>
      <w:b/>
      <w:bCs/>
      <w:smallCaps/>
      <w:spacing w:val="5"/>
    </w:rPr>
  </w:style>
  <w:style w:type="paragraph" w:styleId="TOC">
    <w:name w:val="TOC Heading"/>
    <w:basedOn w:val="1"/>
    <w:next w:val="a1"/>
    <w:uiPriority w:val="39"/>
    <w:semiHidden/>
    <w:unhideWhenUsed/>
    <w:qFormat/>
    <w:rsid w:val="00FC693F"/>
    <w:pPr>
      <w:outlineLvl w:val="9"/>
    </w:pPr>
  </w:style>
  <w:style w:type="table" w:styleId="af9">
    <w:name w:val="Table Grid"/>
    <w:basedOn w:val="a3"/>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a">
    <w:name w:val="Light Shading"/>
    <w:basedOn w:val="a3"/>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b">
    <w:name w:val="Light List"/>
    <w:basedOn w:val="a3"/>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c">
    <w:name w:val="Light Grid"/>
    <w:basedOn w:val="a3"/>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0">
    <w:name w:val="Medium Shading 1"/>
    <w:basedOn w:val="a3"/>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5">
    <w:name w:val="Medium Shading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1">
    <w:name w:val="Medium Lis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6">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2">
    <w:name w:val="Medium Grid 1"/>
    <w:basedOn w:val="a3"/>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7">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5">
    <w:name w:val="Medium Grid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d">
    <w:name w:val="Dark List"/>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e">
    <w:name w:val="Colorful Shading"/>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
    <w:name w:val="Colorful List"/>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0">
    <w:name w:val="Colorful Grid"/>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1">
    <w:name w:val="Balloon Text"/>
    <w:basedOn w:val="a1"/>
    <w:link w:val="Char7"/>
    <w:uiPriority w:val="99"/>
    <w:semiHidden/>
    <w:unhideWhenUsed/>
    <w:rsid w:val="00D4755A"/>
    <w:pPr>
      <w:spacing w:after="0" w:line="240" w:lineRule="auto"/>
    </w:pPr>
    <w:rPr>
      <w:sz w:val="18"/>
      <w:szCs w:val="18"/>
    </w:rPr>
  </w:style>
  <w:style w:type="character" w:customStyle="1" w:styleId="Char7">
    <w:name w:val="批注框文本 Char"/>
    <w:basedOn w:val="a2"/>
    <w:link w:val="aff1"/>
    <w:uiPriority w:val="99"/>
    <w:semiHidden/>
    <w:rsid w:val="00D4755A"/>
    <w:rPr>
      <w:rFonts w:ascii="宋体" w:eastAsia="宋体" w:hAnsi="宋体"/>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divs>
    <w:div w:id="142352986">
      <w:bodyDiv w:val="1"/>
      <w:marLeft w:val="0"/>
      <w:marRight w:val="0"/>
      <w:marTop w:val="0"/>
      <w:marBottom w:val="0"/>
      <w:divBdr>
        <w:top w:val="none" w:sz="0" w:space="0" w:color="auto"/>
        <w:left w:val="none" w:sz="0" w:space="0" w:color="auto"/>
        <w:bottom w:val="none" w:sz="0" w:space="0" w:color="auto"/>
        <w:right w:val="none" w:sz="0" w:space="0" w:color="auto"/>
      </w:divBdr>
      <w:divsChild>
        <w:div w:id="918444365">
          <w:marLeft w:val="0"/>
          <w:marRight w:val="0"/>
          <w:marTop w:val="0"/>
          <w:marBottom w:val="0"/>
          <w:divBdr>
            <w:top w:val="none" w:sz="0" w:space="0" w:color="auto"/>
            <w:left w:val="none" w:sz="0" w:space="0" w:color="auto"/>
            <w:bottom w:val="none" w:sz="0" w:space="0" w:color="auto"/>
            <w:right w:val="none" w:sz="0" w:space="0" w:color="auto"/>
          </w:divBdr>
          <w:divsChild>
            <w:div w:id="779567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962264">
      <w:bodyDiv w:val="1"/>
      <w:marLeft w:val="0"/>
      <w:marRight w:val="0"/>
      <w:marTop w:val="0"/>
      <w:marBottom w:val="0"/>
      <w:divBdr>
        <w:top w:val="none" w:sz="0" w:space="0" w:color="auto"/>
        <w:left w:val="none" w:sz="0" w:space="0" w:color="auto"/>
        <w:bottom w:val="none" w:sz="0" w:space="0" w:color="auto"/>
        <w:right w:val="none" w:sz="0" w:space="0" w:color="auto"/>
      </w:divBdr>
      <w:divsChild>
        <w:div w:id="1335911935">
          <w:marLeft w:val="0"/>
          <w:marRight w:val="0"/>
          <w:marTop w:val="0"/>
          <w:marBottom w:val="0"/>
          <w:divBdr>
            <w:top w:val="none" w:sz="0" w:space="0" w:color="auto"/>
            <w:left w:val="none" w:sz="0" w:space="0" w:color="auto"/>
            <w:bottom w:val="none" w:sz="0" w:space="0" w:color="auto"/>
            <w:right w:val="none" w:sz="0" w:space="0" w:color="auto"/>
          </w:divBdr>
          <w:divsChild>
            <w:div w:id="312411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06860">
      <w:bodyDiv w:val="1"/>
      <w:marLeft w:val="0"/>
      <w:marRight w:val="0"/>
      <w:marTop w:val="0"/>
      <w:marBottom w:val="0"/>
      <w:divBdr>
        <w:top w:val="none" w:sz="0" w:space="0" w:color="auto"/>
        <w:left w:val="none" w:sz="0" w:space="0" w:color="auto"/>
        <w:bottom w:val="none" w:sz="0" w:space="0" w:color="auto"/>
        <w:right w:val="none" w:sz="0" w:space="0" w:color="auto"/>
      </w:divBdr>
      <w:divsChild>
        <w:div w:id="1173952104">
          <w:marLeft w:val="0"/>
          <w:marRight w:val="0"/>
          <w:marTop w:val="0"/>
          <w:marBottom w:val="0"/>
          <w:divBdr>
            <w:top w:val="none" w:sz="0" w:space="0" w:color="auto"/>
            <w:left w:val="none" w:sz="0" w:space="0" w:color="auto"/>
            <w:bottom w:val="none" w:sz="0" w:space="0" w:color="auto"/>
            <w:right w:val="none" w:sz="0" w:space="0" w:color="auto"/>
          </w:divBdr>
          <w:divsChild>
            <w:div w:id="2047366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219131">
      <w:bodyDiv w:val="1"/>
      <w:marLeft w:val="0"/>
      <w:marRight w:val="0"/>
      <w:marTop w:val="0"/>
      <w:marBottom w:val="0"/>
      <w:divBdr>
        <w:top w:val="none" w:sz="0" w:space="0" w:color="auto"/>
        <w:left w:val="none" w:sz="0" w:space="0" w:color="auto"/>
        <w:bottom w:val="none" w:sz="0" w:space="0" w:color="auto"/>
        <w:right w:val="none" w:sz="0" w:space="0" w:color="auto"/>
      </w:divBdr>
      <w:divsChild>
        <w:div w:id="599459154">
          <w:marLeft w:val="0"/>
          <w:marRight w:val="0"/>
          <w:marTop w:val="0"/>
          <w:marBottom w:val="0"/>
          <w:divBdr>
            <w:top w:val="none" w:sz="0" w:space="0" w:color="auto"/>
            <w:left w:val="none" w:sz="0" w:space="0" w:color="auto"/>
            <w:bottom w:val="none" w:sz="0" w:space="0" w:color="auto"/>
            <w:right w:val="none" w:sz="0" w:space="0" w:color="auto"/>
          </w:divBdr>
          <w:divsChild>
            <w:div w:id="729154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37159">
      <w:bodyDiv w:val="1"/>
      <w:marLeft w:val="0"/>
      <w:marRight w:val="0"/>
      <w:marTop w:val="0"/>
      <w:marBottom w:val="0"/>
      <w:divBdr>
        <w:top w:val="none" w:sz="0" w:space="0" w:color="auto"/>
        <w:left w:val="none" w:sz="0" w:space="0" w:color="auto"/>
        <w:bottom w:val="none" w:sz="0" w:space="0" w:color="auto"/>
        <w:right w:val="none" w:sz="0" w:space="0" w:color="auto"/>
      </w:divBdr>
      <w:divsChild>
        <w:div w:id="1507750748">
          <w:marLeft w:val="0"/>
          <w:marRight w:val="0"/>
          <w:marTop w:val="0"/>
          <w:marBottom w:val="0"/>
          <w:divBdr>
            <w:top w:val="none" w:sz="0" w:space="0" w:color="auto"/>
            <w:left w:val="none" w:sz="0" w:space="0" w:color="auto"/>
            <w:bottom w:val="none" w:sz="0" w:space="0" w:color="auto"/>
            <w:right w:val="none" w:sz="0" w:space="0" w:color="auto"/>
          </w:divBdr>
          <w:divsChild>
            <w:div w:id="98600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449757">
      <w:bodyDiv w:val="1"/>
      <w:marLeft w:val="0"/>
      <w:marRight w:val="0"/>
      <w:marTop w:val="0"/>
      <w:marBottom w:val="0"/>
      <w:divBdr>
        <w:top w:val="none" w:sz="0" w:space="0" w:color="auto"/>
        <w:left w:val="none" w:sz="0" w:space="0" w:color="auto"/>
        <w:bottom w:val="none" w:sz="0" w:space="0" w:color="auto"/>
        <w:right w:val="none" w:sz="0" w:space="0" w:color="auto"/>
      </w:divBdr>
      <w:divsChild>
        <w:div w:id="1953512807">
          <w:marLeft w:val="0"/>
          <w:marRight w:val="0"/>
          <w:marTop w:val="0"/>
          <w:marBottom w:val="0"/>
          <w:divBdr>
            <w:top w:val="none" w:sz="0" w:space="0" w:color="auto"/>
            <w:left w:val="none" w:sz="0" w:space="0" w:color="auto"/>
            <w:bottom w:val="none" w:sz="0" w:space="0" w:color="auto"/>
            <w:right w:val="none" w:sz="0" w:space="0" w:color="auto"/>
          </w:divBdr>
          <w:divsChild>
            <w:div w:id="1751929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26042">
      <w:bodyDiv w:val="1"/>
      <w:marLeft w:val="0"/>
      <w:marRight w:val="0"/>
      <w:marTop w:val="0"/>
      <w:marBottom w:val="0"/>
      <w:divBdr>
        <w:top w:val="none" w:sz="0" w:space="0" w:color="auto"/>
        <w:left w:val="none" w:sz="0" w:space="0" w:color="auto"/>
        <w:bottom w:val="none" w:sz="0" w:space="0" w:color="auto"/>
        <w:right w:val="none" w:sz="0" w:space="0" w:color="auto"/>
      </w:divBdr>
      <w:divsChild>
        <w:div w:id="120075833">
          <w:marLeft w:val="0"/>
          <w:marRight w:val="0"/>
          <w:marTop w:val="0"/>
          <w:marBottom w:val="0"/>
          <w:divBdr>
            <w:top w:val="none" w:sz="0" w:space="0" w:color="auto"/>
            <w:left w:val="none" w:sz="0" w:space="0" w:color="auto"/>
            <w:bottom w:val="none" w:sz="0" w:space="0" w:color="auto"/>
            <w:right w:val="none" w:sz="0" w:space="0" w:color="auto"/>
          </w:divBdr>
          <w:divsChild>
            <w:div w:id="205916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815223">
      <w:bodyDiv w:val="1"/>
      <w:marLeft w:val="0"/>
      <w:marRight w:val="0"/>
      <w:marTop w:val="0"/>
      <w:marBottom w:val="0"/>
      <w:divBdr>
        <w:top w:val="none" w:sz="0" w:space="0" w:color="auto"/>
        <w:left w:val="none" w:sz="0" w:space="0" w:color="auto"/>
        <w:bottom w:val="none" w:sz="0" w:space="0" w:color="auto"/>
        <w:right w:val="none" w:sz="0" w:space="0" w:color="auto"/>
      </w:divBdr>
      <w:divsChild>
        <w:div w:id="1657344910">
          <w:marLeft w:val="0"/>
          <w:marRight w:val="0"/>
          <w:marTop w:val="0"/>
          <w:marBottom w:val="0"/>
          <w:divBdr>
            <w:top w:val="none" w:sz="0" w:space="0" w:color="auto"/>
            <w:left w:val="none" w:sz="0" w:space="0" w:color="auto"/>
            <w:bottom w:val="none" w:sz="0" w:space="0" w:color="auto"/>
            <w:right w:val="none" w:sz="0" w:space="0" w:color="auto"/>
          </w:divBdr>
          <w:divsChild>
            <w:div w:id="183789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935985">
      <w:bodyDiv w:val="1"/>
      <w:marLeft w:val="0"/>
      <w:marRight w:val="0"/>
      <w:marTop w:val="0"/>
      <w:marBottom w:val="0"/>
      <w:divBdr>
        <w:top w:val="none" w:sz="0" w:space="0" w:color="auto"/>
        <w:left w:val="none" w:sz="0" w:space="0" w:color="auto"/>
        <w:bottom w:val="none" w:sz="0" w:space="0" w:color="auto"/>
        <w:right w:val="none" w:sz="0" w:space="0" w:color="auto"/>
      </w:divBdr>
      <w:divsChild>
        <w:div w:id="904997723">
          <w:marLeft w:val="0"/>
          <w:marRight w:val="0"/>
          <w:marTop w:val="0"/>
          <w:marBottom w:val="0"/>
          <w:divBdr>
            <w:top w:val="none" w:sz="0" w:space="0" w:color="auto"/>
            <w:left w:val="none" w:sz="0" w:space="0" w:color="auto"/>
            <w:bottom w:val="none" w:sz="0" w:space="0" w:color="auto"/>
            <w:right w:val="none" w:sz="0" w:space="0" w:color="auto"/>
          </w:divBdr>
          <w:divsChild>
            <w:div w:id="46281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107634">
      <w:bodyDiv w:val="1"/>
      <w:marLeft w:val="0"/>
      <w:marRight w:val="0"/>
      <w:marTop w:val="0"/>
      <w:marBottom w:val="0"/>
      <w:divBdr>
        <w:top w:val="none" w:sz="0" w:space="0" w:color="auto"/>
        <w:left w:val="none" w:sz="0" w:space="0" w:color="auto"/>
        <w:bottom w:val="none" w:sz="0" w:space="0" w:color="auto"/>
        <w:right w:val="none" w:sz="0" w:space="0" w:color="auto"/>
      </w:divBdr>
      <w:divsChild>
        <w:div w:id="191456749">
          <w:marLeft w:val="0"/>
          <w:marRight w:val="0"/>
          <w:marTop w:val="0"/>
          <w:marBottom w:val="0"/>
          <w:divBdr>
            <w:top w:val="none" w:sz="0" w:space="0" w:color="auto"/>
            <w:left w:val="none" w:sz="0" w:space="0" w:color="auto"/>
            <w:bottom w:val="none" w:sz="0" w:space="0" w:color="auto"/>
            <w:right w:val="none" w:sz="0" w:space="0" w:color="auto"/>
          </w:divBdr>
          <w:divsChild>
            <w:div w:id="793210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490777">
      <w:bodyDiv w:val="1"/>
      <w:marLeft w:val="0"/>
      <w:marRight w:val="0"/>
      <w:marTop w:val="0"/>
      <w:marBottom w:val="0"/>
      <w:divBdr>
        <w:top w:val="none" w:sz="0" w:space="0" w:color="auto"/>
        <w:left w:val="none" w:sz="0" w:space="0" w:color="auto"/>
        <w:bottom w:val="none" w:sz="0" w:space="0" w:color="auto"/>
        <w:right w:val="none" w:sz="0" w:space="0" w:color="auto"/>
      </w:divBdr>
      <w:divsChild>
        <w:div w:id="678970986">
          <w:marLeft w:val="0"/>
          <w:marRight w:val="0"/>
          <w:marTop w:val="0"/>
          <w:marBottom w:val="0"/>
          <w:divBdr>
            <w:top w:val="none" w:sz="0" w:space="0" w:color="auto"/>
            <w:left w:val="none" w:sz="0" w:space="0" w:color="auto"/>
            <w:bottom w:val="none" w:sz="0" w:space="0" w:color="auto"/>
            <w:right w:val="none" w:sz="0" w:space="0" w:color="auto"/>
          </w:divBdr>
          <w:divsChild>
            <w:div w:id="2055038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200030">
      <w:bodyDiv w:val="1"/>
      <w:marLeft w:val="0"/>
      <w:marRight w:val="0"/>
      <w:marTop w:val="0"/>
      <w:marBottom w:val="0"/>
      <w:divBdr>
        <w:top w:val="none" w:sz="0" w:space="0" w:color="auto"/>
        <w:left w:val="none" w:sz="0" w:space="0" w:color="auto"/>
        <w:bottom w:val="none" w:sz="0" w:space="0" w:color="auto"/>
        <w:right w:val="none" w:sz="0" w:space="0" w:color="auto"/>
      </w:divBdr>
      <w:divsChild>
        <w:div w:id="650402328">
          <w:marLeft w:val="0"/>
          <w:marRight w:val="0"/>
          <w:marTop w:val="0"/>
          <w:marBottom w:val="0"/>
          <w:divBdr>
            <w:top w:val="none" w:sz="0" w:space="0" w:color="auto"/>
            <w:left w:val="none" w:sz="0" w:space="0" w:color="auto"/>
            <w:bottom w:val="none" w:sz="0" w:space="0" w:color="auto"/>
            <w:right w:val="none" w:sz="0" w:space="0" w:color="auto"/>
          </w:divBdr>
          <w:divsChild>
            <w:div w:id="881556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FF1A61-0F4C-428D-BC8E-B556459537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11</Pages>
  <Words>717</Words>
  <Characters>4093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4801</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Administrator</cp:lastModifiedBy>
  <cp:revision>10</cp:revision>
  <dcterms:created xsi:type="dcterms:W3CDTF">2013-12-23T23:15:00Z</dcterms:created>
  <dcterms:modified xsi:type="dcterms:W3CDTF">2026-07-16T09:57:00Z</dcterms:modified>
  <cp:category/>
</cp:coreProperties>
</file>