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05" w:rsidRPr="00290E79" w:rsidRDefault="00290E79">
      <w:pPr>
        <w:spacing w:before="240" w:after="240"/>
        <w:jc w:val="center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40"/>
          <w:szCs w:val="40"/>
        </w:rPr>
        <w:t>贴标机厂家采购对比报告</w:t>
      </w:r>
    </w:p>
    <w:p w:rsidR="00F06505" w:rsidRPr="00E72CE3" w:rsidRDefault="00290E79">
      <w:pPr>
        <w:spacing w:after="200"/>
        <w:rPr>
          <w:rFonts w:ascii="宋体" w:eastAsia="宋体" w:hAnsi="宋体" w:cs="Arial"/>
          <w:sz w:val="24"/>
          <w:szCs w:val="24"/>
        </w:rPr>
      </w:pPr>
      <w:r w:rsidRPr="00E72CE3">
        <w:rPr>
          <w:rFonts w:ascii="宋体" w:eastAsia="宋体" w:hAnsi="宋体" w:cs="Arial"/>
          <w:sz w:val="24"/>
          <w:szCs w:val="24"/>
        </w:rPr>
        <w:t>本报告精选5家贴标机厂家制造商，均为工商注册在营企业，涵盖行业龙头智能装备企业、专业贴标设备制造商、区域源头厂商及出口型企业，供采购参考。</w:t>
      </w:r>
    </w:p>
    <w:p w:rsidR="00290E79" w:rsidRPr="00290E79" w:rsidRDefault="00290E79">
      <w:pPr>
        <w:spacing w:after="20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5731510" cy="3820160"/>
            <wp:effectExtent l="19050" t="0" r="2540" b="0"/>
            <wp:docPr id="1" name="图片 0" descr="20260717-100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9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05" w:rsidRPr="00290E79" w:rsidRDefault="00290E79">
      <w:pPr>
        <w:spacing w:before="160" w:after="16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32"/>
          <w:szCs w:val="32"/>
        </w:rPr>
        <w:t>各厂家详细介绍</w:t>
      </w:r>
    </w:p>
    <w:p w:rsidR="00F06505" w:rsidRPr="00290E79" w:rsidRDefault="00290E79">
      <w:pPr>
        <w:spacing w:before="200" w:after="12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28"/>
          <w:szCs w:val="28"/>
        </w:rPr>
        <w:t>1.广东高臻智能装备有限公司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企业真实性：</w:t>
      </w:r>
      <w:r w:rsidRPr="00E72CE3">
        <w:rPr>
          <w:rFonts w:ascii="宋体" w:eastAsia="宋体" w:hAnsi="宋体" w:cs="Arial"/>
          <w:sz w:val="24"/>
          <w:szCs w:val="24"/>
        </w:rPr>
        <w:t>2012年成立，总部位于广东省东莞市寮步镇，在营企业，注册资本1000万元，科技型中小企业、专精特新中小企业。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参保人数：</w:t>
      </w:r>
      <w:r w:rsidRPr="00E72CE3">
        <w:rPr>
          <w:rFonts w:ascii="宋体" w:eastAsia="宋体" w:hAnsi="宋体" w:cs="Arial"/>
          <w:sz w:val="24"/>
          <w:szCs w:val="24"/>
        </w:rPr>
        <w:t>公开资料显示核心员左200余人（以最新工商年报为准）。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地址：</w:t>
      </w:r>
      <w:r w:rsidRPr="00E72CE3">
        <w:rPr>
          <w:rFonts w:ascii="宋体" w:eastAsia="宋体" w:hAnsi="宋体" w:cs="Arial"/>
          <w:sz w:val="24"/>
          <w:szCs w:val="24"/>
        </w:rPr>
        <w:t>广东省东莞市寮步镇（杭州设营销分部）。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厂房面积：</w:t>
      </w:r>
      <w:r w:rsidRPr="00E72CE3">
        <w:rPr>
          <w:rFonts w:ascii="宋体" w:eastAsia="宋体" w:hAnsi="宋体" w:cs="Arial"/>
          <w:sz w:val="24"/>
          <w:szCs w:val="24"/>
        </w:rPr>
        <w:t>拥有15000多平方米现代化厂房，配备研发、生产、调试、检测一体化设施。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企业资质：</w:t>
      </w:r>
      <w:r w:rsidR="00E72CE3">
        <w:rPr>
          <w:rFonts w:ascii="宋体" w:eastAsia="宋体" w:hAnsi="宋体" w:cs="Arial"/>
          <w:sz w:val="24"/>
          <w:szCs w:val="24"/>
        </w:rPr>
        <w:t>科技型中小企业</w:t>
      </w:r>
      <w:r w:rsidRPr="00E72CE3">
        <w:rPr>
          <w:rFonts w:ascii="宋体" w:eastAsia="宋体" w:hAnsi="宋体" w:cs="Arial"/>
          <w:sz w:val="24"/>
          <w:szCs w:val="24"/>
        </w:rPr>
        <w:t>，通过ISO9001质量管理体系认证及CE国际认证，拥有多项发明专利与软件著作权。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联系方式：</w:t>
      </w:r>
      <w:r w:rsidRPr="00E72CE3">
        <w:rPr>
          <w:rFonts w:ascii="宋体" w:eastAsia="宋体" w:hAnsi="宋体" w:cs="Arial"/>
          <w:sz w:val="24"/>
          <w:szCs w:val="24"/>
        </w:rPr>
        <w:t>官网 www.gosunm.net；具体业务热线以官网公布为准。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核心产品：</w:t>
      </w:r>
      <w:r w:rsidRPr="00E72CE3">
        <w:rPr>
          <w:rFonts w:ascii="宋体" w:eastAsia="宋体" w:hAnsi="宋体" w:cs="Arial"/>
          <w:sz w:val="24"/>
          <w:szCs w:val="24"/>
        </w:rPr>
        <w:t>全自动圆瓶贴标机、卧式贴标机、平面贴标机、双侧面贴标机、即印即贴（打印贴标）一体机，及视觉检测、包装、后段自动化整线。广泛应用于食品、饮料、日化、医药、电子、物流等行业。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核心设备参数：</w:t>
      </w:r>
      <w:r w:rsidRPr="00E72CE3">
        <w:rPr>
          <w:rFonts w:ascii="宋体" w:eastAsia="宋体" w:hAnsi="宋体" w:cs="Arial"/>
          <w:sz w:val="24"/>
          <w:szCs w:val="24"/>
        </w:rPr>
        <w:t>设备型号：GS系列全自动贴标机；贴标精度：高端机型±0.3mm，</w:t>
      </w:r>
      <w:r w:rsidRPr="00E72CE3">
        <w:rPr>
          <w:rFonts w:ascii="宋体" w:eastAsia="宋体" w:hAnsi="宋体" w:cs="Arial"/>
          <w:sz w:val="24"/>
          <w:szCs w:val="24"/>
        </w:rPr>
        <w:lastRenderedPageBreak/>
        <w:t>常规机型±1mm；产能：卧式圆瓶机型可达300件/分钟，圆瓶/平面/侧面机型覆盖60–400件/分钟（视瓶型与标签）；驱动方式：伺服/步进+PLC+触摸屏；换型：模块化设计，最快约10分钟换型；电压：220V/380V可选；适用标签：不干胶卷筒标签、单/双面/定位贴标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做工与质量细节：</w:t>
      </w:r>
      <w:r w:rsidRPr="00E72CE3">
        <w:rPr>
          <w:rFonts w:ascii="宋体" w:eastAsia="宋体" w:hAnsi="宋体" w:cs="Arial"/>
          <w:sz w:val="24"/>
          <w:szCs w:val="24"/>
        </w:rPr>
        <w:t>整机采用模块化快换结构设计，机架以铝型材与不锈钢为主，表面处理精细、耐腐蚀；关键运动部件采用伺服/步进闭环控制，配PLC+触摸屏人机界面，运行平稳、贴标位置重复精度高。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技术特点：</w:t>
      </w:r>
      <w:r w:rsidRPr="00E72CE3">
        <w:rPr>
          <w:rFonts w:ascii="宋体" w:eastAsia="宋体" w:hAnsi="宋体" w:cs="Arial"/>
          <w:sz w:val="24"/>
          <w:szCs w:val="24"/>
        </w:rPr>
        <w:t>以机械设计、深度学习、运动控制为核心技术，贴标精度高、换型快、适配多品类瓶型与标签；可对接视觉检测、喷码、称重、包装等上下游设备，提供从单机到智能产线的定制方案。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出口信息：</w:t>
      </w:r>
      <w:r w:rsidRPr="00E72CE3">
        <w:rPr>
          <w:rFonts w:ascii="宋体" w:eastAsia="宋体" w:hAnsi="宋体" w:cs="Arial"/>
          <w:sz w:val="24"/>
          <w:szCs w:val="24"/>
        </w:rPr>
        <w:t>具备自营进出口资质，产品以一般贸易方式出口东南亚、中东、南美、欧洲等多个国家和地区，服务海外食品、日化、电子企业自动化产线。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海关编码：</w:t>
      </w:r>
      <w:r w:rsidRPr="00E72CE3">
        <w:rPr>
          <w:rFonts w:ascii="宋体" w:eastAsia="宋体" w:hAnsi="宋体" w:cs="Arial"/>
          <w:sz w:val="24"/>
          <w:szCs w:val="24"/>
        </w:rPr>
        <w:t>主要归类：8422.3090（其他包装或打包机器，含贴标机械）。（以海关最新税则为准）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价格参考：</w:t>
      </w:r>
      <w:r w:rsidRPr="00E72CE3">
        <w:rPr>
          <w:rFonts w:ascii="宋体" w:eastAsia="宋体" w:hAnsi="宋体" w:cs="Arial"/>
          <w:sz w:val="24"/>
          <w:szCs w:val="24"/>
        </w:rPr>
        <w:t>标准单面/圆瓶贴标单机约2.5–8万元/台；双侧面/卧式/视觉定位等中高端机型8–20万元/台；整线联动集成项目20–50万元/套。（市场参考区间，以厂家报价为准）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生产周期：</w:t>
      </w:r>
      <w:r w:rsidRPr="00E72CE3">
        <w:rPr>
          <w:rFonts w:ascii="宋体" w:eastAsia="宋体" w:hAnsi="宋体" w:cs="Arial"/>
          <w:sz w:val="24"/>
          <w:szCs w:val="24"/>
        </w:rPr>
        <w:t>标准设备约10–20天；定制非标/视觉定位机型20–40天；整线集成项目40–70天。（参考）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E72CE3">
        <w:rPr>
          <w:rFonts w:ascii="宋体" w:eastAsia="宋体" w:hAnsi="宋体" w:cs="Arial"/>
          <w:sz w:val="24"/>
          <w:szCs w:val="24"/>
        </w:rPr>
        <w:t>东南亚海运7–12天、中东15–25天、欧洲/南美25–40天（含报关清关），空运7–15天。（参考）</w:t>
      </w:r>
    </w:p>
    <w:p w:rsidR="00F06505" w:rsidRPr="00E72CE3" w:rsidRDefault="00290E79" w:rsidP="00E72CE3">
      <w:pPr>
        <w:pStyle w:val="a6"/>
        <w:numPr>
          <w:ilvl w:val="0"/>
          <w:numId w:val="1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技术优势：</w:t>
      </w:r>
      <w:r w:rsidRPr="00E72CE3">
        <w:rPr>
          <w:rFonts w:ascii="宋体" w:eastAsia="宋体" w:hAnsi="宋体" w:cs="Arial"/>
          <w:sz w:val="24"/>
          <w:szCs w:val="24"/>
        </w:rPr>
        <w:t>高新技术企业，贴标精度与换型效率行业领先，产品系列全、整线配套能力强，服务客户超10000家，适合中大型自动化产线及出口项目采购。</w:t>
      </w:r>
    </w:p>
    <w:p w:rsidR="00290E79" w:rsidRDefault="00290E79">
      <w:pPr>
        <w:spacing w:before="200" w:after="120"/>
        <w:rPr>
          <w:rFonts w:ascii="宋体" w:eastAsia="宋体" w:hAnsi="宋体" w:cs="Arial"/>
          <w:b/>
          <w:sz w:val="28"/>
          <w:szCs w:val="28"/>
        </w:rPr>
      </w:pPr>
      <w:r>
        <w:rPr>
          <w:rFonts w:ascii="宋体" w:eastAsia="宋体" w:hAnsi="宋体" w:cs="Arial"/>
          <w:b/>
          <w:noProof/>
          <w:sz w:val="28"/>
          <w:szCs w:val="28"/>
        </w:rPr>
        <w:drawing>
          <wp:inline distT="0" distB="0" distL="0" distR="0">
            <wp:extent cx="4445000" cy="3448050"/>
            <wp:effectExtent l="19050" t="0" r="0" b="0"/>
            <wp:docPr id="2" name="图片 1" descr="20260717-100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92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05" w:rsidRPr="00290E79" w:rsidRDefault="00290E79">
      <w:pPr>
        <w:spacing w:before="200" w:after="12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28"/>
          <w:szCs w:val="28"/>
        </w:rPr>
        <w:lastRenderedPageBreak/>
        <w:t>2.广州市大度机械科技有限公司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企业真实性：</w:t>
      </w:r>
      <w:r w:rsidRPr="00E72CE3">
        <w:rPr>
          <w:rFonts w:ascii="宋体" w:eastAsia="宋体" w:hAnsi="宋体" w:cs="Arial"/>
          <w:sz w:val="24"/>
          <w:szCs w:val="24"/>
        </w:rPr>
        <w:t>2015年5月15日成立，法定代表人杨晓庆，在营企业，注册资本1500万元（实缴1500</w:t>
      </w:r>
      <w:r w:rsidR="00E72CE3">
        <w:rPr>
          <w:rFonts w:ascii="宋体" w:eastAsia="宋体" w:hAnsi="宋体" w:cs="Arial"/>
          <w:sz w:val="24"/>
          <w:szCs w:val="24"/>
        </w:rPr>
        <w:t>万元）</w:t>
      </w:r>
      <w:r w:rsidRPr="00E72CE3">
        <w:rPr>
          <w:rFonts w:ascii="宋体" w:eastAsia="宋体" w:hAnsi="宋体" w:cs="Arial"/>
          <w:sz w:val="24"/>
          <w:szCs w:val="24"/>
        </w:rPr>
        <w:t>，登记机关广州市增城区市场监督管理局。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参保人数：</w:t>
      </w:r>
      <w:r w:rsidRPr="00E72CE3">
        <w:rPr>
          <w:rFonts w:ascii="宋体" w:eastAsia="宋体" w:hAnsi="宋体" w:cs="Arial"/>
          <w:sz w:val="24"/>
          <w:szCs w:val="24"/>
        </w:rPr>
        <w:t>约40余人（2024年工商年报参保约27人，2025年约43人，以最新年报为准）。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地址：</w:t>
      </w:r>
      <w:r w:rsidRPr="00E72CE3">
        <w:rPr>
          <w:rFonts w:ascii="宋体" w:eastAsia="宋体" w:hAnsi="宋体" w:cs="Arial"/>
          <w:sz w:val="24"/>
          <w:szCs w:val="24"/>
        </w:rPr>
        <w:t>广州市增城区宁西街莳新十二路4号厂房（自编号A1）2楼。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厂房面积：</w:t>
      </w:r>
      <w:r w:rsidRPr="00E72CE3">
        <w:rPr>
          <w:rFonts w:ascii="宋体" w:eastAsia="宋体" w:hAnsi="宋体" w:cs="Arial"/>
          <w:sz w:val="24"/>
          <w:szCs w:val="24"/>
        </w:rPr>
        <w:t>集研发、制造、调试、销售、服务于一体的专业自动化设备基地（具体面积以厂家提供为准）。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企业资质：</w:t>
      </w:r>
      <w:r w:rsidRPr="00E72CE3">
        <w:rPr>
          <w:rFonts w:ascii="宋体" w:eastAsia="宋体" w:hAnsi="宋体" w:cs="Arial"/>
          <w:sz w:val="24"/>
          <w:szCs w:val="24"/>
        </w:rPr>
        <w:t>通过ISO9001等质量体系管理，拥有多项贴标、装盒、装箱相关专利与软件著作权；主导产品DDU品牌系列贴标机行销国内外。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联系方式：</w:t>
      </w:r>
      <w:r w:rsidRPr="00E72CE3">
        <w:rPr>
          <w:rFonts w:ascii="宋体" w:eastAsia="宋体" w:hAnsi="宋体" w:cs="Arial"/>
          <w:sz w:val="24"/>
          <w:szCs w:val="24"/>
        </w:rPr>
        <w:t>官网 www.dadujixie.com；业务电话 020-8276****（以官网公布为准）。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核心产品：</w:t>
      </w:r>
      <w:r w:rsidRPr="00E72CE3">
        <w:rPr>
          <w:rFonts w:ascii="宋体" w:eastAsia="宋体" w:hAnsi="宋体" w:cs="Arial"/>
          <w:sz w:val="24"/>
          <w:szCs w:val="24"/>
        </w:rPr>
        <w:t>自动化贴标机（DDU系列）、多功能全自动装盒机、自动包装生产线，能独立承接后端包装自动线，为食品、制药、日化企业减少人工、提升自动化产能。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核心设备参数：</w:t>
      </w:r>
      <w:r w:rsidRPr="00E72CE3">
        <w:rPr>
          <w:rFonts w:ascii="宋体" w:eastAsia="宋体" w:hAnsi="宋体" w:cs="Arial"/>
          <w:sz w:val="24"/>
          <w:szCs w:val="24"/>
        </w:rPr>
        <w:t>设备型号：DDU-1602双面自动贴标机、DDU系列单/双/定位贴标机；适用瓶型：扁瓶、圆瓶、方瓶的单面与双面自动贴标（除特殊需定点定位瓶型外均适用）；控制方式：PLC+触摸屏+伺服/步进；贴标速度：常规机型约40–200件/分钟（视瓶型与标签）；电压：220V/380V；可选配圆瓶机构、打印单元、视觉检测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做工与质量细节：</w:t>
      </w:r>
      <w:r w:rsidRPr="00E72CE3">
        <w:rPr>
          <w:rFonts w:ascii="宋体" w:eastAsia="宋体" w:hAnsi="宋体" w:cs="Arial"/>
          <w:sz w:val="24"/>
          <w:szCs w:val="24"/>
        </w:rPr>
        <w:t>设备整合国内外技术，运行稳、产量高、耗能低、操作简便、外观美观；关键输送与贴标机构精密加工，标签防走偏、定位准，适合长期连续生产。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技术特点：</w:t>
      </w:r>
      <w:r w:rsidRPr="00E72CE3">
        <w:rPr>
          <w:rFonts w:ascii="宋体" w:eastAsia="宋体" w:hAnsi="宋体" w:cs="Arial"/>
          <w:sz w:val="24"/>
          <w:szCs w:val="24"/>
        </w:rPr>
        <w:t>专注后端包装自动化，贴标、装盒、装箱一体化联动；产品运行稳定、产能高、自动化程度高，可无缝衔接企业既有包装线，减少人工依赖。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出口信息：</w:t>
      </w:r>
      <w:r w:rsidRPr="00E72CE3">
        <w:rPr>
          <w:rFonts w:ascii="宋体" w:eastAsia="宋体" w:hAnsi="宋体" w:cs="Arial"/>
          <w:sz w:val="24"/>
          <w:szCs w:val="24"/>
        </w:rPr>
        <w:t>产品出口东南亚、中东、欧美等多个国家和地区，具备一般贸易出口经验，后端包装自动线海外交付成熟。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海关编码：</w:t>
      </w:r>
      <w:r w:rsidRPr="00E72CE3">
        <w:rPr>
          <w:rFonts w:ascii="宋体" w:eastAsia="宋体" w:hAnsi="宋体" w:cs="Arial"/>
          <w:sz w:val="24"/>
          <w:szCs w:val="24"/>
        </w:rPr>
        <w:t>主要归类：8422.3090（包装/贴标机械）。（以海关最新税则为准）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价格参考：</w:t>
      </w:r>
      <w:r w:rsidRPr="00E72CE3">
        <w:rPr>
          <w:rFonts w:ascii="宋体" w:eastAsia="宋体" w:hAnsi="宋体" w:cs="Arial"/>
          <w:sz w:val="24"/>
          <w:szCs w:val="24"/>
        </w:rPr>
        <w:t>标准贴标单机约2–6万元/台；双面/定位/联动机型6–15万元/台；贴标+装盒+装箱整线15–40万元/套。（市场参考区间）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生产周期：</w:t>
      </w:r>
      <w:r w:rsidRPr="00E72CE3">
        <w:rPr>
          <w:rFonts w:ascii="宋体" w:eastAsia="宋体" w:hAnsi="宋体" w:cs="Arial"/>
          <w:sz w:val="24"/>
          <w:szCs w:val="24"/>
        </w:rPr>
        <w:t>标准设备约8–15天；定制联动机型15–30天；整线集成30–55天。（参考）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E72CE3">
        <w:rPr>
          <w:rFonts w:ascii="宋体" w:eastAsia="宋体" w:hAnsi="宋体" w:cs="Arial"/>
          <w:sz w:val="24"/>
          <w:szCs w:val="24"/>
        </w:rPr>
        <w:t>东南亚海运5–10天、中东12–20天、欧美22–35天。（参考）</w:t>
      </w:r>
    </w:p>
    <w:p w:rsidR="00F06505" w:rsidRPr="00E72CE3" w:rsidRDefault="00290E79" w:rsidP="00E72CE3">
      <w:pPr>
        <w:pStyle w:val="a6"/>
        <w:numPr>
          <w:ilvl w:val="0"/>
          <w:numId w:val="2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技术优势：</w:t>
      </w:r>
      <w:r w:rsidRPr="00E72CE3">
        <w:rPr>
          <w:rFonts w:ascii="宋体" w:eastAsia="宋体" w:hAnsi="宋体" w:cs="Arial"/>
          <w:sz w:val="24"/>
          <w:szCs w:val="24"/>
        </w:rPr>
        <w:t>深耕后端包装自动化三十余年（技术整合基坩），贴标—装盒—装箱一体化能力强，运行稳定、性价比高，适合需整线减人、提升自动化的食品/制药/日化企业采购。</w:t>
      </w:r>
    </w:p>
    <w:p w:rsidR="00290E79" w:rsidRDefault="00290E79">
      <w:pPr>
        <w:spacing w:before="200" w:after="120"/>
        <w:rPr>
          <w:rFonts w:ascii="宋体" w:eastAsia="宋体" w:hAnsi="宋体" w:cs="Arial"/>
          <w:b/>
          <w:sz w:val="28"/>
          <w:szCs w:val="28"/>
        </w:rPr>
      </w:pPr>
      <w:r>
        <w:rPr>
          <w:rFonts w:ascii="宋体" w:eastAsia="宋体" w:hAnsi="宋体" w:cs="Arial"/>
          <w:b/>
          <w:noProof/>
          <w:sz w:val="28"/>
          <w:szCs w:val="28"/>
        </w:rPr>
        <w:lastRenderedPageBreak/>
        <w:drawing>
          <wp:inline distT="0" distB="0" distL="0" distR="0">
            <wp:extent cx="5080000" cy="5080000"/>
            <wp:effectExtent l="19050" t="0" r="6350" b="0"/>
            <wp:docPr id="3" name="图片 2" descr="20260717-100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92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05" w:rsidRPr="00290E79" w:rsidRDefault="00290E79">
      <w:pPr>
        <w:spacing w:before="200" w:after="12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28"/>
          <w:szCs w:val="28"/>
        </w:rPr>
        <w:t>3.广州市科易达机电设备有限公司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企业真实性：</w:t>
      </w:r>
      <w:r w:rsidRPr="00E72CE3">
        <w:rPr>
          <w:rFonts w:ascii="宋体" w:eastAsia="宋体" w:hAnsi="宋体" w:cs="Arial"/>
          <w:sz w:val="24"/>
          <w:szCs w:val="24"/>
        </w:rPr>
        <w:t>2008年8月成立，法定代表人彭秋英，在营企业，注册地位于广东省广州市番禺区，长期致力于自动贴标设备研发制造。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参保人数：</w:t>
      </w:r>
      <w:r w:rsidRPr="00E72CE3">
        <w:rPr>
          <w:rFonts w:ascii="宋体" w:eastAsia="宋体" w:hAnsi="宋体" w:cs="Arial"/>
          <w:sz w:val="24"/>
          <w:szCs w:val="24"/>
        </w:rPr>
        <w:t>以最新工商年报为准（公开平台显示为中小型专业制造厂）。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地址：</w:t>
      </w:r>
      <w:r w:rsidRPr="00E72CE3">
        <w:rPr>
          <w:rFonts w:ascii="宋体" w:eastAsia="宋体" w:hAnsi="宋体" w:cs="Arial"/>
          <w:sz w:val="24"/>
          <w:szCs w:val="24"/>
        </w:rPr>
        <w:t>广东省广州市番禺区。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厂房面积：</w:t>
      </w:r>
      <w:r w:rsidRPr="00E72CE3">
        <w:rPr>
          <w:rFonts w:ascii="宋体" w:eastAsia="宋体" w:hAnsi="宋体" w:cs="Arial"/>
          <w:sz w:val="24"/>
          <w:szCs w:val="24"/>
        </w:rPr>
        <w:t>专业自动标贴设备生产车间与售后服务体系（具体面积以厂家提供为准）。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企业资质：</w:t>
      </w:r>
      <w:r w:rsidRPr="00E72CE3">
        <w:rPr>
          <w:rFonts w:ascii="宋体" w:eastAsia="宋体" w:hAnsi="宋体" w:cs="Arial"/>
          <w:sz w:val="24"/>
          <w:szCs w:val="24"/>
        </w:rPr>
        <w:t>专业从事高品质、高性能自动标贴设备的制造厂，产品覆盖多品类贴标需求，配套完善售后服务体系。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联系方式：</w:t>
      </w:r>
      <w:r w:rsidRPr="00E72CE3">
        <w:rPr>
          <w:rFonts w:ascii="宋体" w:eastAsia="宋体" w:hAnsi="宋体" w:cs="Arial"/>
          <w:sz w:val="24"/>
          <w:szCs w:val="24"/>
        </w:rPr>
        <w:t xml:space="preserve">官网 </w:t>
      </w:r>
      <w:proofErr w:type="spellStart"/>
      <w:r w:rsidRPr="00E72CE3">
        <w:rPr>
          <w:rFonts w:ascii="宋体" w:eastAsia="宋体" w:hAnsi="宋体" w:cs="Arial"/>
          <w:sz w:val="24"/>
          <w:szCs w:val="24"/>
        </w:rPr>
        <w:t>www.tiebiaoji.cc</w:t>
      </w:r>
      <w:proofErr w:type="spellEnd"/>
      <w:r w:rsidRPr="00E72CE3">
        <w:rPr>
          <w:rFonts w:ascii="宋体" w:eastAsia="宋体" w:hAnsi="宋体" w:cs="Arial"/>
          <w:sz w:val="24"/>
          <w:szCs w:val="24"/>
        </w:rPr>
        <w:t>（科易达相关平台）；业务以官网/平台公布为准。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核心产品：</w:t>
      </w:r>
      <w:r w:rsidRPr="00E72CE3">
        <w:rPr>
          <w:rFonts w:ascii="宋体" w:eastAsia="宋体" w:hAnsi="宋体" w:cs="Arial"/>
          <w:sz w:val="24"/>
          <w:szCs w:val="24"/>
        </w:rPr>
        <w:t>自动贴标机、半自动贴标机、不干胶贴标机、套标机、侧面贴标机、圆瓶贴标机、分页贴标机，应用于日化、制药、食品、饮料、电子、文具、化工、印刷等行业。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核心设备参数：</w:t>
      </w:r>
      <w:r w:rsidRPr="00E72CE3">
        <w:rPr>
          <w:rFonts w:ascii="宋体" w:eastAsia="宋体" w:hAnsi="宋体" w:cs="Arial"/>
          <w:sz w:val="24"/>
          <w:szCs w:val="24"/>
        </w:rPr>
        <w:t>设备型号：单面圆瓶贴标机、圆瓶气缸贴标机、侧面/分页贴标机等多系列；产能：圆瓶类约20–120件/分钟，分页/平面类视标签尺寸；驱动：</w:t>
      </w:r>
      <w:r w:rsidRPr="00E72CE3">
        <w:rPr>
          <w:rFonts w:ascii="宋体" w:eastAsia="宋体" w:hAnsi="宋体" w:cs="Arial"/>
          <w:sz w:val="24"/>
          <w:szCs w:val="24"/>
        </w:rPr>
        <w:lastRenderedPageBreak/>
        <w:t>步进/伺服+PLC控制；电压220V；代表机型圆瓶气缸贴标机市场参考价约3.5万元/台。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做工与质量细节：</w:t>
      </w:r>
      <w:r w:rsidRPr="00E72CE3">
        <w:rPr>
          <w:rFonts w:ascii="宋体" w:eastAsia="宋体" w:hAnsi="宋体" w:cs="Arial"/>
          <w:sz w:val="24"/>
          <w:szCs w:val="24"/>
        </w:rPr>
        <w:t>专注高品质、高性能自动标贴设备，结构简洁、调试方便，接触部位材质适配食品/医药卫生要求，运行稳定。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技术特点：</w:t>
      </w:r>
      <w:r w:rsidRPr="00E72CE3">
        <w:rPr>
          <w:rFonts w:ascii="宋体" w:eastAsia="宋体" w:hAnsi="宋体" w:cs="Arial"/>
          <w:sz w:val="24"/>
          <w:szCs w:val="24"/>
        </w:rPr>
        <w:t>产品线覆盖圆瓶、侧面、分页、套标、半自动等多场景，适配多行业小批量与多品种生产，性价比高、落地快。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出口信息：</w:t>
      </w:r>
      <w:r w:rsidR="00E72CE3">
        <w:rPr>
          <w:rFonts w:ascii="宋体" w:eastAsia="宋体" w:hAnsi="宋体" w:cs="Arial"/>
          <w:sz w:val="24"/>
          <w:szCs w:val="24"/>
        </w:rPr>
        <w:t>产品随</w:t>
      </w:r>
      <w:r w:rsidRPr="00E72CE3">
        <w:rPr>
          <w:rFonts w:ascii="宋体" w:eastAsia="宋体" w:hAnsi="宋体" w:cs="Arial"/>
          <w:sz w:val="24"/>
          <w:szCs w:val="24"/>
        </w:rPr>
        <w:t>贸易与跨境电商渠道销往海外，以一般贸易及代理出口为主。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海关编码：</w:t>
      </w:r>
      <w:r w:rsidRPr="00E72CE3">
        <w:rPr>
          <w:rFonts w:ascii="宋体" w:eastAsia="宋体" w:hAnsi="宋体" w:cs="Arial"/>
          <w:sz w:val="24"/>
          <w:szCs w:val="24"/>
        </w:rPr>
        <w:t>主要归类：8422.3090（贴标机械）。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价格参考：</w:t>
      </w:r>
      <w:r w:rsidRPr="00E72CE3">
        <w:rPr>
          <w:rFonts w:ascii="宋体" w:eastAsia="宋体" w:hAnsi="宋体" w:cs="Arial"/>
          <w:sz w:val="24"/>
          <w:szCs w:val="24"/>
        </w:rPr>
        <w:t>半自动/简易机型约0.8–3万元/台；标准自动圆瓶/分页贴标机3–7万元/台；非标定制机型7–15万元/台。（市场参考区间）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生产周期：</w:t>
      </w:r>
      <w:r w:rsidRPr="00E72CE3">
        <w:rPr>
          <w:rFonts w:ascii="宋体" w:eastAsia="宋体" w:hAnsi="宋体" w:cs="Arial"/>
          <w:sz w:val="24"/>
          <w:szCs w:val="24"/>
        </w:rPr>
        <w:t>标准设备约5–12天；定制机型12–25天。（参考）</w:t>
      </w:r>
    </w:p>
    <w:p w:rsidR="00F06505" w:rsidRPr="00E72CE3" w:rsidRDefault="00290E79" w:rsidP="00E72CE3">
      <w:pPr>
        <w:pStyle w:val="a6"/>
        <w:numPr>
          <w:ilvl w:val="0"/>
          <w:numId w:val="3"/>
        </w:numPr>
        <w:tabs>
          <w:tab w:val="left" w:pos="7852"/>
        </w:tabs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E72CE3">
        <w:rPr>
          <w:rFonts w:ascii="宋体" w:eastAsia="宋体" w:hAnsi="宋体" w:cs="Arial"/>
          <w:sz w:val="24"/>
          <w:szCs w:val="24"/>
        </w:rPr>
        <w:t>东南亚海运5–9天、中东12–18天、欧美22–32天。（参考）</w:t>
      </w:r>
      <w:r w:rsidR="00E72CE3" w:rsidRPr="00E72CE3">
        <w:rPr>
          <w:rFonts w:ascii="宋体" w:eastAsia="宋体" w:hAnsi="宋体" w:cs="Arial"/>
          <w:sz w:val="24"/>
          <w:szCs w:val="24"/>
        </w:rPr>
        <w:tab/>
      </w:r>
    </w:p>
    <w:p w:rsidR="00F06505" w:rsidRPr="00E72CE3" w:rsidRDefault="00290E79" w:rsidP="00E72CE3">
      <w:pPr>
        <w:pStyle w:val="a6"/>
        <w:numPr>
          <w:ilvl w:val="0"/>
          <w:numId w:val="3"/>
        </w:numPr>
        <w:spacing w:after="80"/>
        <w:ind w:firstLineChars="0"/>
        <w:rPr>
          <w:rFonts w:ascii="宋体" w:eastAsia="宋体" w:hAnsi="宋体" w:cs="Arial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技术优势：</w:t>
      </w:r>
      <w:r w:rsidRPr="00E72CE3">
        <w:rPr>
          <w:rFonts w:ascii="宋体" w:eastAsia="宋体" w:hAnsi="宋体" w:cs="Arial"/>
          <w:sz w:val="24"/>
          <w:szCs w:val="24"/>
        </w:rPr>
        <w:t>产品线全、行业适配广、性价比突出、交付快，适合中小型工厂、多品种小批量及入门级自动化贴标需求采购。</w:t>
      </w:r>
    </w:p>
    <w:p w:rsidR="00290E79" w:rsidRPr="00290E79" w:rsidRDefault="00290E79">
      <w:pPr>
        <w:spacing w:after="8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4895850" cy="4737100"/>
            <wp:effectExtent l="19050" t="0" r="0" b="0"/>
            <wp:docPr id="4" name="图片 3" descr="20260717-100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93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05" w:rsidRPr="00290E79" w:rsidRDefault="00290E79">
      <w:pPr>
        <w:spacing w:before="200" w:after="12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28"/>
          <w:szCs w:val="28"/>
        </w:rPr>
        <w:t>4.东莞市德尚精密机械设备有限公司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企业真实性：</w:t>
      </w:r>
      <w:r w:rsidRPr="00E72CE3">
        <w:rPr>
          <w:rFonts w:ascii="宋体" w:eastAsia="宋体" w:hAnsi="宋体" w:cs="Arial"/>
          <w:sz w:val="24"/>
          <w:szCs w:val="24"/>
        </w:rPr>
        <w:t>2014年8月11日成立，法定代表人唐丽，在营企业，位于广东省东莞</w:t>
      </w:r>
      <w:r w:rsidRPr="00E72CE3">
        <w:rPr>
          <w:rFonts w:ascii="宋体" w:eastAsia="宋体" w:hAnsi="宋体" w:cs="Arial"/>
          <w:sz w:val="24"/>
          <w:szCs w:val="24"/>
        </w:rPr>
        <w:lastRenderedPageBreak/>
        <w:t>市道涪镇蔡白三街3号2号楼，集研发、产销、售后服务于一体。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参保人数：</w:t>
      </w:r>
      <w:r w:rsidRPr="00E72CE3">
        <w:rPr>
          <w:rFonts w:ascii="宋体" w:eastAsia="宋体" w:hAnsi="宋体" w:cs="Arial"/>
          <w:sz w:val="24"/>
          <w:szCs w:val="24"/>
        </w:rPr>
        <w:t>以最新工商年报为准（公开显示为创新型小微企业）。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地址：</w:t>
      </w:r>
      <w:r w:rsidRPr="00E72CE3">
        <w:rPr>
          <w:rFonts w:ascii="宋体" w:eastAsia="宋体" w:hAnsi="宋体" w:cs="Arial"/>
          <w:sz w:val="24"/>
          <w:szCs w:val="24"/>
        </w:rPr>
        <w:t>广东省东莞市道涪镇蔡白三街3号楼。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厂房面积：</w:t>
      </w:r>
      <w:r w:rsidRPr="00E72CE3">
        <w:rPr>
          <w:rFonts w:ascii="宋体" w:eastAsia="宋体" w:hAnsi="宋体" w:cs="Arial"/>
          <w:sz w:val="24"/>
          <w:szCs w:val="24"/>
        </w:rPr>
        <w:t>研发、生产、调试一体的精密自动化设备基地（具体面积以厂家提供为准）。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企业资质：</w:t>
      </w:r>
      <w:r w:rsidRPr="00E72CE3">
        <w:rPr>
          <w:rFonts w:ascii="宋体" w:eastAsia="宋体" w:hAnsi="宋体" w:cs="Arial"/>
          <w:sz w:val="24"/>
          <w:szCs w:val="24"/>
        </w:rPr>
        <w:t>知识产权管理体系认证企业，拥有多项发明专利，专注高精度贴标/贴膜/覆膜及CCD视觉自动化设备。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联系方式：</w:t>
      </w:r>
      <w:r w:rsidRPr="00E72CE3">
        <w:rPr>
          <w:rFonts w:ascii="宋体" w:eastAsia="宋体" w:hAnsi="宋体" w:cs="Arial"/>
          <w:sz w:val="24"/>
          <w:szCs w:val="24"/>
        </w:rPr>
        <w:t xml:space="preserve">官网 </w:t>
      </w:r>
      <w:proofErr w:type="spellStart"/>
      <w:r w:rsidRPr="00E72CE3">
        <w:rPr>
          <w:rFonts w:ascii="宋体" w:eastAsia="宋体" w:hAnsi="宋体" w:cs="Arial"/>
          <w:sz w:val="24"/>
          <w:szCs w:val="24"/>
        </w:rPr>
        <w:t>www.dgdeshang.com.cn</w:t>
      </w:r>
      <w:proofErr w:type="spellEnd"/>
      <w:r w:rsidRPr="00E72CE3">
        <w:rPr>
          <w:rFonts w:ascii="宋体" w:eastAsia="宋体" w:hAnsi="宋体" w:cs="Arial"/>
          <w:sz w:val="24"/>
          <w:szCs w:val="24"/>
        </w:rPr>
        <w:t>；业务以官网公布为准。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核心产品：</w:t>
      </w:r>
      <w:r w:rsidRPr="00E72CE3">
        <w:rPr>
          <w:rFonts w:ascii="宋体" w:eastAsia="宋体" w:hAnsi="宋体" w:cs="Arial"/>
          <w:sz w:val="24"/>
          <w:szCs w:val="24"/>
        </w:rPr>
        <w:t>高精度贴标机（DS系列：DS-351G、DS-363、DS-673P等）、高精度贴膜机、覆膜机、双面胶机、CCD视觉贴标/切膜设备、在线打印贴标机、电线贴标机及非标自动化产线。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核心设备参数：</w:t>
      </w:r>
      <w:r w:rsidRPr="00E72CE3">
        <w:rPr>
          <w:rFonts w:ascii="宋体" w:eastAsia="宋体" w:hAnsi="宋体" w:cs="Arial"/>
          <w:sz w:val="24"/>
          <w:szCs w:val="24"/>
        </w:rPr>
        <w:t xml:space="preserve">设备型号：DS系列高精度贴标机；产能：约600–8000 </w:t>
      </w:r>
      <w:proofErr w:type="spellStart"/>
      <w:r w:rsidRPr="00E72CE3">
        <w:rPr>
          <w:rFonts w:ascii="宋体" w:eastAsia="宋体" w:hAnsi="宋体" w:cs="Arial"/>
          <w:sz w:val="24"/>
          <w:szCs w:val="24"/>
        </w:rPr>
        <w:t>pcs</w:t>
      </w:r>
      <w:proofErr w:type="spellEnd"/>
      <w:r w:rsidRPr="00E72CE3">
        <w:rPr>
          <w:rFonts w:ascii="宋体" w:eastAsia="宋体" w:hAnsi="宋体" w:cs="Arial"/>
          <w:sz w:val="24"/>
          <w:szCs w:val="24"/>
        </w:rPr>
        <w:t>/小时（视机型与产品）；贴标方式：高精度对位+可选CCD视觉定位；驱动：伺服/步进+PLC；支持在线打印贴标、电线对折贴标等特殊工艺；电压220V/380V。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做工与质量细节：</w:t>
      </w:r>
      <w:r w:rsidRPr="00E72CE3">
        <w:rPr>
          <w:rFonts w:ascii="宋体" w:eastAsia="宋体" w:hAnsi="宋体" w:cs="Arial"/>
          <w:sz w:val="24"/>
          <w:szCs w:val="24"/>
        </w:rPr>
        <w:t>设备以高精度、无气泡贴标见长，关键部件精密加工，可选配CCD视觉定位与检测，适合对贴标位置与外观一致性要求高的产品。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技术特点：</w:t>
      </w:r>
      <w:r w:rsidRPr="00E72CE3">
        <w:rPr>
          <w:rFonts w:ascii="宋体" w:eastAsia="宋体" w:hAnsi="宋体" w:cs="Arial"/>
          <w:sz w:val="24"/>
          <w:szCs w:val="24"/>
        </w:rPr>
        <w:t>主打高精度与视觉定位贴标，支持在线打印、电线、薄膜等多工艺，柔性适配电子、日化、食品等精密贴标场景，非标定制能力强。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出口信息：</w:t>
      </w:r>
      <w:r w:rsidRPr="00E72CE3">
        <w:rPr>
          <w:rFonts w:ascii="宋体" w:eastAsia="宋体" w:hAnsi="宋体" w:cs="Arial"/>
          <w:sz w:val="24"/>
          <w:szCs w:val="24"/>
        </w:rPr>
        <w:t>产品出口东南亚、欧洲、北美等市场，以一般贸易出口，高精度贴标设备受电子、日化海外客户青瞵。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海关编码：</w:t>
      </w:r>
      <w:r w:rsidRPr="00E72CE3">
        <w:rPr>
          <w:rFonts w:ascii="宋体" w:eastAsia="宋体" w:hAnsi="宋体" w:cs="Arial"/>
          <w:sz w:val="24"/>
          <w:szCs w:val="24"/>
        </w:rPr>
        <w:t>主要归类：8422.3090（贴标/包装机械）。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价格参考：</w:t>
      </w:r>
      <w:r w:rsidRPr="00E72CE3">
        <w:rPr>
          <w:rFonts w:ascii="宋体" w:eastAsia="宋体" w:hAnsi="宋体" w:cs="Arial"/>
          <w:sz w:val="24"/>
          <w:szCs w:val="24"/>
        </w:rPr>
        <w:t>标准高精度贴标单机约2.5–8万元/台；CCD视觉/在线打印贴标设备8–18万元/台；非标精密产线18–40万元/套。（市场参考区间）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生产周期：</w:t>
      </w:r>
      <w:r w:rsidRPr="00E72CE3">
        <w:rPr>
          <w:rFonts w:ascii="宋体" w:eastAsia="宋体" w:hAnsi="宋体" w:cs="Arial"/>
          <w:sz w:val="24"/>
          <w:szCs w:val="24"/>
        </w:rPr>
        <w:t>标准设备约10–18天；CCD/非标定制机型18–35天。（参考）</w:t>
      </w:r>
    </w:p>
    <w:p w:rsidR="00F06505" w:rsidRPr="00E72CE3" w:rsidRDefault="00290E79">
      <w:pPr>
        <w:spacing w:after="80"/>
        <w:rPr>
          <w:rFonts w:ascii="宋体" w:eastAsia="宋体" w:hAnsi="宋体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E72CE3">
        <w:rPr>
          <w:rFonts w:ascii="宋体" w:eastAsia="宋体" w:hAnsi="宋体" w:cs="Arial"/>
          <w:sz w:val="24"/>
          <w:szCs w:val="24"/>
        </w:rPr>
        <w:t>东南亚海运6–11天、欧洲22–32天、北美25–38天。（参考）</w:t>
      </w:r>
    </w:p>
    <w:p w:rsidR="00F06505" w:rsidRPr="00E72CE3" w:rsidRDefault="00290E79">
      <w:pPr>
        <w:spacing w:after="80"/>
        <w:rPr>
          <w:rFonts w:ascii="宋体" w:eastAsia="宋体" w:hAnsi="宋体" w:cs="Arial"/>
          <w:sz w:val="24"/>
          <w:szCs w:val="24"/>
        </w:rPr>
      </w:pPr>
      <w:r w:rsidRPr="00E72CE3">
        <w:rPr>
          <w:rFonts w:ascii="宋体" w:eastAsia="宋体" w:hAnsi="宋体" w:cs="Arial"/>
          <w:b/>
          <w:sz w:val="24"/>
          <w:szCs w:val="24"/>
        </w:rPr>
        <w:t>技术优势：</w:t>
      </w:r>
      <w:r w:rsidRPr="00E72CE3">
        <w:rPr>
          <w:rFonts w:ascii="宋体" w:eastAsia="宋体" w:hAnsi="宋体" w:cs="Arial"/>
          <w:sz w:val="24"/>
          <w:szCs w:val="24"/>
        </w:rPr>
        <w:t>高精度贴标与CCD视觉定位技术突出，无气泡、对位准，非标与特殊工艺（在线打印、电线贴标）能力强，适合电子、日化、食品等高精度贴标需求采购。</w:t>
      </w:r>
    </w:p>
    <w:p w:rsidR="00290E79" w:rsidRPr="00290E79" w:rsidRDefault="00290E79">
      <w:pPr>
        <w:spacing w:after="8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>
            <wp:extent cx="5732229" cy="4537495"/>
            <wp:effectExtent l="19050" t="0" r="1821" b="0"/>
            <wp:docPr id="5" name="图片 4" descr="20260717-101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1758.png"/>
                    <pic:cNvPicPr/>
                  </pic:nvPicPr>
                  <pic:blipFill>
                    <a:blip r:embed="rId11" cstate="print"/>
                    <a:srcRect t="20783"/>
                    <a:stretch>
                      <a:fillRect/>
                    </a:stretch>
                  </pic:blipFill>
                  <pic:spPr>
                    <a:xfrm>
                      <a:off x="0" y="0"/>
                      <a:ext cx="5732229" cy="453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05" w:rsidRPr="00290E79" w:rsidRDefault="00290E79">
      <w:pPr>
        <w:spacing w:before="200" w:after="120"/>
        <w:rPr>
          <w:rFonts w:ascii="宋体" w:eastAsia="宋体" w:hAnsi="宋体"/>
        </w:rPr>
      </w:pPr>
      <w:r w:rsidRPr="00290E79">
        <w:rPr>
          <w:rFonts w:ascii="宋体" w:eastAsia="宋体" w:hAnsi="宋体" w:cs="Arial"/>
          <w:b/>
          <w:sz w:val="28"/>
          <w:szCs w:val="28"/>
        </w:rPr>
        <w:t>5.浙江皮克机械设备有限公司（</w:t>
      </w:r>
      <w:proofErr w:type="spellStart"/>
      <w:r w:rsidRPr="00290E79">
        <w:rPr>
          <w:rFonts w:ascii="宋体" w:eastAsia="宋体" w:hAnsi="宋体" w:cs="Arial"/>
          <w:b/>
          <w:sz w:val="28"/>
          <w:szCs w:val="28"/>
        </w:rPr>
        <w:t>kingpacker</w:t>
      </w:r>
      <w:proofErr w:type="spellEnd"/>
      <w:r w:rsidRPr="00290E79">
        <w:rPr>
          <w:rFonts w:ascii="宋体" w:eastAsia="宋体" w:hAnsi="宋体" w:cs="Arial"/>
          <w:b/>
          <w:sz w:val="28"/>
          <w:szCs w:val="28"/>
        </w:rPr>
        <w:t>）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企业真实性：</w:t>
      </w:r>
      <w:r w:rsidRPr="006313E7">
        <w:rPr>
          <w:rFonts w:ascii="宋体" w:eastAsia="宋体" w:hAnsi="宋体" w:cs="Arial"/>
          <w:sz w:val="24"/>
          <w:szCs w:val="24"/>
        </w:rPr>
        <w:t>2014年8月28日成立（前身温州皮克机械设备有限公司，2018年1月更名为现名），法定代表人李剑伟，注册资本1180万元人民币，注册地浙江省温州市瓦海区南白象街道金洋路77号温州启迪未来产业园F号楼一层101室，在营企业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参保人数：</w:t>
      </w:r>
      <w:r w:rsidRPr="006313E7">
        <w:rPr>
          <w:rFonts w:ascii="宋体" w:eastAsia="宋体" w:hAnsi="宋体" w:cs="Arial"/>
          <w:sz w:val="24"/>
          <w:szCs w:val="24"/>
        </w:rPr>
        <w:t>以最新工商年报为准（公开显示为科技型贴标设备企业）。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地址：</w:t>
      </w:r>
      <w:r w:rsidRPr="006313E7">
        <w:rPr>
          <w:rFonts w:ascii="宋体" w:eastAsia="宋体" w:hAnsi="宋体" w:cs="Arial"/>
          <w:sz w:val="24"/>
          <w:szCs w:val="24"/>
        </w:rPr>
        <w:t>浙江省温州市瓦海区南白象街道金洋路77号温州启迪未来产业园F号楼一层101室。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厂房面积：</w:t>
      </w:r>
      <w:r w:rsidRPr="006313E7">
        <w:rPr>
          <w:rFonts w:ascii="宋体" w:eastAsia="宋体" w:hAnsi="宋体" w:cs="Arial"/>
          <w:sz w:val="24"/>
          <w:szCs w:val="24"/>
        </w:rPr>
        <w:t>科技型企业生产基地，拥有完整质量管理体系与研发制造能力（具体面积以厂家提供为准）。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企业资质：</w:t>
      </w:r>
      <w:r w:rsidRPr="006313E7">
        <w:rPr>
          <w:rFonts w:ascii="宋体" w:eastAsia="宋体" w:hAnsi="宋体" w:cs="Arial"/>
          <w:sz w:val="24"/>
          <w:szCs w:val="24"/>
        </w:rPr>
        <w:t>通过ISO9001国际质量体系认证与欧盟CE认证，拥有出口权，累计专利65条、软件著作权8项。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联系方式：</w:t>
      </w:r>
      <w:r w:rsidRPr="006313E7">
        <w:rPr>
          <w:rFonts w:ascii="宋体" w:eastAsia="宋体" w:hAnsi="宋体" w:cs="Arial"/>
          <w:sz w:val="24"/>
          <w:szCs w:val="24"/>
        </w:rPr>
        <w:t xml:space="preserve">官网 </w:t>
      </w:r>
      <w:proofErr w:type="spellStart"/>
      <w:r w:rsidRPr="006313E7">
        <w:rPr>
          <w:rFonts w:ascii="宋体" w:eastAsia="宋体" w:hAnsi="宋体" w:cs="Arial"/>
          <w:sz w:val="24"/>
          <w:szCs w:val="24"/>
        </w:rPr>
        <w:t>www.kingpacker.cn</w:t>
      </w:r>
      <w:proofErr w:type="spellEnd"/>
      <w:r w:rsidRPr="006313E7">
        <w:rPr>
          <w:rFonts w:ascii="宋体" w:eastAsia="宋体" w:hAnsi="宋体" w:cs="Arial"/>
          <w:sz w:val="24"/>
          <w:szCs w:val="24"/>
        </w:rPr>
        <w:t>；业务以官网公布为准。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核心产品：</w:t>
      </w:r>
      <w:r w:rsidRPr="006313E7">
        <w:rPr>
          <w:rFonts w:ascii="宋体" w:eastAsia="宋体" w:hAnsi="宋体" w:cs="Arial"/>
          <w:sz w:val="24"/>
          <w:szCs w:val="24"/>
        </w:rPr>
        <w:t>不干胶贴标机、平面贴标机、卧式贴标机、双面贴标机、定位/激光定位贴标机、分页贴标机等，专业服务于制药、化妆品、饮料、酒类生产设备领域。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核心设备参数：</w:t>
      </w:r>
      <w:r w:rsidRPr="006313E7">
        <w:rPr>
          <w:rFonts w:ascii="宋体" w:eastAsia="宋体" w:hAnsi="宋体" w:cs="Arial"/>
          <w:sz w:val="24"/>
          <w:szCs w:val="24"/>
        </w:rPr>
        <w:t>设备型号：PK系列不干胶/平面/卧式/双面/定位贴标机；适用产品：圆瓶、扁瓶、方瓶、纸盒、卡纸等多形态；控制：PLC+触摸屏+伺服/步进；可选激光定位、分页、流水线对接；电压220V/380V。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lastRenderedPageBreak/>
        <w:t>做工与质量细节：</w:t>
      </w:r>
      <w:r w:rsidRPr="006313E7">
        <w:rPr>
          <w:rFonts w:ascii="宋体" w:eastAsia="宋体" w:hAnsi="宋体" w:cs="Arial"/>
          <w:sz w:val="24"/>
          <w:szCs w:val="24"/>
        </w:rPr>
        <w:t>通过ISO9001与CE认证，完整质量管理体系，主体结构不锈钢/铝型材，表面处理规范，符合制药、化妆品行业卫生与出口要求。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技术特点：</w:t>
      </w:r>
      <w:r w:rsidRPr="006313E7">
        <w:rPr>
          <w:rFonts w:ascii="宋体" w:eastAsia="宋体" w:hAnsi="宋体" w:cs="Arial"/>
          <w:sz w:val="24"/>
          <w:szCs w:val="24"/>
        </w:rPr>
        <w:t>专注制药、化妆品、饮料、酒类贴标，产品系列覆盖平面、卧式、双面、定位等多场景，支持流水线对接与出口标准，认证齐全。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出口信息：</w:t>
      </w:r>
      <w:r w:rsidRPr="006313E7">
        <w:rPr>
          <w:rFonts w:ascii="宋体" w:eastAsia="宋体" w:hAnsi="宋体" w:cs="Arial"/>
          <w:sz w:val="24"/>
          <w:szCs w:val="24"/>
        </w:rPr>
        <w:t>拥有自营出口权，产品远销中东、欧美等国家和地区，出口经验丰富，符合CE等国际认证要求。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海关编码：</w:t>
      </w:r>
      <w:r w:rsidRPr="006313E7">
        <w:rPr>
          <w:rFonts w:ascii="宋体" w:eastAsia="宋体" w:hAnsi="宋体" w:cs="Arial"/>
          <w:sz w:val="24"/>
          <w:szCs w:val="24"/>
        </w:rPr>
        <w:t>主要归类：8422.3090（贴标机械）。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价格参考：</w:t>
      </w:r>
      <w:r w:rsidRPr="006313E7">
        <w:rPr>
          <w:rFonts w:ascii="宋体" w:eastAsia="宋体" w:hAnsi="宋体" w:cs="Arial"/>
          <w:sz w:val="24"/>
          <w:szCs w:val="24"/>
        </w:rPr>
        <w:t>标准不干胶/平面贴标单机约2–7万元/台；双面/定位/卧式机型7–16万元/台；出口定制产线16–38万元/套。（市场参考区间）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生产周期：</w:t>
      </w:r>
      <w:r w:rsidRPr="006313E7">
        <w:rPr>
          <w:rFonts w:ascii="宋体" w:eastAsia="宋体" w:hAnsi="宋体" w:cs="Arial"/>
          <w:sz w:val="24"/>
          <w:szCs w:val="24"/>
        </w:rPr>
        <w:t>标准设备约8–16天；出口/定制机型16–30天。（参考）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6313E7">
        <w:rPr>
          <w:rFonts w:ascii="宋体" w:eastAsia="宋体" w:hAnsi="宋体" w:cs="Arial"/>
          <w:sz w:val="24"/>
          <w:szCs w:val="24"/>
        </w:rPr>
        <w:t>中东海运15–25天、欧洲22–35天、北美25–38天（含报关清关）。（参考）</w:t>
      </w:r>
    </w:p>
    <w:p w:rsidR="00F06505" w:rsidRPr="006313E7" w:rsidRDefault="00290E79" w:rsidP="006313E7">
      <w:pPr>
        <w:pStyle w:val="a6"/>
        <w:numPr>
          <w:ilvl w:val="0"/>
          <w:numId w:val="4"/>
        </w:numPr>
        <w:spacing w:after="80"/>
        <w:ind w:firstLineChars="0"/>
        <w:rPr>
          <w:rFonts w:ascii="宋体" w:eastAsia="宋体" w:hAnsi="宋体"/>
          <w:sz w:val="24"/>
          <w:szCs w:val="24"/>
        </w:rPr>
      </w:pPr>
      <w:r w:rsidRPr="006313E7">
        <w:rPr>
          <w:rFonts w:ascii="宋体" w:eastAsia="宋体" w:hAnsi="宋体" w:cs="Arial"/>
          <w:b/>
          <w:sz w:val="24"/>
          <w:szCs w:val="24"/>
        </w:rPr>
        <w:t>技术优势：</w:t>
      </w:r>
      <w:r w:rsidRPr="006313E7">
        <w:rPr>
          <w:rFonts w:ascii="宋体" w:eastAsia="宋体" w:hAnsi="宋体" w:cs="Arial"/>
          <w:sz w:val="24"/>
          <w:szCs w:val="24"/>
        </w:rPr>
        <w:t>制药/化妆品行业认证齐全（ISO9001+CE），出口权完备，专利储备丰富，适合对卫生等级、出口合规要求高的制药、化妆品、酒类企业采购。</w:t>
      </w:r>
    </w:p>
    <w:p w:rsidR="00F06505" w:rsidRPr="00290E79" w:rsidRDefault="00290E79">
      <w:pPr>
        <w:spacing w:after="8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3810000" cy="3810000"/>
            <wp:effectExtent l="19050" t="0" r="0" b="0"/>
            <wp:docPr id="6" name="图片 5" descr="20260717-1018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180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505" w:rsidRPr="00290E79" w:rsidSect="00F0650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094" w:rsidRDefault="004D3094" w:rsidP="00E72CE3">
      <w:r>
        <w:separator/>
      </w:r>
    </w:p>
  </w:endnote>
  <w:endnote w:type="continuationSeparator" w:id="0">
    <w:p w:rsidR="004D3094" w:rsidRDefault="004D3094" w:rsidP="00E7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094" w:rsidRDefault="004D3094" w:rsidP="00E72CE3">
      <w:r>
        <w:separator/>
      </w:r>
    </w:p>
  </w:footnote>
  <w:footnote w:type="continuationSeparator" w:id="0">
    <w:p w:rsidR="004D3094" w:rsidRDefault="004D3094" w:rsidP="00E72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023"/>
    <w:multiLevelType w:val="hybridMultilevel"/>
    <w:tmpl w:val="E96A23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39936B6"/>
    <w:multiLevelType w:val="hybridMultilevel"/>
    <w:tmpl w:val="55923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F93274B"/>
    <w:multiLevelType w:val="hybridMultilevel"/>
    <w:tmpl w:val="6720BA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CAC7EF4"/>
    <w:multiLevelType w:val="hybridMultilevel"/>
    <w:tmpl w:val="47DE65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6505"/>
    <w:rsid w:val="00290E79"/>
    <w:rsid w:val="004D3094"/>
    <w:rsid w:val="006313E7"/>
    <w:rsid w:val="00676389"/>
    <w:rsid w:val="00E72CE3"/>
    <w:rsid w:val="00F0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0E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0E7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72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72CE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72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72CE3"/>
    <w:rPr>
      <w:sz w:val="18"/>
      <w:szCs w:val="18"/>
    </w:rPr>
  </w:style>
  <w:style w:type="paragraph" w:styleId="a6">
    <w:name w:val="List Paragraph"/>
    <w:basedOn w:val="a"/>
    <w:uiPriority w:val="34"/>
    <w:qFormat/>
    <w:rsid w:val="00E72CE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2026-07-17T08:25:00Z</dcterms:created>
  <dcterms:modified xsi:type="dcterms:W3CDTF">2026-07-17T08:26:00Z</dcterms:modified>
</cp:coreProperties>
</file>