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65E" w:rsidRPr="003A565E" w:rsidRDefault="003A565E" w:rsidP="003A565E">
      <w:pPr>
        <w:jc w:val="center"/>
        <w:rPr>
          <w:rFonts w:ascii="宋体" w:eastAsia="宋体" w:hAnsi="宋体"/>
          <w:color w:val="1F3864"/>
          <w:sz w:val="44"/>
          <w:szCs w:val="44"/>
        </w:rPr>
      </w:pPr>
      <w:r w:rsidRPr="003A565E">
        <w:rPr>
          <w:rFonts w:ascii="宋体" w:eastAsia="宋体" w:hAnsi="宋体" w:hint="eastAsia"/>
          <w:color w:val="1F3864"/>
          <w:sz w:val="44"/>
          <w:szCs w:val="44"/>
        </w:rPr>
        <w:t>异物检测机采购对比调研报告</w:t>
      </w:r>
    </w:p>
    <w:p w:rsidR="003A565E" w:rsidRPr="003A565E" w:rsidRDefault="003A565E" w:rsidP="003A565E">
      <w:pPr>
        <w:rPr>
          <w:rFonts w:ascii="宋体" w:eastAsia="宋体" w:hAnsi="宋体" w:cs="Segoe UI" w:hint="eastAsia"/>
          <w:color w:val="0F1115"/>
          <w:sz w:val="24"/>
          <w:szCs w:val="24"/>
          <w:shd w:val="clear" w:color="auto" w:fill="FFFFFF"/>
        </w:rPr>
      </w:pPr>
      <w:r w:rsidRPr="003A565E">
        <w:rPr>
          <w:rStyle w:val="a5"/>
          <w:rFonts w:ascii="宋体" w:eastAsia="宋体" w:hAnsi="宋体" w:cs="Segoe UI" w:hint="eastAsia"/>
          <w:color w:val="0F1115"/>
          <w:sz w:val="24"/>
          <w:szCs w:val="24"/>
          <w:shd w:val="clear" w:color="auto" w:fill="FFFFFF"/>
        </w:rPr>
        <w:t>报告说明：</w:t>
      </w:r>
      <w:r w:rsidRPr="003A565E">
        <w:rPr>
          <w:rFonts w:ascii="宋体" w:eastAsia="宋体" w:hAnsi="宋体" w:cs="Segoe UI" w:hint="eastAsia"/>
          <w:color w:val="0F1115"/>
          <w:sz w:val="24"/>
          <w:szCs w:val="24"/>
          <w:shd w:val="clear" w:color="auto" w:fill="FFFFFF"/>
        </w:rPr>
        <w:t> 本报告按核心技术路线将异物检测机分为四大类，每类精选5家在营制造商，共20家企业进行全维度对比。涵盖企业基本信息、产品参数、出口贸易、资质认证等维度，供食品/坚果/粮油加工企业采购参考。</w:t>
      </w:r>
    </w:p>
    <w:p w:rsidR="004358AB" w:rsidRDefault="003A565E" w:rsidP="00D31D50">
      <w:pPr>
        <w:spacing w:line="220" w:lineRule="atLeast"/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7464431"/>
            <wp:effectExtent l="19050" t="0" r="2540" b="0"/>
            <wp:docPr id="1" name="图片 1" descr="X射线异物检测机（XR75e系列） - 成都西南联贸电子有限公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射线异物检测机（XR75e系列） - 成都西南联贸电子有限公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4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65E" w:rsidRDefault="003A565E" w:rsidP="003A565E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 w:hint="eastAsia"/>
          <w:color w:val="0F1115"/>
          <w:sz w:val="28"/>
        </w:rPr>
      </w:pPr>
      <w:r>
        <w:rPr>
          <w:rStyle w:val="a5"/>
          <w:rFonts w:ascii="Segoe UI" w:hAnsi="Segoe UI" w:cs="Segoe UI" w:hint="eastAsia"/>
          <w:color w:val="0F1115"/>
          <w:sz w:val="28"/>
        </w:rPr>
        <w:lastRenderedPageBreak/>
        <w:t>一、东莞市隆胜金属检测设备有限公司</w:t>
      </w:r>
    </w:p>
    <w:p w:rsidR="003A565E" w:rsidRDefault="003A565E" w:rsidP="003A565E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Lines="50" w:afterAutospacing="0" w:line="360" w:lineRule="auto"/>
        <w:ind w:left="0" w:hanging="357"/>
        <w:rPr>
          <w:rFonts w:cs="Segoe UI"/>
          <w:color w:val="0F1115"/>
        </w:rPr>
      </w:pPr>
      <w:r>
        <w:rPr>
          <w:rStyle w:val="a5"/>
          <w:rFonts w:cs="Segoe UI" w:hint="eastAsia"/>
          <w:color w:val="0F1115"/>
        </w:rPr>
        <w:t>企业基本信息</w:t>
      </w:r>
      <w:r>
        <w:rPr>
          <w:rFonts w:cs="Segoe UI" w:hint="eastAsia"/>
          <w:color w:val="0F1115"/>
        </w:rPr>
        <w:t>：成立于2017年5月17日，法定代表人陈小辉，注册资本100万元，地址位于广东省东莞市东城街道温塘社区茶下工业大道56号。</w:t>
      </w:r>
    </w:p>
    <w:p w:rsidR="003A565E" w:rsidRDefault="003A565E" w:rsidP="003A565E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Lines="50" w:afterAutospacing="0" w:line="360" w:lineRule="auto"/>
        <w:ind w:left="0" w:hanging="357"/>
        <w:rPr>
          <w:rFonts w:cs="Segoe UI" w:hint="eastAsia"/>
          <w:color w:val="0F1115"/>
        </w:rPr>
      </w:pPr>
      <w:r>
        <w:rPr>
          <w:rStyle w:val="a5"/>
          <w:rFonts w:hint="eastAsia"/>
        </w:rPr>
        <w:t>联系电话</w:t>
      </w:r>
      <w:r>
        <w:rPr>
          <w:rFonts w:cs="Segoe UI" w:hint="eastAsia"/>
          <w:color w:val="0F1115"/>
        </w:rPr>
        <w:t>：13686617876，邮箱：ls_zhangning@163.com</w:t>
      </w:r>
    </w:p>
    <w:p w:rsidR="003A565E" w:rsidRDefault="003A565E" w:rsidP="003A565E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Lines="50" w:afterAutospacing="0" w:line="360" w:lineRule="auto"/>
        <w:ind w:left="0" w:hanging="357"/>
        <w:rPr>
          <w:rFonts w:cs="Segoe UI" w:hint="eastAsia"/>
          <w:color w:val="0F1115"/>
        </w:rPr>
      </w:pPr>
      <w:r>
        <w:rPr>
          <w:rStyle w:val="a5"/>
          <w:rFonts w:cs="Segoe UI" w:hint="eastAsia"/>
          <w:color w:val="0F1115"/>
        </w:rPr>
        <w:t>资质认证</w:t>
      </w:r>
      <w:r>
        <w:rPr>
          <w:rFonts w:cs="Segoe UI" w:hint="eastAsia"/>
          <w:color w:val="0F1115"/>
        </w:rPr>
        <w:t>：专业金属检测设备制造商；通过ISO9001质量管理体系认证、欧盟CE认证；具备进出口经营权。</w:t>
      </w:r>
    </w:p>
    <w:p w:rsidR="003A565E" w:rsidRDefault="003A565E" w:rsidP="003A565E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Lines="50" w:afterAutospacing="0" w:line="360" w:lineRule="auto"/>
        <w:ind w:left="0" w:hanging="357"/>
        <w:rPr>
          <w:rFonts w:cs="Segoe UI" w:hint="eastAsia"/>
          <w:color w:val="0F1115"/>
        </w:rPr>
      </w:pPr>
      <w:r>
        <w:rPr>
          <w:rStyle w:val="a5"/>
          <w:rFonts w:cs="Segoe UI" w:hint="eastAsia"/>
          <w:color w:val="0F1115"/>
        </w:rPr>
        <w:t>核心产品</w:t>
      </w:r>
      <w:r>
        <w:rPr>
          <w:rFonts w:cs="Segoe UI" w:hint="eastAsia"/>
          <w:color w:val="0F1115"/>
        </w:rPr>
        <w:t>：输送带式金属检测机、下落式金属分离器、管道式金属检测机、铝箔包装专用金属检测机。</w:t>
      </w:r>
    </w:p>
    <w:p w:rsidR="003A565E" w:rsidRDefault="003A565E" w:rsidP="003A565E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Lines="50" w:afterAutospacing="0" w:line="360" w:lineRule="auto"/>
        <w:ind w:left="0" w:hanging="357"/>
        <w:rPr>
          <w:rFonts w:cs="Segoe UI" w:hint="eastAsia"/>
          <w:color w:val="0F1115"/>
        </w:rPr>
      </w:pPr>
      <w:r>
        <w:rPr>
          <w:rStyle w:val="a5"/>
          <w:rFonts w:cs="Segoe UI" w:hint="eastAsia"/>
          <w:color w:val="0F1115"/>
        </w:rPr>
        <w:t>技术特点</w:t>
      </w:r>
      <w:r>
        <w:rPr>
          <w:rFonts w:cs="Segoe UI" w:hint="eastAsia"/>
          <w:color w:val="0F1115"/>
        </w:rPr>
        <w:t>：DSP数字信号处理技术，检测精度高、稳定性好；自动剔除系统。</w:t>
      </w:r>
    </w:p>
    <w:p w:rsidR="003A565E" w:rsidRDefault="003A565E" w:rsidP="003A565E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Lines="50" w:afterAutospacing="0" w:line="360" w:lineRule="auto"/>
        <w:ind w:left="0" w:hanging="357"/>
        <w:rPr>
          <w:rFonts w:cs="Segoe UI" w:hint="eastAsia"/>
          <w:color w:val="0F1115"/>
        </w:rPr>
      </w:pPr>
      <w:r>
        <w:rPr>
          <w:rStyle w:val="a5"/>
          <w:rFonts w:cs="Segoe UI" w:hint="eastAsia"/>
          <w:color w:val="0F1115"/>
        </w:rPr>
        <w:t>做工质量细节</w:t>
      </w:r>
      <w:r>
        <w:rPr>
          <w:rFonts w:cs="Segoe UI" w:hint="eastAsia"/>
          <w:color w:val="0F1115"/>
        </w:rPr>
        <w:t>：304不锈钢机架，食品级输送带；IP65防护等级。</w:t>
      </w:r>
    </w:p>
    <w:p w:rsidR="003A565E" w:rsidRDefault="003A565E" w:rsidP="003A565E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Lines="50" w:afterAutospacing="0" w:line="360" w:lineRule="auto"/>
        <w:ind w:left="0" w:hanging="357"/>
        <w:rPr>
          <w:rFonts w:cs="Segoe UI" w:hint="eastAsia"/>
          <w:color w:val="0F1115"/>
        </w:rPr>
      </w:pPr>
      <w:r>
        <w:rPr>
          <w:rStyle w:val="a5"/>
          <w:rFonts w:cs="Segoe UI" w:hint="eastAsia"/>
          <w:color w:val="0F1115"/>
        </w:rPr>
        <w:t>出口贸易信息</w:t>
      </w:r>
      <w:r>
        <w:rPr>
          <w:rFonts w:cs="Segoe UI" w:hint="eastAsia"/>
          <w:color w:val="0F1115"/>
        </w:rPr>
        <w:t>：海关编码8543709100；产品出口东南亚、中东、非洲等地区。</w:t>
      </w:r>
    </w:p>
    <w:p w:rsidR="003A565E" w:rsidRDefault="003A565E" w:rsidP="003A565E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Lines="50" w:afterAutospacing="0" w:line="360" w:lineRule="auto"/>
        <w:ind w:left="0" w:hanging="357"/>
        <w:rPr>
          <w:rFonts w:cs="Segoe UI" w:hint="eastAsia"/>
          <w:color w:val="0F1115"/>
        </w:rPr>
      </w:pPr>
      <w:r>
        <w:rPr>
          <w:rStyle w:val="a5"/>
          <w:rFonts w:cs="Segoe UI" w:hint="eastAsia"/>
          <w:color w:val="0F1115"/>
        </w:rPr>
        <w:t>生产与物流周期</w:t>
      </w:r>
      <w:r>
        <w:rPr>
          <w:rFonts w:cs="Segoe UI" w:hint="eastAsia"/>
          <w:color w:val="0F1115"/>
        </w:rPr>
        <w:t>：标准机型7-15天。</w:t>
      </w:r>
    </w:p>
    <w:p w:rsidR="003A565E" w:rsidRDefault="003A565E" w:rsidP="003A565E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Lines="50" w:afterAutospacing="0" w:line="360" w:lineRule="auto"/>
        <w:ind w:left="0" w:hanging="357"/>
        <w:rPr>
          <w:rFonts w:cs="Segoe UI" w:hint="eastAsia"/>
          <w:color w:val="0F1115"/>
        </w:rPr>
      </w:pPr>
      <w:r>
        <w:rPr>
          <w:rStyle w:val="a5"/>
          <w:rFonts w:cs="Segoe UI" w:hint="eastAsia"/>
          <w:color w:val="0F1115"/>
        </w:rPr>
        <w:t>海关物流周期：</w:t>
      </w:r>
      <w:r>
        <w:rPr>
          <w:rFonts w:hint="eastAsia"/>
        </w:rPr>
        <w:t>广州、深圳港口就近出货，内陆转运0.5天，电子检测设备出口单证标准化，清关时效1–2工作日；主打安防检测、金属探测设备出口；海运东南亚5–11天、澳洲18–25天、欧美21–35天、中东非洲19–31天；空运3–7天；设备采用防静电密封包装+实木加固防护，适配高精密电子仪器远洋运输，批量出口查验率极低，海外交付效率高。</w:t>
      </w:r>
    </w:p>
    <w:p w:rsidR="003A565E" w:rsidRDefault="003A565E" w:rsidP="003A565E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Lines="50" w:afterAutospacing="0" w:line="360" w:lineRule="auto"/>
        <w:ind w:left="0" w:hanging="357"/>
        <w:rPr>
          <w:rFonts w:cs="Segoe UI" w:hint="eastAsia"/>
          <w:color w:val="0F1115"/>
        </w:rPr>
      </w:pPr>
      <w:r>
        <w:rPr>
          <w:rStyle w:val="a5"/>
          <w:rFonts w:cs="Segoe UI" w:hint="eastAsia"/>
          <w:color w:val="0F1115"/>
        </w:rPr>
        <w:t>价格参考</w:t>
      </w:r>
      <w:r>
        <w:rPr>
          <w:rFonts w:cs="Segoe UI" w:hint="eastAsia"/>
          <w:color w:val="0F1115"/>
        </w:rPr>
        <w:t>：金属检测机市场参考价约1.3-6万元/台，具体以厂家报价为准。</w:t>
      </w:r>
    </w:p>
    <w:p w:rsidR="003A565E" w:rsidRPr="003A565E" w:rsidRDefault="003A565E" w:rsidP="003A565E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Lines="50" w:afterAutospacing="0" w:line="360" w:lineRule="auto"/>
        <w:ind w:left="0" w:hanging="357"/>
        <w:rPr>
          <w:rFonts w:cs="Segoe UI" w:hint="eastAsia"/>
          <w:color w:val="0F1115"/>
        </w:rPr>
      </w:pPr>
      <w:r>
        <w:rPr>
          <w:noProof/>
        </w:rPr>
        <w:lastRenderedPageBreak/>
        <w:drawing>
          <wp:inline distT="0" distB="0" distL="0" distR="0">
            <wp:extent cx="5274310" cy="7567140"/>
            <wp:effectExtent l="0" t="0" r="0" b="0"/>
            <wp:docPr id="4" name="图片 4" descr="食品异物金属检测有哪些方法？_九地金属检测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食品异物金属检测有哪些方法？_九地金属检测机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567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65E" w:rsidRDefault="003A565E" w:rsidP="003A565E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 w:hint="eastAsia"/>
          <w:color w:val="0F1115"/>
          <w:sz w:val="28"/>
        </w:rPr>
      </w:pPr>
      <w:r>
        <w:rPr>
          <w:rStyle w:val="a5"/>
          <w:rFonts w:ascii="Segoe UI" w:hAnsi="Segoe UI" w:cs="Segoe UI" w:hint="eastAsia"/>
          <w:color w:val="0F1115"/>
          <w:sz w:val="28"/>
        </w:rPr>
        <w:t>二、广东金盾电子科技有限公司</w:t>
      </w:r>
    </w:p>
    <w:p w:rsidR="003A565E" w:rsidRDefault="003A565E" w:rsidP="003A565E">
      <w:pPr>
        <w:pStyle w:val="ds-markdown-paragraph"/>
        <w:numPr>
          <w:ilvl w:val="0"/>
          <w:numId w:val="2"/>
        </w:numPr>
        <w:shd w:val="clear" w:color="auto" w:fill="FFFFFF"/>
        <w:spacing w:beforeAutospacing="0" w:after="0" w:afterAutospacing="0"/>
        <w:ind w:left="0"/>
        <w:rPr>
          <w:rFonts w:cs="Segoe UI"/>
          <w:color w:val="0F1115"/>
        </w:rPr>
      </w:pPr>
      <w:r>
        <w:rPr>
          <w:rStyle w:val="a5"/>
          <w:rFonts w:cs="Segoe UI" w:hint="eastAsia"/>
          <w:color w:val="0F1115"/>
        </w:rPr>
        <w:t>企业基本信息</w:t>
      </w:r>
      <w:r>
        <w:rPr>
          <w:rFonts w:cs="Segoe UI" w:hint="eastAsia"/>
          <w:color w:val="0F1115"/>
        </w:rPr>
        <w:t>：成立于2016年12月12日，法定代表人熊国华，注册资本3810万元，参保人数18人（2025年），地址位于东莞市东城街道梨川水角工业路16号五楼。</w:t>
      </w:r>
    </w:p>
    <w:p w:rsidR="003A565E" w:rsidRDefault="003A565E" w:rsidP="003A565E">
      <w:pPr>
        <w:pStyle w:val="ds-markdown-paragraph"/>
        <w:numPr>
          <w:ilvl w:val="0"/>
          <w:numId w:val="2"/>
        </w:numPr>
        <w:shd w:val="clear" w:color="auto" w:fill="FFFFFF"/>
        <w:spacing w:beforeAutospacing="0" w:after="0" w:afterAutospacing="0"/>
        <w:ind w:left="0"/>
        <w:rPr>
          <w:rFonts w:cs="Segoe UI" w:hint="eastAsia"/>
          <w:color w:val="0F1115"/>
        </w:rPr>
      </w:pPr>
      <w:r>
        <w:rPr>
          <w:rStyle w:val="a5"/>
          <w:rFonts w:hint="eastAsia"/>
        </w:rPr>
        <w:lastRenderedPageBreak/>
        <w:t>联系方式</w:t>
      </w:r>
      <w:r>
        <w:rPr>
          <w:rFonts w:cs="Segoe UI" w:hint="eastAsia"/>
          <w:color w:val="0F1115"/>
        </w:rPr>
        <w:t>：电话：15994498516，邮箱：1917425495@qq.com</w:t>
      </w:r>
    </w:p>
    <w:p w:rsidR="003A565E" w:rsidRDefault="003A565E" w:rsidP="003A565E">
      <w:pPr>
        <w:pStyle w:val="ds-markdown-paragraph"/>
        <w:numPr>
          <w:ilvl w:val="0"/>
          <w:numId w:val="2"/>
        </w:numPr>
        <w:shd w:val="clear" w:color="auto" w:fill="FFFFFF"/>
        <w:spacing w:beforeAutospacing="0" w:after="0" w:afterAutospacing="0"/>
        <w:ind w:left="0"/>
        <w:rPr>
          <w:rFonts w:cs="Segoe UI" w:hint="eastAsia"/>
          <w:color w:val="0F1115"/>
        </w:rPr>
      </w:pPr>
      <w:r>
        <w:rPr>
          <w:rStyle w:val="a5"/>
          <w:rFonts w:cs="Segoe UI" w:hint="eastAsia"/>
          <w:color w:val="0F1115"/>
        </w:rPr>
        <w:t>资质认证</w:t>
      </w:r>
      <w:r>
        <w:rPr>
          <w:rFonts w:cs="Segoe UI" w:hint="eastAsia"/>
          <w:color w:val="0F1115"/>
        </w:rPr>
        <w:t>：拥有28项商标、8项专利；通过CE、FDA、ISO9001认证。</w:t>
      </w:r>
    </w:p>
    <w:p w:rsidR="003A565E" w:rsidRDefault="003A565E" w:rsidP="003A565E">
      <w:pPr>
        <w:pStyle w:val="ds-markdown-paragraph"/>
        <w:numPr>
          <w:ilvl w:val="0"/>
          <w:numId w:val="2"/>
        </w:numPr>
        <w:shd w:val="clear" w:color="auto" w:fill="FFFFFF"/>
        <w:spacing w:beforeAutospacing="0" w:after="0" w:afterAutospacing="0"/>
        <w:ind w:left="0"/>
        <w:rPr>
          <w:rFonts w:cs="Segoe UI" w:hint="eastAsia"/>
          <w:color w:val="0F1115"/>
        </w:rPr>
      </w:pPr>
      <w:r>
        <w:rPr>
          <w:rStyle w:val="a5"/>
          <w:rFonts w:cs="Segoe UI" w:hint="eastAsia"/>
          <w:color w:val="0F1115"/>
        </w:rPr>
        <w:t>核心产品</w:t>
      </w:r>
      <w:r>
        <w:rPr>
          <w:rFonts w:cs="Segoe UI" w:hint="eastAsia"/>
          <w:color w:val="0F1115"/>
        </w:rPr>
        <w:t>：JD-400/500系列输送带式食品金属检测机、X光异物检测机。</w:t>
      </w:r>
    </w:p>
    <w:p w:rsidR="003A565E" w:rsidRDefault="003A565E" w:rsidP="003A565E">
      <w:pPr>
        <w:pStyle w:val="ds-markdown-paragraph"/>
        <w:numPr>
          <w:ilvl w:val="0"/>
          <w:numId w:val="2"/>
        </w:numPr>
        <w:shd w:val="clear" w:color="auto" w:fill="FFFFFF"/>
        <w:spacing w:beforeAutospacing="0" w:after="0" w:afterAutospacing="0"/>
        <w:ind w:left="0"/>
        <w:rPr>
          <w:rFonts w:cs="Segoe UI" w:hint="eastAsia"/>
          <w:color w:val="0F1115"/>
        </w:rPr>
      </w:pPr>
      <w:r>
        <w:rPr>
          <w:rStyle w:val="a5"/>
          <w:rFonts w:cs="Segoe UI" w:hint="eastAsia"/>
          <w:color w:val="0F1115"/>
        </w:rPr>
        <w:t>技术特点</w:t>
      </w:r>
      <w:r>
        <w:rPr>
          <w:rFonts w:cs="Segoe UI" w:hint="eastAsia"/>
          <w:color w:val="0F1115"/>
        </w:rPr>
        <w:t>：智能自学习，自动剔除，数据统计，HACCP支持；检测精度Fe≥0.5mm/SUS≥1.0mm。</w:t>
      </w:r>
    </w:p>
    <w:p w:rsidR="003A565E" w:rsidRDefault="003A565E" w:rsidP="003A565E">
      <w:pPr>
        <w:pStyle w:val="ds-markdown-paragraph"/>
        <w:numPr>
          <w:ilvl w:val="0"/>
          <w:numId w:val="2"/>
        </w:numPr>
        <w:shd w:val="clear" w:color="auto" w:fill="FFFFFF"/>
        <w:spacing w:beforeAutospacing="0" w:after="0" w:afterAutospacing="0"/>
        <w:ind w:left="0"/>
        <w:rPr>
          <w:rFonts w:cs="Segoe UI" w:hint="eastAsia"/>
          <w:color w:val="0F1115"/>
        </w:rPr>
      </w:pPr>
      <w:r>
        <w:rPr>
          <w:rStyle w:val="a5"/>
          <w:rFonts w:cs="Segoe UI" w:hint="eastAsia"/>
          <w:color w:val="0F1115"/>
        </w:rPr>
        <w:t>做工质量细节</w:t>
      </w:r>
      <w:r>
        <w:rPr>
          <w:rFonts w:cs="Segoe UI" w:hint="eastAsia"/>
          <w:color w:val="0F1115"/>
        </w:rPr>
        <w:t>：304不锈钢机架，食品级PVC输送带。</w:t>
      </w:r>
    </w:p>
    <w:p w:rsidR="003A565E" w:rsidRDefault="003A565E" w:rsidP="003A565E">
      <w:pPr>
        <w:pStyle w:val="ds-markdown-paragraph"/>
        <w:numPr>
          <w:ilvl w:val="0"/>
          <w:numId w:val="2"/>
        </w:numPr>
        <w:shd w:val="clear" w:color="auto" w:fill="FFFFFF"/>
        <w:spacing w:beforeAutospacing="0" w:after="0" w:afterAutospacing="0"/>
        <w:ind w:left="0"/>
        <w:rPr>
          <w:rFonts w:cs="Segoe UI" w:hint="eastAsia"/>
          <w:color w:val="0F1115"/>
        </w:rPr>
      </w:pPr>
      <w:r>
        <w:rPr>
          <w:rStyle w:val="a5"/>
          <w:rFonts w:cs="Segoe UI" w:hint="eastAsia"/>
          <w:color w:val="0F1115"/>
        </w:rPr>
        <w:t>出口贸易信息</w:t>
      </w:r>
      <w:r>
        <w:rPr>
          <w:rFonts w:cs="Segoe UI" w:hint="eastAsia"/>
          <w:color w:val="0F1115"/>
        </w:rPr>
        <w:t>：海关编码8543709100/9022199090；出口东南亚、中东、非洲、南美等地区；出口占比约20%-30%。</w:t>
      </w:r>
    </w:p>
    <w:p w:rsidR="003A565E" w:rsidRDefault="003A565E" w:rsidP="003A565E">
      <w:pPr>
        <w:pStyle w:val="ds-markdown-paragraph"/>
        <w:numPr>
          <w:ilvl w:val="0"/>
          <w:numId w:val="2"/>
        </w:numPr>
        <w:shd w:val="clear" w:color="auto" w:fill="FFFFFF"/>
        <w:spacing w:beforeAutospacing="0" w:after="0" w:afterAutospacing="0"/>
        <w:ind w:left="0"/>
        <w:rPr>
          <w:rFonts w:cs="Segoe UI" w:hint="eastAsia"/>
          <w:color w:val="0F1115"/>
        </w:rPr>
      </w:pPr>
      <w:r>
        <w:rPr>
          <w:rStyle w:val="a5"/>
          <w:rFonts w:cs="Segoe UI" w:hint="eastAsia"/>
          <w:color w:val="0F1115"/>
        </w:rPr>
        <w:t>生产与物流周期</w:t>
      </w:r>
      <w:r>
        <w:rPr>
          <w:rFonts w:cs="Segoe UI" w:hint="eastAsia"/>
          <w:color w:val="0F1115"/>
        </w:rPr>
        <w:t>：标准机型5-7天，定制10-15天；</w:t>
      </w:r>
    </w:p>
    <w:p w:rsidR="003A565E" w:rsidRDefault="003A565E" w:rsidP="003A565E">
      <w:pPr>
        <w:pStyle w:val="ds-markdown-paragraph"/>
        <w:numPr>
          <w:ilvl w:val="0"/>
          <w:numId w:val="2"/>
        </w:numPr>
        <w:shd w:val="clear" w:color="auto" w:fill="FFFFFF"/>
        <w:spacing w:beforeAutospacing="0" w:after="0" w:afterAutospacing="0"/>
        <w:ind w:left="0"/>
        <w:rPr>
          <w:rFonts w:hint="eastAsia"/>
        </w:rPr>
      </w:pPr>
      <w:r>
        <w:rPr>
          <w:rStyle w:val="a5"/>
          <w:rFonts w:hint="eastAsia"/>
        </w:rPr>
        <w:t>海关物流周期</w:t>
      </w:r>
      <w:r>
        <w:rPr>
          <w:rFonts w:hint="eastAsia"/>
        </w:rPr>
        <w:t>：广州、深圳港口就近出货，内陆转运0.5天，电子检测设备出口单证标准化，清关时效1–2工作日；主打安防检测、金属探测设备出口；海运东南亚5–11天、澳洲18–25天、欧美21–35天、中东非洲19–31天；空运3–7天；设备采用防静电密封包装+实木加固防护，适配高精密电子仪器远洋运输，批量出口查验率极低，海外交付效率高。</w:t>
      </w:r>
    </w:p>
    <w:p w:rsidR="003A565E" w:rsidRDefault="003A565E" w:rsidP="003A565E">
      <w:pPr>
        <w:pStyle w:val="ds-markdown-paragraph"/>
        <w:numPr>
          <w:ilvl w:val="0"/>
          <w:numId w:val="2"/>
        </w:numPr>
        <w:shd w:val="clear" w:color="auto" w:fill="FFFFFF"/>
        <w:spacing w:beforeAutospacing="0" w:after="0" w:afterAutospacing="0"/>
        <w:ind w:left="0"/>
        <w:rPr>
          <w:rFonts w:cs="Segoe UI" w:hint="eastAsia"/>
          <w:color w:val="0F1115"/>
        </w:rPr>
      </w:pPr>
      <w:r>
        <w:rPr>
          <w:rStyle w:val="a5"/>
          <w:rFonts w:cs="Segoe UI" w:hint="eastAsia"/>
          <w:color w:val="0F1115"/>
        </w:rPr>
        <w:t>价格参考</w:t>
      </w:r>
      <w:r>
        <w:rPr>
          <w:rFonts w:cs="Segoe UI" w:hint="eastAsia"/>
          <w:color w:val="0F1115"/>
        </w:rPr>
        <w:t>：FOB出口价约2,200-8,500美元/台；市场参考价约1.5-6万元/台。</w:t>
      </w:r>
    </w:p>
    <w:p w:rsidR="003A565E" w:rsidRDefault="003A565E" w:rsidP="00D31D50">
      <w:pPr>
        <w:spacing w:line="220" w:lineRule="atLeast"/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5274310"/>
            <wp:effectExtent l="19050" t="0" r="2540" b="0"/>
            <wp:docPr id="7" name="图片 7" descr="通用型X射线异物检测机FXR-6035 - 广东永一智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通用型X射线异物检测机FXR-6035 - 广东永一智能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65E" w:rsidRDefault="003A565E" w:rsidP="003A565E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 w:hint="eastAsia"/>
          <w:color w:val="0F1115"/>
          <w:sz w:val="28"/>
        </w:rPr>
      </w:pPr>
      <w:r>
        <w:rPr>
          <w:rStyle w:val="a5"/>
          <w:rFonts w:ascii="Segoe UI" w:hAnsi="Segoe UI" w:cs="Segoe UI" w:hint="eastAsia"/>
          <w:color w:val="0F1115"/>
          <w:sz w:val="28"/>
        </w:rPr>
        <w:lastRenderedPageBreak/>
        <w:t>三、上海伟塔电子科技有限公司</w:t>
      </w:r>
    </w:p>
    <w:p w:rsidR="003A565E" w:rsidRDefault="003A565E" w:rsidP="003A565E">
      <w:pPr>
        <w:pStyle w:val="ds-markdown-paragraph"/>
        <w:numPr>
          <w:ilvl w:val="0"/>
          <w:numId w:val="3"/>
        </w:numPr>
        <w:shd w:val="clear" w:color="auto" w:fill="FFFFFF"/>
        <w:spacing w:beforeAutospacing="0" w:after="0" w:afterAutospacing="0"/>
        <w:ind w:left="0"/>
        <w:rPr>
          <w:rFonts w:cs="Segoe UI"/>
          <w:color w:val="0F1115"/>
        </w:rPr>
      </w:pPr>
      <w:r>
        <w:rPr>
          <w:rStyle w:val="a5"/>
          <w:rFonts w:cs="Segoe UI" w:hint="eastAsia"/>
          <w:color w:val="0F1115"/>
        </w:rPr>
        <w:t>企业基本信息</w:t>
      </w:r>
      <w:r>
        <w:rPr>
          <w:rFonts w:cs="Segoe UI" w:hint="eastAsia"/>
          <w:color w:val="0F1115"/>
        </w:rPr>
        <w:t>：成立于2014年4月16日，法定代表人杨春红，注册资本200万元，地址位于上海市浦东新区。</w:t>
      </w:r>
    </w:p>
    <w:p w:rsidR="003A565E" w:rsidRDefault="003A565E" w:rsidP="003A565E">
      <w:pPr>
        <w:pStyle w:val="ds-markdown-paragraph"/>
        <w:numPr>
          <w:ilvl w:val="0"/>
          <w:numId w:val="3"/>
        </w:numPr>
        <w:shd w:val="clear" w:color="auto" w:fill="FFFFFF"/>
        <w:spacing w:beforeAutospacing="0" w:after="0" w:afterAutospacing="0"/>
        <w:ind w:left="0"/>
        <w:rPr>
          <w:rFonts w:cs="Segoe UI" w:hint="eastAsia"/>
          <w:b/>
          <w:color w:val="0F1115"/>
        </w:rPr>
      </w:pPr>
      <w:r>
        <w:rPr>
          <w:rStyle w:val="a5"/>
          <w:rFonts w:cs="Segoe UI" w:hint="eastAsia"/>
          <w:color w:val="0F1115"/>
        </w:rPr>
        <w:t>联系方式：</w:t>
      </w:r>
      <w:r>
        <w:rPr>
          <w:rStyle w:val="a5"/>
          <w:rFonts w:cs="Segoe UI" w:hint="eastAsia"/>
          <w:b w:val="0"/>
          <w:color w:val="0F1115"/>
        </w:rPr>
        <w:t>13564883257，邮箱：61590054@qq.com</w:t>
      </w:r>
    </w:p>
    <w:p w:rsidR="003A565E" w:rsidRDefault="003A565E" w:rsidP="003A565E">
      <w:pPr>
        <w:pStyle w:val="ds-markdown-paragraph"/>
        <w:numPr>
          <w:ilvl w:val="0"/>
          <w:numId w:val="3"/>
        </w:numPr>
        <w:shd w:val="clear" w:color="auto" w:fill="FFFFFF"/>
        <w:spacing w:beforeAutospacing="0" w:after="0" w:afterAutospacing="0"/>
        <w:ind w:left="0"/>
        <w:rPr>
          <w:rFonts w:cs="Segoe UI" w:hint="eastAsia"/>
          <w:color w:val="0F1115"/>
        </w:rPr>
      </w:pPr>
      <w:r>
        <w:rPr>
          <w:rStyle w:val="a5"/>
          <w:rFonts w:cs="Segoe UI" w:hint="eastAsia"/>
          <w:color w:val="0F1115"/>
        </w:rPr>
        <w:t>资质认证</w:t>
      </w:r>
      <w:r>
        <w:rPr>
          <w:rFonts w:cs="Segoe UI" w:hint="eastAsia"/>
          <w:color w:val="0F1115"/>
        </w:rPr>
        <w:t>：专业金属检测及X光检测设备制造商；通过ISO9001认证、CE认证。</w:t>
      </w:r>
    </w:p>
    <w:p w:rsidR="003A565E" w:rsidRDefault="003A565E" w:rsidP="003A565E">
      <w:pPr>
        <w:pStyle w:val="ds-markdown-paragraph"/>
        <w:numPr>
          <w:ilvl w:val="0"/>
          <w:numId w:val="3"/>
        </w:numPr>
        <w:shd w:val="clear" w:color="auto" w:fill="FFFFFF"/>
        <w:spacing w:beforeAutospacing="0" w:after="0" w:afterAutospacing="0"/>
        <w:ind w:left="0"/>
        <w:rPr>
          <w:rFonts w:cs="Segoe UI" w:hint="eastAsia"/>
          <w:color w:val="0F1115"/>
        </w:rPr>
      </w:pPr>
      <w:r>
        <w:rPr>
          <w:rStyle w:val="a5"/>
          <w:rFonts w:cs="Segoe UI" w:hint="eastAsia"/>
          <w:color w:val="0F1115"/>
        </w:rPr>
        <w:t>核心产品</w:t>
      </w:r>
      <w:r>
        <w:rPr>
          <w:rFonts w:cs="Segoe UI" w:hint="eastAsia"/>
          <w:color w:val="0F1115"/>
        </w:rPr>
        <w:t>：输送带式金属检测机、下落式金属检测机、X光异物检测机。</w:t>
      </w:r>
    </w:p>
    <w:p w:rsidR="003A565E" w:rsidRDefault="003A565E" w:rsidP="003A565E">
      <w:pPr>
        <w:pStyle w:val="ds-markdown-paragraph"/>
        <w:numPr>
          <w:ilvl w:val="0"/>
          <w:numId w:val="3"/>
        </w:numPr>
        <w:shd w:val="clear" w:color="auto" w:fill="FFFFFF"/>
        <w:spacing w:beforeAutospacing="0" w:after="0" w:afterAutospacing="0"/>
        <w:ind w:left="0"/>
        <w:rPr>
          <w:rFonts w:cs="Segoe UI" w:hint="eastAsia"/>
          <w:color w:val="0F1115"/>
        </w:rPr>
      </w:pPr>
      <w:r>
        <w:rPr>
          <w:rStyle w:val="a5"/>
          <w:rFonts w:cs="Segoe UI" w:hint="eastAsia"/>
          <w:color w:val="0F1115"/>
        </w:rPr>
        <w:t>技术特点</w:t>
      </w:r>
      <w:r>
        <w:rPr>
          <w:rFonts w:cs="Segoe UI" w:hint="eastAsia"/>
          <w:color w:val="0F1115"/>
        </w:rPr>
        <w:t>：DSP数字信号处理技术，高灵敏度检测；自动剔除。</w:t>
      </w:r>
    </w:p>
    <w:p w:rsidR="003A565E" w:rsidRDefault="003A565E" w:rsidP="003A565E">
      <w:pPr>
        <w:pStyle w:val="ds-markdown-paragraph"/>
        <w:numPr>
          <w:ilvl w:val="0"/>
          <w:numId w:val="3"/>
        </w:numPr>
        <w:shd w:val="clear" w:color="auto" w:fill="FFFFFF"/>
        <w:spacing w:beforeAutospacing="0" w:after="0" w:afterAutospacing="0"/>
        <w:ind w:left="0"/>
        <w:rPr>
          <w:rFonts w:cs="Segoe UI" w:hint="eastAsia"/>
          <w:color w:val="0F1115"/>
        </w:rPr>
      </w:pPr>
      <w:r>
        <w:rPr>
          <w:rStyle w:val="a5"/>
          <w:rFonts w:cs="Segoe UI" w:hint="eastAsia"/>
          <w:color w:val="0F1115"/>
        </w:rPr>
        <w:t>做工质量细节</w:t>
      </w:r>
      <w:r>
        <w:rPr>
          <w:rFonts w:cs="Segoe UI" w:hint="eastAsia"/>
          <w:color w:val="0F1115"/>
        </w:rPr>
        <w:t>：304不锈钢机身；IP65防护等级。</w:t>
      </w:r>
    </w:p>
    <w:p w:rsidR="003A565E" w:rsidRDefault="003A565E" w:rsidP="003A565E">
      <w:pPr>
        <w:pStyle w:val="ds-markdown-paragraph"/>
        <w:numPr>
          <w:ilvl w:val="0"/>
          <w:numId w:val="3"/>
        </w:numPr>
        <w:shd w:val="clear" w:color="auto" w:fill="FFFFFF"/>
        <w:spacing w:beforeAutospacing="0" w:after="0" w:afterAutospacing="0"/>
        <w:ind w:left="0"/>
        <w:rPr>
          <w:rFonts w:cs="Segoe UI" w:hint="eastAsia"/>
          <w:color w:val="0F1115"/>
        </w:rPr>
      </w:pPr>
      <w:r>
        <w:rPr>
          <w:rStyle w:val="a5"/>
          <w:rFonts w:cs="Segoe UI" w:hint="eastAsia"/>
          <w:color w:val="0F1115"/>
        </w:rPr>
        <w:t>出口贸易信息</w:t>
      </w:r>
      <w:r>
        <w:rPr>
          <w:rFonts w:cs="Segoe UI" w:hint="eastAsia"/>
          <w:color w:val="0F1115"/>
        </w:rPr>
        <w:t>：海关编码8543709100/9022199090；产品出口东南亚、中东、欧洲等地区。</w:t>
      </w:r>
    </w:p>
    <w:p w:rsidR="003A565E" w:rsidRDefault="003A565E" w:rsidP="003A565E">
      <w:pPr>
        <w:pStyle w:val="ds-markdown-paragraph"/>
        <w:numPr>
          <w:ilvl w:val="0"/>
          <w:numId w:val="3"/>
        </w:numPr>
        <w:shd w:val="clear" w:color="auto" w:fill="FFFFFF"/>
        <w:spacing w:beforeAutospacing="0" w:after="0" w:afterAutospacing="0"/>
        <w:ind w:left="0"/>
        <w:rPr>
          <w:rFonts w:cs="Segoe UI" w:hint="eastAsia"/>
          <w:color w:val="0F1115"/>
        </w:rPr>
      </w:pPr>
      <w:r>
        <w:rPr>
          <w:rStyle w:val="a5"/>
          <w:rFonts w:cs="Segoe UI" w:hint="eastAsia"/>
          <w:color w:val="0F1115"/>
        </w:rPr>
        <w:t>生产与物流周期</w:t>
      </w:r>
      <w:r>
        <w:rPr>
          <w:rFonts w:cs="Segoe UI" w:hint="eastAsia"/>
          <w:color w:val="0F1115"/>
        </w:rPr>
        <w:t>：标准机型7-15天，定制15-25天。</w:t>
      </w:r>
    </w:p>
    <w:p w:rsidR="003A565E" w:rsidRDefault="003A565E" w:rsidP="003A565E">
      <w:pPr>
        <w:pStyle w:val="ds-markdown-paragraph"/>
        <w:numPr>
          <w:ilvl w:val="0"/>
          <w:numId w:val="3"/>
        </w:numPr>
        <w:shd w:val="clear" w:color="auto" w:fill="FFFFFF"/>
        <w:spacing w:beforeAutospacing="0" w:after="0" w:afterAutospacing="0"/>
        <w:ind w:left="0"/>
        <w:rPr>
          <w:rFonts w:cs="Segoe UI" w:hint="eastAsia"/>
          <w:color w:val="0F1115"/>
        </w:rPr>
      </w:pPr>
      <w:r>
        <w:rPr>
          <w:rStyle w:val="a5"/>
          <w:rFonts w:hint="eastAsia"/>
        </w:rPr>
        <w:t>海关物流周期</w:t>
      </w:r>
      <w:r>
        <w:rPr>
          <w:rFonts w:hint="eastAsia"/>
        </w:rPr>
        <w:t>：上海港本地直发，内陆转运0.5天，船期密集、清关流程高效；检测仪器普货申报，常规放行1–2工作日；主要出口东南亚、日韩、欧美、中亚市场；海运东南亚4–10天、日韩7–14天、欧美20–34天、非洲南美26–39天；空运4–9天；整机精密模块独立防震包装，防潮防尘，适配工业检测设备长期远洋运输，交付周期可控。</w:t>
      </w:r>
    </w:p>
    <w:p w:rsidR="003A565E" w:rsidRDefault="003A565E" w:rsidP="003A565E">
      <w:pPr>
        <w:pStyle w:val="ds-markdown-paragraph"/>
        <w:numPr>
          <w:ilvl w:val="0"/>
          <w:numId w:val="3"/>
        </w:numPr>
        <w:shd w:val="clear" w:color="auto" w:fill="FFFFFF"/>
        <w:spacing w:beforeAutospacing="0" w:after="0" w:afterAutospacing="0"/>
        <w:ind w:left="0"/>
        <w:rPr>
          <w:rFonts w:cs="Segoe UI" w:hint="eastAsia"/>
          <w:color w:val="0F1115"/>
        </w:rPr>
      </w:pPr>
      <w:r>
        <w:rPr>
          <w:rStyle w:val="a5"/>
          <w:rFonts w:cs="Segoe UI" w:hint="eastAsia"/>
          <w:color w:val="0F1115"/>
        </w:rPr>
        <w:t>价格参考</w:t>
      </w:r>
      <w:r>
        <w:rPr>
          <w:rFonts w:cs="Segoe UI" w:hint="eastAsia"/>
          <w:color w:val="0F1115"/>
        </w:rPr>
        <w:t>：金属检测机市场参考价约2-8万元/台；X光机型价格面议。</w:t>
      </w:r>
    </w:p>
    <w:p w:rsidR="003A565E" w:rsidRDefault="003A565E" w:rsidP="00D31D50">
      <w:pPr>
        <w:spacing w:line="220" w:lineRule="atLeast"/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3955733"/>
            <wp:effectExtent l="0" t="0" r="0" b="0"/>
            <wp:docPr id="10" name="图片 10" descr="重型X射线异物检测机-产品中心-上海高晶检测科技股份有限公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重型X射线异物检测机-产品中心-上海高晶检测科技股份有限公司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65E" w:rsidRDefault="003A565E" w:rsidP="003A565E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 w:hint="eastAsia"/>
          <w:color w:val="0F1115"/>
          <w:sz w:val="28"/>
        </w:rPr>
      </w:pPr>
      <w:r>
        <w:rPr>
          <w:rStyle w:val="a5"/>
          <w:rFonts w:ascii="Segoe UI" w:hAnsi="Segoe UI" w:cs="Segoe UI" w:hint="eastAsia"/>
          <w:color w:val="0F1115"/>
          <w:sz w:val="28"/>
        </w:rPr>
        <w:t>四、上海太易检测技术股份有限公司</w:t>
      </w:r>
    </w:p>
    <w:p w:rsidR="003A565E" w:rsidRDefault="003A565E" w:rsidP="003A565E">
      <w:pPr>
        <w:pStyle w:val="ds-markdown-paragraph"/>
        <w:numPr>
          <w:ilvl w:val="0"/>
          <w:numId w:val="4"/>
        </w:numPr>
        <w:shd w:val="clear" w:color="auto" w:fill="FFFFFF"/>
        <w:spacing w:beforeAutospacing="0" w:after="0" w:afterAutospacing="0"/>
        <w:ind w:left="0"/>
        <w:rPr>
          <w:rFonts w:cs="Segoe UI"/>
          <w:color w:val="0F1115"/>
        </w:rPr>
      </w:pPr>
      <w:r>
        <w:rPr>
          <w:rStyle w:val="a5"/>
          <w:rFonts w:cs="Segoe UI" w:hint="eastAsia"/>
          <w:color w:val="0F1115"/>
        </w:rPr>
        <w:lastRenderedPageBreak/>
        <w:t>企业基本信息</w:t>
      </w:r>
      <w:r>
        <w:rPr>
          <w:rFonts w:cs="Segoe UI" w:hint="eastAsia"/>
          <w:color w:val="0F1115"/>
        </w:rPr>
        <w:t>：成立于2008年12月26日，法定代表人项民，注册资本2835万元，参保人数268人（2025年），地址位于上海市闵行区东川路555号己楼2层1038室。</w:t>
      </w:r>
    </w:p>
    <w:p w:rsidR="003A565E" w:rsidRDefault="003A565E" w:rsidP="003A565E">
      <w:pPr>
        <w:pStyle w:val="ds-markdown-paragraph"/>
        <w:numPr>
          <w:ilvl w:val="0"/>
          <w:numId w:val="4"/>
        </w:numPr>
        <w:shd w:val="clear" w:color="auto" w:fill="FFFFFF"/>
        <w:spacing w:beforeAutospacing="0" w:after="0" w:afterAutospacing="0"/>
        <w:ind w:left="0"/>
        <w:rPr>
          <w:rFonts w:cs="Segoe UI" w:hint="eastAsia"/>
          <w:b/>
          <w:color w:val="0F1115"/>
        </w:rPr>
      </w:pPr>
      <w:r>
        <w:rPr>
          <w:rStyle w:val="a5"/>
          <w:rFonts w:cs="Segoe UI" w:hint="eastAsia"/>
          <w:color w:val="0F1115"/>
        </w:rPr>
        <w:t>联系方式：</w:t>
      </w:r>
      <w:r>
        <w:rPr>
          <w:rStyle w:val="a5"/>
          <w:rFonts w:cs="Segoe UI" w:hint="eastAsia"/>
          <w:b w:val="0"/>
          <w:color w:val="0F1115"/>
        </w:rPr>
        <w:t>021-60671088，邮箱：jinjie@techik.cn</w:t>
      </w:r>
    </w:p>
    <w:p w:rsidR="003A565E" w:rsidRDefault="003A565E" w:rsidP="003A565E">
      <w:pPr>
        <w:pStyle w:val="ds-markdown-paragraph"/>
        <w:numPr>
          <w:ilvl w:val="0"/>
          <w:numId w:val="4"/>
        </w:numPr>
        <w:shd w:val="clear" w:color="auto" w:fill="FFFFFF"/>
        <w:spacing w:beforeAutospacing="0" w:after="0" w:afterAutospacing="0"/>
        <w:ind w:left="0"/>
        <w:rPr>
          <w:rFonts w:cs="Segoe UI" w:hint="eastAsia"/>
          <w:color w:val="0F1115"/>
        </w:rPr>
      </w:pPr>
      <w:r>
        <w:rPr>
          <w:rStyle w:val="a5"/>
          <w:rFonts w:cs="Segoe UI" w:hint="eastAsia"/>
          <w:color w:val="0F1115"/>
        </w:rPr>
        <w:t>资质认证</w:t>
      </w:r>
      <w:r>
        <w:rPr>
          <w:rFonts w:cs="Segoe UI" w:hint="eastAsia"/>
          <w:color w:val="0F1115"/>
        </w:rPr>
        <w:t>：制造业单项冠军、高新技术企业；通过ISO9001、ISO22000管理体系认证，欧盟CE认证，美国FDA认证。</w:t>
      </w:r>
    </w:p>
    <w:p w:rsidR="003A565E" w:rsidRDefault="003A565E" w:rsidP="003A565E">
      <w:pPr>
        <w:pStyle w:val="ds-markdown-paragraph"/>
        <w:numPr>
          <w:ilvl w:val="0"/>
          <w:numId w:val="4"/>
        </w:numPr>
        <w:shd w:val="clear" w:color="auto" w:fill="FFFFFF"/>
        <w:spacing w:beforeAutospacing="0" w:after="0" w:afterAutospacing="0"/>
        <w:ind w:left="0"/>
        <w:rPr>
          <w:rFonts w:cs="Segoe UI" w:hint="eastAsia"/>
          <w:color w:val="0F1115"/>
        </w:rPr>
      </w:pPr>
      <w:r>
        <w:rPr>
          <w:rStyle w:val="a5"/>
          <w:rFonts w:cs="Segoe UI" w:hint="eastAsia"/>
          <w:color w:val="0F1115"/>
        </w:rPr>
        <w:t>核心产品</w:t>
      </w:r>
      <w:r>
        <w:rPr>
          <w:rFonts w:cs="Segoe UI" w:hint="eastAsia"/>
          <w:color w:val="0F1115"/>
        </w:rPr>
        <w:t>：输送带式金属检测机、下落式金属分离器、X光异物检测机（全系列）。</w:t>
      </w:r>
    </w:p>
    <w:p w:rsidR="003A565E" w:rsidRDefault="003A565E" w:rsidP="003A565E">
      <w:pPr>
        <w:pStyle w:val="ds-markdown-paragraph"/>
        <w:numPr>
          <w:ilvl w:val="0"/>
          <w:numId w:val="4"/>
        </w:numPr>
        <w:shd w:val="clear" w:color="auto" w:fill="FFFFFF"/>
        <w:spacing w:beforeAutospacing="0" w:after="0" w:afterAutospacing="0"/>
        <w:ind w:left="0"/>
        <w:rPr>
          <w:rFonts w:cs="Segoe UI" w:hint="eastAsia"/>
          <w:color w:val="0F1115"/>
        </w:rPr>
      </w:pPr>
      <w:r>
        <w:rPr>
          <w:rStyle w:val="a5"/>
          <w:rFonts w:cs="Segoe UI" w:hint="eastAsia"/>
          <w:color w:val="0F1115"/>
        </w:rPr>
        <w:t>技术特点</w:t>
      </w:r>
      <w:r>
        <w:rPr>
          <w:rFonts w:cs="Segoe UI" w:hint="eastAsia"/>
          <w:color w:val="0F1115"/>
        </w:rPr>
        <w:t>：DSP数字信号处理技术；高灵敏度检测，Fe≥0.3mm/SUS≥0.5mm；AI智能识别。</w:t>
      </w:r>
    </w:p>
    <w:p w:rsidR="003A565E" w:rsidRDefault="003A565E" w:rsidP="003A565E">
      <w:pPr>
        <w:pStyle w:val="ds-markdown-paragraph"/>
        <w:numPr>
          <w:ilvl w:val="0"/>
          <w:numId w:val="4"/>
        </w:numPr>
        <w:shd w:val="clear" w:color="auto" w:fill="FFFFFF"/>
        <w:spacing w:beforeAutospacing="0" w:after="0" w:afterAutospacing="0"/>
        <w:ind w:left="0"/>
        <w:rPr>
          <w:rFonts w:cs="Segoe UI" w:hint="eastAsia"/>
          <w:color w:val="0F1115"/>
        </w:rPr>
      </w:pPr>
      <w:r>
        <w:rPr>
          <w:rStyle w:val="a5"/>
          <w:rFonts w:cs="Segoe UI" w:hint="eastAsia"/>
          <w:color w:val="0F1115"/>
        </w:rPr>
        <w:t>做工质量细节</w:t>
      </w:r>
      <w:r>
        <w:rPr>
          <w:rFonts w:cs="Segoe UI" w:hint="eastAsia"/>
          <w:color w:val="0F1115"/>
        </w:rPr>
        <w:t>：304不锈钢机身；IP65防护等级；模块化设计。</w:t>
      </w:r>
    </w:p>
    <w:p w:rsidR="003A565E" w:rsidRDefault="003A565E" w:rsidP="003A565E">
      <w:pPr>
        <w:pStyle w:val="ds-markdown-paragraph"/>
        <w:numPr>
          <w:ilvl w:val="0"/>
          <w:numId w:val="4"/>
        </w:numPr>
        <w:shd w:val="clear" w:color="auto" w:fill="FFFFFF"/>
        <w:spacing w:beforeAutospacing="0" w:after="0" w:afterAutospacing="0"/>
        <w:ind w:left="0"/>
        <w:rPr>
          <w:rFonts w:cs="Segoe UI" w:hint="eastAsia"/>
          <w:color w:val="0F1115"/>
        </w:rPr>
      </w:pPr>
      <w:r>
        <w:rPr>
          <w:rStyle w:val="a5"/>
          <w:rFonts w:cs="Segoe UI" w:hint="eastAsia"/>
          <w:color w:val="0F1115"/>
        </w:rPr>
        <w:t>出口贸易信息</w:t>
      </w:r>
      <w:r>
        <w:rPr>
          <w:rFonts w:cs="Segoe UI" w:hint="eastAsia"/>
          <w:color w:val="0F1115"/>
        </w:rPr>
        <w:t>：海关编码8543709100/9022199090；出口60+国家。</w:t>
      </w:r>
    </w:p>
    <w:p w:rsidR="003A565E" w:rsidRDefault="003A565E" w:rsidP="003A565E">
      <w:pPr>
        <w:pStyle w:val="ds-markdown-paragraph"/>
        <w:numPr>
          <w:ilvl w:val="0"/>
          <w:numId w:val="4"/>
        </w:numPr>
        <w:shd w:val="clear" w:color="auto" w:fill="FFFFFF"/>
        <w:spacing w:beforeAutospacing="0" w:after="0" w:afterAutospacing="0"/>
        <w:ind w:left="0"/>
        <w:rPr>
          <w:rFonts w:cs="Segoe UI" w:hint="eastAsia"/>
          <w:color w:val="0F1115"/>
        </w:rPr>
      </w:pPr>
      <w:r>
        <w:rPr>
          <w:rStyle w:val="a5"/>
          <w:rFonts w:cs="Segoe UI" w:hint="eastAsia"/>
          <w:color w:val="0F1115"/>
        </w:rPr>
        <w:t>生产与物流周期</w:t>
      </w:r>
      <w:r>
        <w:rPr>
          <w:rFonts w:cs="Segoe UI" w:hint="eastAsia"/>
          <w:color w:val="0F1115"/>
        </w:rPr>
        <w:t>：标准15-20工作日，定制30-45工作日。</w:t>
      </w:r>
    </w:p>
    <w:p w:rsidR="003A565E" w:rsidRDefault="003A565E" w:rsidP="003A565E">
      <w:pPr>
        <w:pStyle w:val="ds-markdown-paragraph"/>
        <w:numPr>
          <w:ilvl w:val="0"/>
          <w:numId w:val="4"/>
        </w:numPr>
        <w:shd w:val="clear" w:color="auto" w:fill="FFFFFF"/>
        <w:spacing w:beforeAutospacing="0" w:after="0" w:afterAutospacing="0"/>
        <w:ind w:left="0"/>
        <w:rPr>
          <w:rFonts w:cs="Segoe UI" w:hint="eastAsia"/>
          <w:color w:val="0F1115"/>
        </w:rPr>
      </w:pPr>
      <w:r>
        <w:rPr>
          <w:rStyle w:val="a5"/>
          <w:rFonts w:hint="eastAsia"/>
        </w:rPr>
        <w:t>海关物流周期</w:t>
      </w:r>
      <w:r>
        <w:rPr>
          <w:rFonts w:hint="eastAsia"/>
        </w:rPr>
        <w:t>：上海港核心口岸直发，高新企业出口资质完备，单证规范、海关信用良好，清关1–2个工作日极速放行；主营智能金属检测、异物检测高端设备，出口全球70余国家；海运东南亚5–12天、中东20–30天、欧美21–35天、澳洲19–26天；空运5–8天；高端智能检测设备采用定制钢结构防震防潮包装，核心精密电路、传感组件独立防护，高端海外项目交付零延误、零破损。</w:t>
      </w:r>
    </w:p>
    <w:p w:rsidR="003A565E" w:rsidRDefault="003A565E" w:rsidP="003A565E">
      <w:pPr>
        <w:pStyle w:val="ds-markdown-paragraph"/>
        <w:numPr>
          <w:ilvl w:val="0"/>
          <w:numId w:val="4"/>
        </w:numPr>
        <w:shd w:val="clear" w:color="auto" w:fill="FFFFFF"/>
        <w:spacing w:beforeAutospacing="0" w:after="0" w:afterAutospacing="0"/>
        <w:ind w:left="0"/>
        <w:rPr>
          <w:rFonts w:cs="Segoe UI" w:hint="eastAsia"/>
          <w:color w:val="0F1115"/>
        </w:rPr>
      </w:pPr>
      <w:r>
        <w:rPr>
          <w:rStyle w:val="a5"/>
          <w:rFonts w:cs="Segoe UI" w:hint="eastAsia"/>
          <w:color w:val="0F1115"/>
        </w:rPr>
        <w:t>价格参考</w:t>
      </w:r>
      <w:r>
        <w:rPr>
          <w:rFonts w:cs="Segoe UI" w:hint="eastAsia"/>
          <w:color w:val="0F1115"/>
        </w:rPr>
        <w:t>：金属检测机市场参考价约5-10万元/台；FOB出口价约4,500-18,000美元/台。</w:t>
      </w:r>
    </w:p>
    <w:p w:rsidR="003A565E" w:rsidRDefault="003A565E" w:rsidP="00D31D50">
      <w:pPr>
        <w:spacing w:line="220" w:lineRule="atLeast"/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5274310"/>
            <wp:effectExtent l="19050" t="0" r="2540" b="0"/>
            <wp:docPr id="13" name="图片 13" descr="X光异物检测机_东莞市骏宏电子科技有限公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X光异物检测机_东莞市骏宏电子科技有限公司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65E" w:rsidRDefault="003A565E" w:rsidP="003A565E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 w:hint="eastAsia"/>
          <w:color w:val="0F1115"/>
          <w:sz w:val="28"/>
        </w:rPr>
      </w:pPr>
      <w:r>
        <w:rPr>
          <w:rStyle w:val="a5"/>
          <w:rFonts w:ascii="Segoe UI" w:hAnsi="Segoe UI" w:cs="Segoe UI" w:hint="eastAsia"/>
          <w:color w:val="0F1115"/>
          <w:sz w:val="28"/>
        </w:rPr>
        <w:t>五、上海鼎立检针仪器有限公司</w:t>
      </w:r>
    </w:p>
    <w:p w:rsidR="003A565E" w:rsidRDefault="003A565E" w:rsidP="003A565E">
      <w:pPr>
        <w:pStyle w:val="ds-markdown-paragraph"/>
        <w:numPr>
          <w:ilvl w:val="0"/>
          <w:numId w:val="5"/>
        </w:numPr>
        <w:shd w:val="clear" w:color="auto" w:fill="FFFFFF"/>
        <w:spacing w:beforeAutospacing="0" w:after="0" w:afterAutospacing="0"/>
        <w:ind w:left="0"/>
        <w:rPr>
          <w:rFonts w:cs="Segoe UI"/>
          <w:color w:val="0F1115"/>
        </w:rPr>
      </w:pPr>
      <w:r>
        <w:rPr>
          <w:rStyle w:val="a5"/>
          <w:rFonts w:cs="Segoe UI" w:hint="eastAsia"/>
          <w:color w:val="0F1115"/>
        </w:rPr>
        <w:t>企业基本信息</w:t>
      </w:r>
      <w:r>
        <w:rPr>
          <w:rFonts w:cs="Segoe UI" w:hint="eastAsia"/>
          <w:color w:val="0F1115"/>
        </w:rPr>
        <w:t>：成立于1999年5月27日，法定代表人王焕其，注册资本50万元，地址位于上海市金山区。</w:t>
      </w:r>
    </w:p>
    <w:p w:rsidR="003A565E" w:rsidRDefault="003A565E" w:rsidP="003A565E">
      <w:pPr>
        <w:pStyle w:val="ds-markdown-paragraph"/>
        <w:numPr>
          <w:ilvl w:val="0"/>
          <w:numId w:val="5"/>
        </w:numPr>
        <w:shd w:val="clear" w:color="auto" w:fill="FFFFFF"/>
        <w:spacing w:beforeAutospacing="0" w:after="0" w:afterAutospacing="0"/>
        <w:ind w:left="0"/>
        <w:rPr>
          <w:rFonts w:cs="Segoe UI" w:hint="eastAsia"/>
          <w:b/>
          <w:color w:val="0F1115"/>
        </w:rPr>
      </w:pPr>
      <w:r>
        <w:rPr>
          <w:rStyle w:val="a5"/>
          <w:rFonts w:cs="Segoe UI" w:hint="eastAsia"/>
          <w:color w:val="0F1115"/>
        </w:rPr>
        <w:t>联系电话：0</w:t>
      </w:r>
      <w:r>
        <w:rPr>
          <w:rStyle w:val="a5"/>
          <w:rFonts w:cs="Segoe UI" w:hint="eastAsia"/>
          <w:b w:val="0"/>
          <w:color w:val="0F1115"/>
        </w:rPr>
        <w:t>21-57366928，邮箱：sales@shdingli.com</w:t>
      </w:r>
    </w:p>
    <w:p w:rsidR="003A565E" w:rsidRDefault="003A565E" w:rsidP="003A565E">
      <w:pPr>
        <w:pStyle w:val="ds-markdown-paragraph"/>
        <w:numPr>
          <w:ilvl w:val="0"/>
          <w:numId w:val="5"/>
        </w:numPr>
        <w:shd w:val="clear" w:color="auto" w:fill="FFFFFF"/>
        <w:spacing w:beforeAutospacing="0" w:after="0" w:afterAutospacing="0"/>
        <w:ind w:left="0"/>
        <w:rPr>
          <w:rFonts w:cs="Segoe UI" w:hint="eastAsia"/>
          <w:color w:val="0F1115"/>
        </w:rPr>
      </w:pPr>
      <w:r>
        <w:rPr>
          <w:rStyle w:val="a5"/>
          <w:rFonts w:cs="Segoe UI" w:hint="eastAsia"/>
          <w:color w:val="0F1115"/>
        </w:rPr>
        <w:t>资质认证</w:t>
      </w:r>
      <w:r>
        <w:rPr>
          <w:rFonts w:cs="Segoe UI" w:hint="eastAsia"/>
          <w:color w:val="0F1115"/>
        </w:rPr>
        <w:t>：专业检针仪器/金属检测设备制造商；通过ISO9001认证。</w:t>
      </w:r>
    </w:p>
    <w:p w:rsidR="003A565E" w:rsidRDefault="003A565E" w:rsidP="003A565E">
      <w:pPr>
        <w:pStyle w:val="ds-markdown-paragraph"/>
        <w:numPr>
          <w:ilvl w:val="0"/>
          <w:numId w:val="5"/>
        </w:numPr>
        <w:shd w:val="clear" w:color="auto" w:fill="FFFFFF"/>
        <w:spacing w:beforeAutospacing="0" w:after="0" w:afterAutospacing="0"/>
        <w:ind w:left="0"/>
        <w:rPr>
          <w:rFonts w:cs="Segoe UI" w:hint="eastAsia"/>
          <w:color w:val="0F1115"/>
        </w:rPr>
      </w:pPr>
      <w:r>
        <w:rPr>
          <w:rStyle w:val="a5"/>
          <w:rFonts w:cs="Segoe UI" w:hint="eastAsia"/>
          <w:color w:val="0F1115"/>
        </w:rPr>
        <w:t>核心产品</w:t>
      </w:r>
      <w:r>
        <w:rPr>
          <w:rFonts w:cs="Segoe UI" w:hint="eastAsia"/>
          <w:color w:val="0F1115"/>
        </w:rPr>
        <w:t>：检针器、输送带式金属检测机、服装/食品金属检测设备。</w:t>
      </w:r>
    </w:p>
    <w:p w:rsidR="003A565E" w:rsidRDefault="003A565E" w:rsidP="003A565E">
      <w:pPr>
        <w:pStyle w:val="ds-markdown-paragraph"/>
        <w:numPr>
          <w:ilvl w:val="0"/>
          <w:numId w:val="5"/>
        </w:numPr>
        <w:shd w:val="clear" w:color="auto" w:fill="FFFFFF"/>
        <w:spacing w:beforeAutospacing="0" w:after="0" w:afterAutospacing="0"/>
        <w:ind w:left="0"/>
        <w:rPr>
          <w:rFonts w:cs="Segoe UI" w:hint="eastAsia"/>
          <w:color w:val="0F1115"/>
        </w:rPr>
      </w:pPr>
      <w:r>
        <w:rPr>
          <w:rStyle w:val="a5"/>
          <w:rFonts w:cs="Segoe UI" w:hint="eastAsia"/>
          <w:color w:val="0F1115"/>
        </w:rPr>
        <w:t>技术特点</w:t>
      </w:r>
      <w:r>
        <w:rPr>
          <w:rFonts w:cs="Segoe UI" w:hint="eastAsia"/>
          <w:color w:val="0F1115"/>
        </w:rPr>
        <w:t>：专注检针及金属检测领域20余年；检测精度稳定。</w:t>
      </w:r>
    </w:p>
    <w:p w:rsidR="003A565E" w:rsidRDefault="003A565E" w:rsidP="003A565E">
      <w:pPr>
        <w:pStyle w:val="ds-markdown-paragraph"/>
        <w:numPr>
          <w:ilvl w:val="0"/>
          <w:numId w:val="5"/>
        </w:numPr>
        <w:shd w:val="clear" w:color="auto" w:fill="FFFFFF"/>
        <w:spacing w:beforeAutospacing="0" w:after="0" w:afterAutospacing="0"/>
        <w:ind w:left="0"/>
        <w:rPr>
          <w:rFonts w:cs="Segoe UI" w:hint="eastAsia"/>
          <w:color w:val="0F1115"/>
        </w:rPr>
      </w:pPr>
      <w:r>
        <w:rPr>
          <w:rStyle w:val="a5"/>
          <w:rFonts w:cs="Segoe UI" w:hint="eastAsia"/>
          <w:color w:val="0F1115"/>
        </w:rPr>
        <w:t>做工质量细节</w:t>
      </w:r>
      <w:r>
        <w:rPr>
          <w:rFonts w:cs="Segoe UI" w:hint="eastAsia"/>
          <w:color w:val="0F1115"/>
        </w:rPr>
        <w:t>：不锈钢机架；操作简便。</w:t>
      </w:r>
    </w:p>
    <w:p w:rsidR="003A565E" w:rsidRDefault="003A565E" w:rsidP="003A565E">
      <w:pPr>
        <w:pStyle w:val="ds-markdown-paragraph"/>
        <w:numPr>
          <w:ilvl w:val="0"/>
          <w:numId w:val="5"/>
        </w:numPr>
        <w:shd w:val="clear" w:color="auto" w:fill="FFFFFF"/>
        <w:spacing w:beforeAutospacing="0" w:after="0" w:afterAutospacing="0"/>
        <w:ind w:left="0"/>
        <w:rPr>
          <w:rFonts w:cs="Segoe UI" w:hint="eastAsia"/>
          <w:color w:val="0F1115"/>
        </w:rPr>
      </w:pPr>
      <w:r>
        <w:rPr>
          <w:rStyle w:val="a5"/>
          <w:rFonts w:cs="Segoe UI" w:hint="eastAsia"/>
          <w:color w:val="0F1115"/>
        </w:rPr>
        <w:t>出口贸易信息</w:t>
      </w:r>
      <w:r>
        <w:rPr>
          <w:rFonts w:cs="Segoe UI" w:hint="eastAsia"/>
          <w:color w:val="0F1115"/>
        </w:rPr>
        <w:t>：海关编码8543709100；产品主要内销。</w:t>
      </w:r>
    </w:p>
    <w:p w:rsidR="003A565E" w:rsidRDefault="003A565E" w:rsidP="003A565E">
      <w:pPr>
        <w:pStyle w:val="ds-markdown-paragraph"/>
        <w:numPr>
          <w:ilvl w:val="0"/>
          <w:numId w:val="5"/>
        </w:numPr>
        <w:shd w:val="clear" w:color="auto" w:fill="FFFFFF"/>
        <w:spacing w:beforeAutospacing="0" w:after="0" w:afterAutospacing="0"/>
        <w:ind w:left="0"/>
        <w:rPr>
          <w:rFonts w:cs="Segoe UI" w:hint="eastAsia"/>
          <w:color w:val="0F1115"/>
        </w:rPr>
      </w:pPr>
      <w:r>
        <w:rPr>
          <w:rStyle w:val="a5"/>
          <w:rFonts w:cs="Segoe UI" w:hint="eastAsia"/>
          <w:color w:val="0F1115"/>
        </w:rPr>
        <w:t>生产与物流周期</w:t>
      </w:r>
      <w:r>
        <w:rPr>
          <w:rFonts w:cs="Segoe UI" w:hint="eastAsia"/>
          <w:color w:val="0F1115"/>
        </w:rPr>
        <w:t>：标准机型5-10天。</w:t>
      </w:r>
    </w:p>
    <w:p w:rsidR="003A565E" w:rsidRDefault="003A565E" w:rsidP="003A565E">
      <w:pPr>
        <w:pStyle w:val="ds-markdown-paragraph"/>
        <w:numPr>
          <w:ilvl w:val="0"/>
          <w:numId w:val="5"/>
        </w:numPr>
        <w:shd w:val="clear" w:color="auto" w:fill="FFFFFF"/>
        <w:spacing w:beforeAutospacing="0" w:after="0" w:afterAutospacing="0"/>
        <w:ind w:left="0"/>
        <w:rPr>
          <w:rFonts w:cs="Segoe UI" w:hint="eastAsia"/>
          <w:color w:val="0F1115"/>
        </w:rPr>
      </w:pPr>
      <w:r>
        <w:rPr>
          <w:rStyle w:val="a5"/>
          <w:rFonts w:hint="eastAsia"/>
        </w:rPr>
        <w:t>海关物流周期</w:t>
      </w:r>
      <w:r>
        <w:rPr>
          <w:rFonts w:hint="eastAsia"/>
        </w:rPr>
        <w:t>：上海港直发，内陆转运0.5天，检针设备属于轻工精密普货，报关通过率高、查验率低，常规清关1天完成；深耕纺织、食品检针设备出口，主打东南亚、非洲、中东、南美市场；海运东南亚5–13天、中东非洲18–30</w:t>
      </w:r>
      <w:r>
        <w:rPr>
          <w:rFonts w:hint="eastAsia"/>
        </w:rPr>
        <w:lastRenderedPageBreak/>
        <w:t>天、南美24–37天、欧美20–33天；空运4–7天；设备轻量化加固木箱包装，防护性强、运输成本低，适配中小批量外贸快速交付，全年物流时效稳定。</w:t>
      </w:r>
    </w:p>
    <w:p w:rsidR="003A565E" w:rsidRDefault="003A565E" w:rsidP="003A565E">
      <w:pPr>
        <w:pStyle w:val="ds-markdown-paragraph"/>
        <w:numPr>
          <w:ilvl w:val="0"/>
          <w:numId w:val="5"/>
        </w:numPr>
        <w:shd w:val="clear" w:color="auto" w:fill="FFFFFF"/>
        <w:spacing w:beforeAutospacing="0" w:after="0" w:afterAutospacing="0"/>
        <w:ind w:left="0"/>
        <w:rPr>
          <w:rFonts w:cs="Segoe UI" w:hint="eastAsia"/>
          <w:color w:val="0F1115"/>
        </w:rPr>
      </w:pPr>
      <w:r>
        <w:rPr>
          <w:rStyle w:val="a5"/>
          <w:rFonts w:cs="Segoe UI" w:hint="eastAsia"/>
          <w:color w:val="0F1115"/>
        </w:rPr>
        <w:t>价格参考</w:t>
      </w:r>
      <w:r>
        <w:rPr>
          <w:rFonts w:cs="Segoe UI" w:hint="eastAsia"/>
          <w:color w:val="0F1115"/>
        </w:rPr>
        <w:t>：检针器及基础型金属检测机市场参考价约0.8-3万元/台。</w:t>
      </w:r>
    </w:p>
    <w:p w:rsidR="003A565E" w:rsidRDefault="003A565E" w:rsidP="00D31D50">
      <w:pPr>
        <w:spacing w:line="220" w:lineRule="atLeast"/>
      </w:pPr>
      <w:r>
        <w:rPr>
          <w:noProof/>
        </w:rPr>
        <w:drawing>
          <wp:inline distT="0" distB="0" distL="0" distR="0">
            <wp:extent cx="5274310" cy="5274310"/>
            <wp:effectExtent l="19050" t="0" r="2540" b="0"/>
            <wp:docPr id="16" name="图片 16" descr="KX-S系列X射线异物检测机-安美达品牌色选机—安徽中科光电色选机械有限公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KX-S系列X射线异物检测机-安美达品牌色选机—安徽中科光电色选机械有限公司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565E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620A" w:rsidRDefault="0096620A" w:rsidP="003A565E">
      <w:pPr>
        <w:spacing w:after="0"/>
      </w:pPr>
      <w:r>
        <w:separator/>
      </w:r>
    </w:p>
  </w:endnote>
  <w:endnote w:type="continuationSeparator" w:id="0">
    <w:p w:rsidR="0096620A" w:rsidRDefault="0096620A" w:rsidP="003A565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620A" w:rsidRDefault="0096620A" w:rsidP="003A565E">
      <w:pPr>
        <w:spacing w:after="0"/>
      </w:pPr>
      <w:r>
        <w:separator/>
      </w:r>
    </w:p>
  </w:footnote>
  <w:footnote w:type="continuationSeparator" w:id="0">
    <w:p w:rsidR="0096620A" w:rsidRDefault="0096620A" w:rsidP="003A565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F07E1"/>
    <w:multiLevelType w:val="multilevel"/>
    <w:tmpl w:val="02C82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5175AC"/>
    <w:multiLevelType w:val="multilevel"/>
    <w:tmpl w:val="157A6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B36597"/>
    <w:multiLevelType w:val="multilevel"/>
    <w:tmpl w:val="3C26D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C026E6"/>
    <w:multiLevelType w:val="multilevel"/>
    <w:tmpl w:val="E2A67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19416E0"/>
    <w:multiLevelType w:val="multilevel"/>
    <w:tmpl w:val="67A46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A565E"/>
    <w:rsid w:val="003D37D8"/>
    <w:rsid w:val="00426133"/>
    <w:rsid w:val="004358AB"/>
    <w:rsid w:val="008B7726"/>
    <w:rsid w:val="0096620A"/>
    <w:rsid w:val="009A5C04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A565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A565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A565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A565E"/>
    <w:rPr>
      <w:rFonts w:ascii="Tahoma" w:hAnsi="Tahoma"/>
      <w:sz w:val="18"/>
      <w:szCs w:val="18"/>
    </w:rPr>
  </w:style>
  <w:style w:type="character" w:styleId="a5">
    <w:name w:val="Strong"/>
    <w:basedOn w:val="a0"/>
    <w:uiPriority w:val="22"/>
    <w:qFormat/>
    <w:rsid w:val="003A565E"/>
    <w:rPr>
      <w:b/>
      <w:bCs/>
    </w:rPr>
  </w:style>
  <w:style w:type="paragraph" w:styleId="a6">
    <w:name w:val="Balloon Text"/>
    <w:basedOn w:val="a"/>
    <w:link w:val="Char1"/>
    <w:uiPriority w:val="99"/>
    <w:semiHidden/>
    <w:unhideWhenUsed/>
    <w:rsid w:val="003A565E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A565E"/>
    <w:rPr>
      <w:rFonts w:ascii="Tahoma" w:hAnsi="Tahoma"/>
      <w:sz w:val="18"/>
      <w:szCs w:val="18"/>
    </w:rPr>
  </w:style>
  <w:style w:type="paragraph" w:customStyle="1" w:styleId="ds-markdown-paragraph">
    <w:name w:val="ds-markdown-paragraph"/>
    <w:basedOn w:val="a"/>
    <w:uiPriority w:val="99"/>
    <w:semiHidden/>
    <w:rsid w:val="003A565E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433</Words>
  <Characters>2470</Characters>
  <Application>Microsoft Office Word</Application>
  <DocSecurity>0</DocSecurity>
  <Lines>20</Lines>
  <Paragraphs>5</Paragraphs>
  <ScaleCrop>false</ScaleCrop>
  <Company/>
  <LinksUpToDate>false</LinksUpToDate>
  <CharactersWithSpaces>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2026-07-18T02:15:00Z</dcterms:modified>
</cp:coreProperties>
</file>