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0D" w:rsidRPr="000E51CC" w:rsidRDefault="002A453B" w:rsidP="000E51CC">
      <w:pPr>
        <w:pStyle w:val="a4"/>
        <w:jc w:val="center"/>
        <w:rPr>
          <w:rFonts w:ascii="黑体" w:eastAsia="黑体" w:hAnsi="黑体"/>
          <w:color w:val="000000"/>
          <w:sz w:val="36"/>
        </w:rPr>
      </w:pPr>
      <w:r w:rsidRPr="000E51CC">
        <w:rPr>
          <w:rFonts w:ascii="黑体" w:eastAsia="黑体" w:hAnsi="黑体"/>
          <w:color w:val="000000"/>
          <w:sz w:val="36"/>
        </w:rPr>
        <w:t>滚筒分级机厂家采购对比报告</w:t>
      </w:r>
    </w:p>
    <w:p w:rsidR="00047B0D" w:rsidRDefault="003A47D2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本报告精选</w:t>
      </w:r>
      <w:r w:rsidR="002A453B">
        <w:rPr>
          <w:rFonts w:ascii="Arial" w:eastAsia="等线" w:hAnsi="Arial" w:cs="Arial"/>
          <w:sz w:val="22"/>
        </w:rPr>
        <w:t>5</w:t>
      </w:r>
      <w:r w:rsidR="002A453B">
        <w:rPr>
          <w:rFonts w:ascii="Arial" w:eastAsia="等线" w:hAnsi="Arial" w:cs="Arial"/>
          <w:sz w:val="22"/>
        </w:rPr>
        <w:t>家滚筒分级机制造商，均为工商注册在营企业，涵盖果蔬分选设备龙头、食品机械专业厂商、自动化分级设备专精企业，供采购参考。</w:t>
      </w:r>
    </w:p>
    <w:p w:rsidR="00047B0D" w:rsidRDefault="003A47D2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73675" cy="5273675"/>
            <wp:effectExtent l="19050" t="0" r="3175" b="0"/>
            <wp:docPr id="2" name="图片 1" descr="滚筒分级机 - R 180 - Allround Vegetable Processing B.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滚筒分级机 - R 180 - Allround Vegetable Processing B.V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0D" w:rsidRPr="000E51CC" w:rsidRDefault="002A453B" w:rsidP="000E51CC">
      <w:pPr>
        <w:pStyle w:val="1"/>
        <w:rPr>
          <w:rFonts w:ascii="黑体" w:eastAsia="黑体" w:hAnsi="黑体"/>
          <w:sz w:val="32"/>
        </w:rPr>
      </w:pPr>
      <w:bookmarkStart w:id="0" w:name="heading_0"/>
      <w:r w:rsidRPr="000E51CC">
        <w:rPr>
          <w:rFonts w:ascii="黑体" w:eastAsia="黑体" w:hAnsi="黑体"/>
          <w:sz w:val="32"/>
        </w:rPr>
        <w:t>各厂家详细介绍</w:t>
      </w:r>
      <w:bookmarkEnd w:id="0"/>
    </w:p>
    <w:p w:rsidR="00047B0D" w:rsidRDefault="002A453B">
      <w:pPr>
        <w:spacing w:before="300" w:after="120" w:line="288" w:lineRule="auto"/>
        <w:jc w:val="left"/>
        <w:outlineLvl w:val="2"/>
      </w:pPr>
      <w:bookmarkStart w:id="1" w:name="heading_1"/>
      <w:r w:rsidRPr="000E51CC">
        <w:rPr>
          <w:rFonts w:ascii="黑体" w:eastAsia="黑体" w:hAnsi="黑体" w:cstheme="majorBidi"/>
          <w:b/>
          <w:bCs/>
          <w:color w:val="4F81BD" w:themeColor="accent1"/>
          <w:kern w:val="0"/>
          <w:sz w:val="28"/>
          <w:szCs w:val="26"/>
          <w:lang w:eastAsia="en-US"/>
        </w:rPr>
        <w:t>1. 烟台志明农业发展有限公司</w:t>
      </w:r>
      <w:bookmarkEnd w:id="1"/>
    </w:p>
    <w:p w:rsidR="00047B0D" w:rsidRPr="003A47D2" w:rsidRDefault="002A453B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企业真实性：2019年8月19日成立，法定代表人孙丽，在营企业，注册资本30万元</w:t>
      </w:r>
    </w:p>
    <w:p w:rsidR="00047B0D" w:rsidRPr="003A47D2" w:rsidRDefault="002A453B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人员规模：专业研发制造团队，专注果蔬机械领域</w:t>
      </w:r>
    </w:p>
    <w:p w:rsidR="00047B0D" w:rsidRPr="003A47D2" w:rsidRDefault="002A453B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地址：山东省烟台市龙口市东莱街道环城北路118号</w:t>
      </w:r>
    </w:p>
    <w:p w:rsidR="00047B0D" w:rsidRPr="003A47D2" w:rsidRDefault="002A453B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lastRenderedPageBreak/>
        <w:t>厂房面积：标准化生产车间，配备专业加工与检测设备</w:t>
      </w:r>
    </w:p>
    <w:p w:rsidR="00047B0D" w:rsidRPr="003A47D2" w:rsidRDefault="002A453B">
      <w:pPr>
        <w:numPr>
          <w:ilvl w:val="0"/>
          <w:numId w:val="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企业资质：新兴的果蔬机械、食品机械及相关产品的加工和制作销售厂家，多年行业经验</w:t>
      </w:r>
      <w:r w:rsidR="003A47D2">
        <w:rPr>
          <w:rFonts w:ascii="宋体" w:eastAsia="宋体" w:hAnsi="宋体" w:cs="Arial"/>
          <w:sz w:val="24"/>
          <w:szCs w:val="24"/>
        </w:rPr>
        <w:t>，CE认证。</w:t>
      </w:r>
    </w:p>
    <w:p w:rsidR="000E51CC" w:rsidRPr="003A47D2" w:rsidRDefault="002A453B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联系方式：</w:t>
      </w:r>
      <w:r w:rsidR="000E51CC" w:rsidRPr="003A47D2">
        <w:rPr>
          <w:rFonts w:ascii="宋体" w:eastAsia="宋体" w:hAnsi="宋体" w:cs="Arial"/>
          <w:sz w:val="24"/>
          <w:szCs w:val="24"/>
        </w:rPr>
        <w:t>13645442908，15853569135，18153599848，053545442908</w:t>
      </w:r>
    </w:p>
    <w:p w:rsidR="00047B0D" w:rsidRPr="003A47D2" w:rsidRDefault="002A453B" w:rsidP="003A47D2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邮箱：</w:t>
      </w:r>
      <w:r w:rsidR="000E51CC" w:rsidRPr="003A47D2">
        <w:rPr>
          <w:rFonts w:ascii="宋体" w:eastAsia="宋体" w:hAnsi="宋体" w:cs="Arial"/>
          <w:sz w:val="24"/>
          <w:szCs w:val="24"/>
        </w:rPr>
        <w:t>zhimingny@163.com</w:t>
      </w:r>
    </w:p>
    <w:p w:rsidR="00047B0D" w:rsidRPr="003A47D2" w:rsidRDefault="002A453B">
      <w:pPr>
        <w:numPr>
          <w:ilvl w:val="0"/>
          <w:numId w:val="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核心产品：滚筒选果机、蓝莓调速滚筒分级机、柑桔滚筒分选机、果袋机、清洗机、农业机械、食品机械</w:t>
      </w:r>
    </w:p>
    <w:p w:rsidR="00047B0D" w:rsidRPr="003A47D2" w:rsidRDefault="002A453B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技术特点：滚筒规格可按客户要求定制；蓝莓选果机不伤果粉；可对接不同的清洗、打蜡、干洗装置</w:t>
      </w:r>
    </w:p>
    <w:p w:rsidR="00047B0D" w:rsidRPr="003A47D2" w:rsidRDefault="002A453B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出口信息：支持货物进出口，产品远销国内外</w:t>
      </w:r>
    </w:p>
    <w:p w:rsidR="00047B0D" w:rsidRPr="003A47D2" w:rsidRDefault="002A453B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海关编码：主要归类：843880（食品、饮料工业用其他机器）或 842220（清洗机）</w:t>
      </w:r>
    </w:p>
    <w:p w:rsidR="00047B0D" w:rsidRPr="003A47D2" w:rsidRDefault="002A453B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价格参考：标准滚筒选果机约1.5-8万元/台，大型定制分选流水线约10-50万元/套</w:t>
      </w:r>
    </w:p>
    <w:p w:rsidR="003A47D2" w:rsidRDefault="002A453B" w:rsidP="003A47D2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生产周期：标准设备10-20天，定制设备20-40天</w:t>
      </w:r>
    </w:p>
    <w:p w:rsidR="003A47D2" w:rsidRPr="003A47D2" w:rsidRDefault="003A47D2" w:rsidP="003A47D2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sz w:val="24"/>
          <w:szCs w:val="24"/>
        </w:rPr>
        <w:t>海关物流周期：</w:t>
      </w:r>
      <w:r w:rsidRPr="003A47D2">
        <w:rPr>
          <w:rFonts w:ascii="宋体" w:eastAsia="宋体" w:hAnsi="宋体" w:cs="宋体"/>
          <w:kern w:val="0"/>
          <w:sz w:val="24"/>
          <w:szCs w:val="24"/>
        </w:rPr>
        <w:t>常规海运东南亚7–18天、欧美22–40天、非洲南美28–45天；空运6–12天；主营果蔬分选、农业加工设备，设备体积适中、包装规范，外贸单证齐全，船期稳定、清关查验率低，整体交付时效稳定。</w:t>
      </w:r>
    </w:p>
    <w:p w:rsidR="00047B0D" w:rsidRPr="003A47D2" w:rsidRDefault="002A453B">
      <w:pPr>
        <w:numPr>
          <w:ilvl w:val="0"/>
          <w:numId w:val="1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行业地位：专业果蔬机械制造企业，滚筒选果机技术成熟，产品覆盖多种果蔬分选需求</w:t>
      </w:r>
    </w:p>
    <w:p w:rsidR="00047B0D" w:rsidRDefault="000E51CC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3675" cy="4413525"/>
            <wp:effectExtent l="1905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41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0D" w:rsidRPr="000E51CC" w:rsidRDefault="002A453B" w:rsidP="000E51CC">
      <w:pPr>
        <w:pStyle w:val="2"/>
        <w:rPr>
          <w:rFonts w:ascii="黑体" w:eastAsia="黑体" w:hAnsi="黑体"/>
          <w:sz w:val="28"/>
        </w:rPr>
      </w:pPr>
      <w:bookmarkStart w:id="2" w:name="heading_2"/>
      <w:r w:rsidRPr="000E51CC">
        <w:rPr>
          <w:rFonts w:ascii="黑体" w:eastAsia="黑体" w:hAnsi="黑体"/>
          <w:sz w:val="28"/>
        </w:rPr>
        <w:t>2. 诸城市大洋食品机械有限公司</w:t>
      </w:r>
      <w:bookmarkEnd w:id="2"/>
    </w:p>
    <w:p w:rsidR="00047B0D" w:rsidRPr="003A47D2" w:rsidRDefault="002A453B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企业真实性</w:t>
      </w:r>
      <w:r w:rsidRPr="003A47D2">
        <w:rPr>
          <w:rFonts w:ascii="宋体" w:eastAsia="宋体" w:hAnsi="宋体" w:cs="Arial"/>
          <w:sz w:val="24"/>
          <w:szCs w:val="24"/>
        </w:rPr>
        <w:t>：2013年8月12日成立，法定代表人刘红娟，在营企业，注册资本1500万元（实缴100万元）</w:t>
      </w:r>
    </w:p>
    <w:p w:rsidR="003A47D2" w:rsidRPr="003A47D2" w:rsidRDefault="002A453B" w:rsidP="003A47D2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人员规模</w:t>
      </w:r>
      <w:r w:rsidRPr="003A47D2">
        <w:rPr>
          <w:rFonts w:ascii="宋体" w:eastAsia="宋体" w:hAnsi="宋体" w:cs="Arial"/>
          <w:sz w:val="24"/>
          <w:szCs w:val="24"/>
        </w:rPr>
        <w:t>：专业技术研发团队</w:t>
      </w:r>
    </w:p>
    <w:p w:rsidR="00047B0D" w:rsidRPr="003A47D2" w:rsidRDefault="002A453B" w:rsidP="003A47D2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地址</w:t>
      </w:r>
      <w:r w:rsidRPr="003A47D2">
        <w:rPr>
          <w:rFonts w:ascii="宋体" w:eastAsia="宋体" w:hAnsi="宋体" w:cs="Arial"/>
          <w:sz w:val="24"/>
          <w:szCs w:val="24"/>
        </w:rPr>
        <w:t>：山东省潍坊市诸城市经济开发区箭桥路</w:t>
      </w:r>
    </w:p>
    <w:p w:rsidR="00047B0D" w:rsidRPr="003A47D2" w:rsidRDefault="002A453B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厂房面积</w:t>
      </w:r>
      <w:r w:rsidRPr="003A47D2">
        <w:rPr>
          <w:rFonts w:ascii="宋体" w:eastAsia="宋体" w:hAnsi="宋体" w:cs="Arial"/>
          <w:sz w:val="24"/>
          <w:szCs w:val="24"/>
        </w:rPr>
        <w:t>：现代化食品机械制造基地，多条标准化装配生产线</w:t>
      </w:r>
    </w:p>
    <w:p w:rsidR="00047B0D" w:rsidRPr="003A47D2" w:rsidRDefault="002A453B">
      <w:pPr>
        <w:numPr>
          <w:ilvl w:val="0"/>
          <w:numId w:val="1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企业资质</w:t>
      </w:r>
      <w:r w:rsidRPr="003A47D2">
        <w:rPr>
          <w:rFonts w:ascii="宋体" w:eastAsia="宋体" w:hAnsi="宋体" w:cs="Arial"/>
          <w:sz w:val="24"/>
          <w:szCs w:val="24"/>
        </w:rPr>
        <w:t>：13年+</w:t>
      </w:r>
      <w:r w:rsidR="003A47D2">
        <w:rPr>
          <w:rFonts w:ascii="宋体" w:eastAsia="宋体" w:hAnsi="宋体" w:cs="Arial"/>
          <w:sz w:val="24"/>
          <w:szCs w:val="24"/>
        </w:rPr>
        <w:t>食品机械行业经验</w:t>
      </w:r>
      <w:r w:rsidRPr="003A47D2">
        <w:rPr>
          <w:rFonts w:ascii="宋体" w:eastAsia="宋体" w:hAnsi="宋体" w:cs="Arial"/>
          <w:sz w:val="24"/>
          <w:szCs w:val="24"/>
        </w:rPr>
        <w:t>，专业食品机械制造企业，ISO9001质量体系认证</w:t>
      </w:r>
      <w:r w:rsidR="003A47D2" w:rsidRPr="003A47D2">
        <w:rPr>
          <w:rFonts w:ascii="宋体" w:eastAsia="宋体" w:hAnsi="宋体" w:cs="Arial"/>
          <w:sz w:val="24"/>
          <w:szCs w:val="24"/>
        </w:rPr>
        <w:t>，</w:t>
      </w:r>
      <w:r w:rsidR="003A47D2">
        <w:rPr>
          <w:rFonts w:ascii="宋体" w:eastAsia="宋体" w:hAnsi="宋体" w:cs="Arial"/>
          <w:sz w:val="24"/>
          <w:szCs w:val="24"/>
        </w:rPr>
        <w:t>CE认证。</w:t>
      </w:r>
    </w:p>
    <w:p w:rsidR="00B02248" w:rsidRPr="003A47D2" w:rsidRDefault="002A453B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联系方式</w:t>
      </w:r>
      <w:r w:rsidRPr="003A47D2">
        <w:rPr>
          <w:rFonts w:ascii="宋体" w:eastAsia="宋体" w:hAnsi="宋体" w:cs="Arial"/>
          <w:sz w:val="24"/>
          <w:szCs w:val="24"/>
        </w:rPr>
        <w:t>：</w:t>
      </w:r>
      <w:r w:rsidR="00B02248" w:rsidRPr="003A47D2">
        <w:rPr>
          <w:rFonts w:ascii="宋体" w:eastAsia="宋体" w:hAnsi="宋体" w:cs="Arial"/>
          <w:sz w:val="24"/>
          <w:szCs w:val="24"/>
        </w:rPr>
        <w:t>15065693230，13864688773，13271581398，05366019298</w:t>
      </w:r>
    </w:p>
    <w:p w:rsidR="00047B0D" w:rsidRPr="003A47D2" w:rsidRDefault="00B02248" w:rsidP="003A47D2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sz w:val="24"/>
          <w:szCs w:val="24"/>
        </w:rPr>
        <w:t>邮箱：</w:t>
      </w:r>
      <w:r w:rsidRPr="003A47D2">
        <w:rPr>
          <w:rFonts w:ascii="宋体" w:eastAsia="宋体" w:hAnsi="宋体" w:cs="Arial"/>
          <w:sz w:val="24"/>
          <w:szCs w:val="24"/>
        </w:rPr>
        <w:t>13864688773@163.com</w:t>
      </w:r>
      <w:r w:rsidR="002A453B" w:rsidRPr="003A47D2">
        <w:rPr>
          <w:rFonts w:ascii="宋体" w:eastAsia="宋体" w:hAnsi="宋体" w:cs="Arial"/>
          <w:sz w:val="24"/>
          <w:szCs w:val="24"/>
        </w:rPr>
        <w:t>官网：</w:t>
      </w:r>
      <w:r w:rsidRPr="003A47D2">
        <w:rPr>
          <w:rFonts w:ascii="宋体" w:eastAsia="宋体" w:hAnsi="宋体" w:cs="Arial"/>
          <w:sz w:val="24"/>
          <w:szCs w:val="24"/>
        </w:rPr>
        <w:t>http://www.dayangzf.com/</w:t>
      </w:r>
    </w:p>
    <w:p w:rsidR="00047B0D" w:rsidRPr="003A47D2" w:rsidRDefault="002A453B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核心产品</w:t>
      </w:r>
      <w:r w:rsidRPr="003A47D2">
        <w:rPr>
          <w:rFonts w:ascii="宋体" w:eastAsia="宋体" w:hAnsi="宋体" w:cs="Arial"/>
          <w:sz w:val="24"/>
          <w:szCs w:val="24"/>
        </w:rPr>
        <w:t>：滚筒式选果机、FJ型苹果分选机、毛刷清洗机、毛辊清洗机、气泡清洗机、蔬菜清洗机、果蔬加工成套设备、食品烘干机</w:t>
      </w:r>
    </w:p>
    <w:p w:rsidR="00047B0D" w:rsidRPr="003A47D2" w:rsidRDefault="002A453B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技术特点</w:t>
      </w:r>
      <w:r w:rsidRPr="003A47D2">
        <w:rPr>
          <w:rFonts w:ascii="宋体" w:eastAsia="宋体" w:hAnsi="宋体" w:cs="Arial"/>
          <w:sz w:val="24"/>
          <w:szCs w:val="24"/>
        </w:rPr>
        <w:t>：采用食品级304不锈钢材质，滚筒分级精度高；可根据不同果蔬特性定制滚筒孔径和排列方式；配备自动上料系统，效率高</w:t>
      </w:r>
    </w:p>
    <w:p w:rsidR="00047B0D" w:rsidRPr="003A47D2" w:rsidRDefault="002A453B">
      <w:pPr>
        <w:numPr>
          <w:ilvl w:val="0"/>
          <w:numId w:val="2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lastRenderedPageBreak/>
        <w:t>出口信息</w:t>
      </w:r>
      <w:r w:rsidRPr="003A47D2">
        <w:rPr>
          <w:rFonts w:ascii="宋体" w:eastAsia="宋体" w:hAnsi="宋体" w:cs="Arial"/>
          <w:sz w:val="24"/>
          <w:szCs w:val="24"/>
        </w:rPr>
        <w:t>：拥有自营进出口权，产品出口全球多个国家和地区，CE认证、ISO9001认证</w:t>
      </w:r>
    </w:p>
    <w:p w:rsidR="00047B0D" w:rsidRPr="003A47D2" w:rsidRDefault="002A453B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海关编码</w:t>
      </w:r>
      <w:r w:rsidRPr="003A47D2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47B0D" w:rsidRPr="003A47D2" w:rsidRDefault="002A453B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价格参考</w:t>
      </w:r>
      <w:r w:rsidRPr="003A47D2">
        <w:rPr>
          <w:rFonts w:ascii="宋体" w:eastAsia="宋体" w:hAnsi="宋体" w:cs="Arial"/>
          <w:sz w:val="24"/>
          <w:szCs w:val="24"/>
        </w:rPr>
        <w:t>：滚筒式选果机约3.6万元/台起，标准设备2-10万元/台</w:t>
      </w:r>
    </w:p>
    <w:p w:rsidR="003A47D2" w:rsidRDefault="002A453B" w:rsidP="003A47D2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生产周期</w:t>
      </w:r>
      <w:r w:rsidRPr="003A47D2">
        <w:rPr>
          <w:rFonts w:ascii="宋体" w:eastAsia="宋体" w:hAnsi="宋体" w:cs="Arial"/>
          <w:sz w:val="24"/>
          <w:szCs w:val="24"/>
        </w:rPr>
        <w:t>：标准设备7-15天，定制设备15-30天</w:t>
      </w:r>
    </w:p>
    <w:p w:rsidR="003A47D2" w:rsidRPr="003A47D2" w:rsidRDefault="003A47D2" w:rsidP="003A47D2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 w:rsidRPr="003A47D2">
        <w:rPr>
          <w:rFonts w:ascii="宋体" w:eastAsia="宋体" w:hAnsi="宋体" w:cs="Arial" w:hint="eastAsia"/>
          <w:sz w:val="24"/>
          <w:szCs w:val="24"/>
        </w:rPr>
        <w:t>：</w:t>
      </w:r>
      <w:r w:rsidRPr="003A47D2">
        <w:rPr>
          <w:rFonts w:ascii="宋体" w:eastAsia="宋体" w:hAnsi="宋体" w:cs="宋体"/>
          <w:kern w:val="0"/>
          <w:sz w:val="24"/>
          <w:szCs w:val="24"/>
        </w:rPr>
        <w:t>常规海运东南亚6–18天、欧美22–40天、非洲南美28–45天；空运6–12天；主打食品包装、杀菌设备，外贸出货稳定、单证齐全、查验率低，整体交付时效可控，无明显延误风险。</w:t>
      </w:r>
    </w:p>
    <w:p w:rsidR="00047B0D" w:rsidRPr="003A47D2" w:rsidRDefault="003A47D2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行业地位</w:t>
      </w:r>
      <w:r>
        <w:rPr>
          <w:rFonts w:ascii="宋体" w:eastAsia="宋体" w:hAnsi="宋体" w:cs="Arial"/>
          <w:sz w:val="24"/>
          <w:szCs w:val="24"/>
        </w:rPr>
        <w:t>：</w:t>
      </w:r>
      <w:r w:rsidR="002A453B" w:rsidRPr="003A47D2">
        <w:rPr>
          <w:rFonts w:ascii="宋体" w:eastAsia="宋体" w:hAnsi="宋体" w:cs="Arial"/>
          <w:sz w:val="24"/>
          <w:szCs w:val="24"/>
        </w:rPr>
        <w:t>食品级果蔬清洗分选设备知名品牌，技术实力雄厚，服务大型食品企业，市场占有率较高</w:t>
      </w:r>
    </w:p>
    <w:p w:rsidR="00047B0D" w:rsidRDefault="002A453B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B0D" w:rsidRPr="000E51CC" w:rsidRDefault="002A453B" w:rsidP="000E51CC">
      <w:pPr>
        <w:pStyle w:val="2"/>
        <w:rPr>
          <w:rFonts w:ascii="黑体" w:eastAsia="黑体" w:hAnsi="黑体"/>
          <w:sz w:val="28"/>
        </w:rPr>
      </w:pPr>
      <w:bookmarkStart w:id="3" w:name="heading_3"/>
      <w:r w:rsidRPr="000E51CC">
        <w:rPr>
          <w:rFonts w:ascii="黑体" w:eastAsia="黑体" w:hAnsi="黑体"/>
          <w:sz w:val="28"/>
        </w:rPr>
        <w:lastRenderedPageBreak/>
        <w:t>3. 山东龙鼎自动化设备有限公司</w:t>
      </w:r>
      <w:bookmarkEnd w:id="3"/>
    </w:p>
    <w:p w:rsidR="00047B0D" w:rsidRPr="003A47D2" w:rsidRDefault="002A453B">
      <w:pPr>
        <w:numPr>
          <w:ilvl w:val="0"/>
          <w:numId w:val="2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企业真实性</w:t>
      </w:r>
      <w:r w:rsidRPr="003A47D2">
        <w:rPr>
          <w:rFonts w:ascii="宋体" w:eastAsia="宋体" w:hAnsi="宋体" w:cs="Arial"/>
          <w:sz w:val="24"/>
          <w:szCs w:val="24"/>
        </w:rPr>
        <w:t>：2016年10月13日成立，法定代表人李建波，在营企业，注册资本300万元（实缴300万元）</w:t>
      </w:r>
    </w:p>
    <w:p w:rsidR="00047B0D" w:rsidRPr="003A47D2" w:rsidRDefault="002A453B">
      <w:pPr>
        <w:numPr>
          <w:ilvl w:val="0"/>
          <w:numId w:val="2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人员规模</w:t>
      </w:r>
      <w:r w:rsidRPr="003A47D2">
        <w:rPr>
          <w:rFonts w:ascii="宋体" w:eastAsia="宋体" w:hAnsi="宋体" w:cs="Arial"/>
          <w:sz w:val="24"/>
          <w:szCs w:val="24"/>
        </w:rPr>
        <w:t>：少于50人，专业研发制造团队，高新技术企业</w:t>
      </w:r>
    </w:p>
    <w:p w:rsidR="00047B0D" w:rsidRPr="003A47D2" w:rsidRDefault="002A453B">
      <w:pPr>
        <w:numPr>
          <w:ilvl w:val="0"/>
          <w:numId w:val="2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地址</w:t>
      </w:r>
      <w:r w:rsidRPr="003A47D2">
        <w:rPr>
          <w:rFonts w:ascii="宋体" w:eastAsia="宋体" w:hAnsi="宋体" w:cs="Arial"/>
          <w:sz w:val="24"/>
          <w:szCs w:val="24"/>
        </w:rPr>
        <w:t>：山东省滨州高新区青田办事处高四路777号</w:t>
      </w:r>
    </w:p>
    <w:p w:rsidR="00047B0D" w:rsidRPr="003A47D2" w:rsidRDefault="002A453B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厂房面积</w:t>
      </w:r>
      <w:r w:rsidRPr="003A47D2">
        <w:rPr>
          <w:rFonts w:ascii="宋体" w:eastAsia="宋体" w:hAnsi="宋体" w:cs="Arial"/>
          <w:sz w:val="24"/>
          <w:szCs w:val="24"/>
        </w:rPr>
        <w:t>：现代化生产车间，配备先进加工设备</w:t>
      </w:r>
    </w:p>
    <w:p w:rsidR="00047B0D" w:rsidRPr="003A47D2" w:rsidRDefault="002A453B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企业资质</w:t>
      </w:r>
      <w:r w:rsidRPr="003A47D2">
        <w:rPr>
          <w:rFonts w:ascii="宋体" w:eastAsia="宋体" w:hAnsi="宋体" w:cs="Arial"/>
          <w:sz w:val="24"/>
          <w:szCs w:val="24"/>
        </w:rPr>
        <w:t>：高新技术企业，科技型中小企业，多项专利技术，专业自动化分选设备研发制造企业</w:t>
      </w:r>
    </w:p>
    <w:p w:rsidR="00B02248" w:rsidRPr="003A47D2" w:rsidRDefault="002A453B" w:rsidP="002A453B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联系方式</w:t>
      </w:r>
      <w:r w:rsidRPr="003A47D2">
        <w:rPr>
          <w:rFonts w:ascii="宋体" w:eastAsia="宋体" w:hAnsi="宋体" w:cs="Arial"/>
          <w:sz w:val="24"/>
          <w:szCs w:val="24"/>
        </w:rPr>
        <w:t>：</w:t>
      </w:r>
      <w:r w:rsidR="00B02248" w:rsidRPr="003A47D2">
        <w:rPr>
          <w:rFonts w:ascii="宋体" w:eastAsia="宋体" w:hAnsi="宋体" w:cs="Arial"/>
          <w:sz w:val="24"/>
          <w:szCs w:val="24"/>
        </w:rPr>
        <w:t>13561599111，15684696088，13589416166，05432316677</w:t>
      </w:r>
    </w:p>
    <w:p w:rsidR="00B02248" w:rsidRPr="003A47D2" w:rsidRDefault="00B02248" w:rsidP="00B02248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sz w:val="24"/>
          <w:szCs w:val="24"/>
        </w:rPr>
        <w:t xml:space="preserve">       邮箱：</w:t>
      </w:r>
      <w:hyperlink r:id="rId10" w:history="1">
        <w:r w:rsidRPr="003A47D2">
          <w:rPr>
            <w:rStyle w:val="a5"/>
            <w:rFonts w:ascii="宋体" w:eastAsia="宋体" w:hAnsi="宋体" w:cs="Arial"/>
            <w:sz w:val="24"/>
            <w:szCs w:val="24"/>
          </w:rPr>
          <w:t>sdlongding@126.com</w:t>
        </w:r>
      </w:hyperlink>
      <w:r w:rsidRPr="003A47D2">
        <w:rPr>
          <w:rFonts w:ascii="宋体" w:eastAsia="宋体" w:hAnsi="宋体" w:cs="Arial" w:hint="eastAsia"/>
          <w:sz w:val="24"/>
          <w:szCs w:val="24"/>
        </w:rPr>
        <w:t xml:space="preserve">  官网：</w:t>
      </w:r>
      <w:r w:rsidRPr="003A47D2">
        <w:rPr>
          <w:rFonts w:ascii="宋体" w:eastAsia="宋体" w:hAnsi="宋体" w:cs="Arial"/>
          <w:sz w:val="24"/>
          <w:szCs w:val="24"/>
        </w:rPr>
        <w:t>http://www.longdingzd.com/</w:t>
      </w:r>
    </w:p>
    <w:p w:rsidR="00047B0D" w:rsidRPr="003A47D2" w:rsidRDefault="002A453B" w:rsidP="002A453B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核心产品</w:t>
      </w:r>
      <w:r w:rsidRPr="003A47D2">
        <w:rPr>
          <w:rFonts w:ascii="宋体" w:eastAsia="宋体" w:hAnsi="宋体" w:cs="Arial"/>
          <w:sz w:val="24"/>
          <w:szCs w:val="24"/>
        </w:rPr>
        <w:t>：皮带式组合秤、链条分选机、转盘式分级机、料盒重量分级机、皮带式重量分级机、滚筒分级机等自动化设备</w:t>
      </w:r>
    </w:p>
    <w:p w:rsidR="00047B0D" w:rsidRPr="003A47D2" w:rsidRDefault="002A453B" w:rsidP="002A453B">
      <w:pPr>
        <w:numPr>
          <w:ilvl w:val="0"/>
          <w:numId w:val="3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技术特点</w:t>
      </w:r>
      <w:r w:rsidRPr="003A47D2">
        <w:rPr>
          <w:rFonts w:ascii="宋体" w:eastAsia="宋体" w:hAnsi="宋体" w:cs="Arial"/>
          <w:sz w:val="24"/>
          <w:szCs w:val="24"/>
        </w:rPr>
        <w:t>：集研发、设计、制造为一体的现代化自动化分选设备生产企业；产品广泛应用于食品加工、海鲜等领域；高精度称重分级技术</w:t>
      </w:r>
    </w:p>
    <w:p w:rsidR="00047B0D" w:rsidRPr="003A47D2" w:rsidRDefault="002A453B" w:rsidP="002A453B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出口信息</w:t>
      </w:r>
      <w:r w:rsidRPr="003A47D2">
        <w:rPr>
          <w:rFonts w:ascii="宋体" w:eastAsia="宋体" w:hAnsi="宋体" w:cs="Arial"/>
          <w:sz w:val="24"/>
          <w:szCs w:val="24"/>
        </w:rPr>
        <w:t>：产品远销国内外，支持出口</w:t>
      </w:r>
    </w:p>
    <w:p w:rsidR="00047B0D" w:rsidRPr="003A47D2" w:rsidRDefault="002A453B" w:rsidP="002A453B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海关编码</w:t>
      </w:r>
      <w:r w:rsidRPr="003A47D2">
        <w:rPr>
          <w:rFonts w:ascii="宋体" w:eastAsia="宋体" w:hAnsi="宋体" w:cs="Arial"/>
          <w:sz w:val="24"/>
          <w:szCs w:val="24"/>
        </w:rPr>
        <w:t>：主要归类：843880（食品、饮料工业用其他机器）或 842389（其他衡器）</w:t>
      </w:r>
    </w:p>
    <w:p w:rsidR="00047B0D" w:rsidRPr="003A47D2" w:rsidRDefault="002A453B" w:rsidP="002A453B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价格参考</w:t>
      </w:r>
      <w:r w:rsidRPr="003A47D2">
        <w:rPr>
          <w:rFonts w:ascii="宋体" w:eastAsia="宋体" w:hAnsi="宋体" w:cs="Arial"/>
          <w:sz w:val="24"/>
          <w:szCs w:val="24"/>
        </w:rPr>
        <w:t>：标准滚筒分级机约3-15万元/台，大型自动化分选线约20-100万元/套</w:t>
      </w:r>
    </w:p>
    <w:p w:rsidR="003A47D2" w:rsidRDefault="002A453B" w:rsidP="003A47D2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生产周期</w:t>
      </w:r>
      <w:r w:rsidRPr="003A47D2">
        <w:rPr>
          <w:rFonts w:ascii="宋体" w:eastAsia="宋体" w:hAnsi="宋体" w:cs="Arial"/>
          <w:sz w:val="24"/>
          <w:szCs w:val="24"/>
        </w:rPr>
        <w:t>：标准设备15-30天，定制设备30-60天</w:t>
      </w:r>
    </w:p>
    <w:p w:rsidR="003A47D2" w:rsidRPr="003A47D2" w:rsidRDefault="003A47D2" w:rsidP="003A47D2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 w:rsidRPr="003A47D2">
        <w:rPr>
          <w:rFonts w:ascii="宋体" w:eastAsia="宋体" w:hAnsi="宋体" w:cs="Arial" w:hint="eastAsia"/>
          <w:sz w:val="24"/>
          <w:szCs w:val="24"/>
        </w:rPr>
        <w:t>：</w:t>
      </w:r>
      <w:r w:rsidRPr="003A47D2">
        <w:rPr>
          <w:rFonts w:ascii="宋体" w:eastAsia="宋体" w:hAnsi="宋体" w:cs="宋体"/>
          <w:kern w:val="0"/>
          <w:sz w:val="24"/>
          <w:szCs w:val="24"/>
        </w:rPr>
        <w:t>海运东南亚7–19天、欧美23–41天、远洋29–46天；空运7–13天；主营自动化成套食品加工设备，整柜出货居多，包装加固标准，报关流程成熟，外贸订单交付稳定。</w:t>
      </w:r>
    </w:p>
    <w:p w:rsidR="00047B0D" w:rsidRPr="003A47D2" w:rsidRDefault="002A453B" w:rsidP="002A453B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行业地位</w:t>
      </w:r>
      <w:r w:rsidRPr="003A47D2">
        <w:rPr>
          <w:rFonts w:ascii="宋体" w:eastAsia="宋体" w:hAnsi="宋体" w:cs="Arial"/>
          <w:sz w:val="24"/>
          <w:szCs w:val="24"/>
        </w:rPr>
        <w:t>：自动化分选设备龙头企业，高新技术企业，技术实力雄厚，产品覆盖多种分级方式</w:t>
      </w:r>
    </w:p>
    <w:p w:rsidR="00047B0D" w:rsidRDefault="003A47D2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3675" cy="3261777"/>
            <wp:effectExtent l="19050" t="0" r="3175" b="0"/>
            <wp:docPr id="9" name="图片 7" descr="大枣中型滚筒式分级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大枣中型滚筒式分级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261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0D" w:rsidRPr="000E51CC" w:rsidRDefault="002A453B" w:rsidP="000E51CC">
      <w:pPr>
        <w:pStyle w:val="2"/>
        <w:rPr>
          <w:rFonts w:ascii="黑体" w:eastAsia="黑体" w:hAnsi="黑体"/>
          <w:sz w:val="28"/>
        </w:rPr>
      </w:pPr>
      <w:bookmarkStart w:id="4" w:name="heading_4"/>
      <w:r w:rsidRPr="000E51CC">
        <w:rPr>
          <w:rFonts w:ascii="黑体" w:eastAsia="黑体" w:hAnsi="黑体"/>
          <w:sz w:val="28"/>
        </w:rPr>
        <w:t>4. 诸城市鼎诚机械有限公司</w:t>
      </w:r>
      <w:bookmarkEnd w:id="4"/>
    </w:p>
    <w:p w:rsidR="00047B0D" w:rsidRPr="003A47D2" w:rsidRDefault="002A453B" w:rsidP="002A453B">
      <w:pPr>
        <w:numPr>
          <w:ilvl w:val="0"/>
          <w:numId w:val="3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企业真实性</w:t>
      </w:r>
      <w:r w:rsidRPr="003A47D2">
        <w:rPr>
          <w:rFonts w:ascii="宋体" w:eastAsia="宋体" w:hAnsi="宋体" w:cs="Arial"/>
          <w:sz w:val="24"/>
          <w:szCs w:val="24"/>
        </w:rPr>
        <w:t>：2014年9月26日成立，法定代表人刘栋梁，在营企业，注册资本102万元</w:t>
      </w:r>
    </w:p>
    <w:p w:rsidR="00047B0D" w:rsidRPr="003A47D2" w:rsidRDefault="002A453B" w:rsidP="002A453B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人员规模</w:t>
      </w:r>
      <w:r w:rsidRPr="003A47D2">
        <w:rPr>
          <w:rFonts w:ascii="宋体" w:eastAsia="宋体" w:hAnsi="宋体" w:cs="Arial"/>
          <w:sz w:val="24"/>
          <w:szCs w:val="24"/>
        </w:rPr>
        <w:t>：少于50人，专业研发制造团队，A级纳税人企业</w:t>
      </w:r>
    </w:p>
    <w:p w:rsidR="00047B0D" w:rsidRPr="003A47D2" w:rsidRDefault="002A453B" w:rsidP="002A453B">
      <w:pPr>
        <w:numPr>
          <w:ilvl w:val="0"/>
          <w:numId w:val="4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地址</w:t>
      </w:r>
      <w:r w:rsidRPr="003A47D2">
        <w:rPr>
          <w:rFonts w:ascii="宋体" w:eastAsia="宋体" w:hAnsi="宋体" w:cs="Arial"/>
          <w:sz w:val="24"/>
          <w:szCs w:val="24"/>
        </w:rPr>
        <w:t>：山东省潍坊市诸城市密州街道杨家岭工业园</w:t>
      </w:r>
    </w:p>
    <w:p w:rsidR="00047B0D" w:rsidRPr="003A47D2" w:rsidRDefault="002A453B" w:rsidP="002A453B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厂房面积</w:t>
      </w:r>
      <w:r w:rsidRPr="003A47D2">
        <w:rPr>
          <w:rFonts w:ascii="宋体" w:eastAsia="宋体" w:hAnsi="宋体" w:cs="Arial"/>
          <w:sz w:val="24"/>
          <w:szCs w:val="24"/>
        </w:rPr>
        <w:t>：标准化生产车间，配备专业加工设备</w:t>
      </w:r>
    </w:p>
    <w:p w:rsidR="00047B0D" w:rsidRPr="003A47D2" w:rsidRDefault="002A453B" w:rsidP="002A453B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企业资质</w:t>
      </w:r>
      <w:r w:rsidRPr="003A47D2">
        <w:rPr>
          <w:rFonts w:ascii="宋体" w:eastAsia="宋体" w:hAnsi="宋体" w:cs="Arial"/>
          <w:sz w:val="24"/>
          <w:szCs w:val="24"/>
        </w:rPr>
        <w:t>：专业食品机械研发、生产、销售企业，12年+行业经验，产品通过多项认证</w:t>
      </w:r>
      <w:r w:rsidR="003A47D2">
        <w:rPr>
          <w:rFonts w:ascii="宋体" w:eastAsia="宋体" w:hAnsi="宋体" w:cs="Arial"/>
          <w:sz w:val="24"/>
          <w:szCs w:val="24"/>
        </w:rPr>
        <w:t>，CE认证</w:t>
      </w:r>
    </w:p>
    <w:p w:rsidR="00B02248" w:rsidRPr="003A47D2" w:rsidRDefault="002A453B" w:rsidP="002A453B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联系方式</w:t>
      </w:r>
      <w:r w:rsidRPr="003A47D2">
        <w:rPr>
          <w:rFonts w:ascii="宋体" w:eastAsia="宋体" w:hAnsi="宋体" w:cs="Arial"/>
          <w:sz w:val="24"/>
          <w:szCs w:val="24"/>
        </w:rPr>
        <w:t>：</w:t>
      </w:r>
      <w:r w:rsidR="00B02248" w:rsidRPr="003A47D2">
        <w:rPr>
          <w:rFonts w:ascii="宋体" w:eastAsia="宋体" w:hAnsi="宋体" w:cs="Arial"/>
          <w:sz w:val="24"/>
          <w:szCs w:val="24"/>
        </w:rPr>
        <w:t>15762668679，13695369276，15006363619，15006363619</w:t>
      </w:r>
    </w:p>
    <w:p w:rsidR="00047B0D" w:rsidRPr="003A47D2" w:rsidRDefault="002A453B" w:rsidP="003A47D2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邮箱：</w:t>
      </w:r>
      <w:hyperlink r:id="rId12" w:history="1">
        <w:r w:rsidR="00B02248" w:rsidRPr="003A47D2">
          <w:rPr>
            <w:rStyle w:val="a5"/>
            <w:rFonts w:ascii="宋体" w:eastAsia="宋体" w:hAnsi="宋体" w:cs="Arial"/>
            <w:sz w:val="24"/>
            <w:szCs w:val="24"/>
          </w:rPr>
          <w:t>443434835@qq.com</w:t>
        </w:r>
      </w:hyperlink>
      <w:r w:rsidR="00B02248" w:rsidRPr="003A47D2">
        <w:rPr>
          <w:rFonts w:ascii="宋体" w:eastAsia="宋体" w:hAnsi="宋体" w:cs="Arial" w:hint="eastAsia"/>
          <w:sz w:val="24"/>
          <w:szCs w:val="24"/>
        </w:rPr>
        <w:t xml:space="preserve">  官网：</w:t>
      </w:r>
      <w:r w:rsidR="00B02248" w:rsidRPr="003A47D2">
        <w:rPr>
          <w:rFonts w:ascii="宋体" w:eastAsia="宋体" w:hAnsi="宋体" w:cs="Arial"/>
          <w:sz w:val="24"/>
          <w:szCs w:val="24"/>
        </w:rPr>
        <w:t>http://www.zcdcjx.net/</w:t>
      </w:r>
    </w:p>
    <w:p w:rsidR="00047B0D" w:rsidRPr="003A47D2" w:rsidRDefault="002A453B" w:rsidP="002A453B">
      <w:pPr>
        <w:numPr>
          <w:ilvl w:val="0"/>
          <w:numId w:val="4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核心产品</w:t>
      </w:r>
      <w:r w:rsidRPr="003A47D2">
        <w:rPr>
          <w:rFonts w:ascii="宋体" w:eastAsia="宋体" w:hAnsi="宋体" w:cs="Arial"/>
          <w:sz w:val="24"/>
          <w:szCs w:val="24"/>
        </w:rPr>
        <w:t>：黄桃分级机、滚筒分级机、蔬菜清洗设备、净菜加工全套生产线、油炸设备、油炸流水线、烘干风干系列、巴氏杀菌系列、漂烫系列</w:t>
      </w:r>
    </w:p>
    <w:p w:rsidR="00047B0D" w:rsidRPr="003A47D2" w:rsidRDefault="002A453B" w:rsidP="002A453B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技术特点</w:t>
      </w:r>
      <w:r w:rsidRPr="003A47D2">
        <w:rPr>
          <w:rFonts w:ascii="宋体" w:eastAsia="宋体" w:hAnsi="宋体" w:cs="Arial"/>
          <w:sz w:val="24"/>
          <w:szCs w:val="24"/>
        </w:rPr>
        <w:t>：针对黄桃等水果加工有专门优化方案；可搭配清洗、烘干等设备组成完整生产线；设备运行稳定，分级精度高</w:t>
      </w:r>
    </w:p>
    <w:p w:rsidR="00047B0D" w:rsidRPr="003A47D2" w:rsidRDefault="002A453B" w:rsidP="002A453B">
      <w:pPr>
        <w:numPr>
          <w:ilvl w:val="0"/>
          <w:numId w:val="4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出口信息</w:t>
      </w:r>
      <w:r w:rsidRPr="003A47D2">
        <w:rPr>
          <w:rFonts w:ascii="宋体" w:eastAsia="宋体" w:hAnsi="宋体" w:cs="Arial"/>
          <w:sz w:val="24"/>
          <w:szCs w:val="24"/>
        </w:rPr>
        <w:t>：产品远销国内外，支持出口</w:t>
      </w:r>
    </w:p>
    <w:p w:rsidR="00047B0D" w:rsidRPr="003A47D2" w:rsidRDefault="002A453B" w:rsidP="002A453B">
      <w:pPr>
        <w:numPr>
          <w:ilvl w:val="0"/>
          <w:numId w:val="4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海关编码</w:t>
      </w:r>
      <w:r w:rsidRPr="003A47D2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47B0D" w:rsidRPr="003A47D2" w:rsidRDefault="002A453B" w:rsidP="002A453B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价格参考</w:t>
      </w:r>
      <w:r w:rsidRPr="003A47D2">
        <w:rPr>
          <w:rFonts w:ascii="宋体" w:eastAsia="宋体" w:hAnsi="宋体" w:cs="Arial"/>
          <w:sz w:val="24"/>
          <w:szCs w:val="24"/>
        </w:rPr>
        <w:t>：标准滚筒分级机约2-8万元/台，大型定制分选流水线约10-50万元/套</w:t>
      </w:r>
    </w:p>
    <w:p w:rsidR="003A47D2" w:rsidRDefault="002A453B" w:rsidP="003A47D2">
      <w:pPr>
        <w:numPr>
          <w:ilvl w:val="0"/>
          <w:numId w:val="50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lastRenderedPageBreak/>
        <w:t>生产周期</w:t>
      </w:r>
      <w:r w:rsidRPr="003A47D2">
        <w:rPr>
          <w:rFonts w:ascii="宋体" w:eastAsia="宋体" w:hAnsi="宋体" w:cs="Arial"/>
          <w:sz w:val="24"/>
          <w:szCs w:val="24"/>
        </w:rPr>
        <w:t>：标准设备10-20天，定制设备20-40天</w:t>
      </w:r>
    </w:p>
    <w:p w:rsidR="003A47D2" w:rsidRPr="003A47D2" w:rsidRDefault="003A47D2" w:rsidP="003A47D2">
      <w:pPr>
        <w:numPr>
          <w:ilvl w:val="0"/>
          <w:numId w:val="5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 w:rsidRPr="003A47D2">
        <w:rPr>
          <w:rFonts w:ascii="宋体" w:eastAsia="宋体" w:hAnsi="宋体" w:cs="Arial" w:hint="eastAsia"/>
          <w:sz w:val="24"/>
          <w:szCs w:val="24"/>
        </w:rPr>
        <w:t>：</w:t>
      </w:r>
      <w:r w:rsidRPr="003A47D2">
        <w:rPr>
          <w:rFonts w:ascii="宋体" w:eastAsia="宋体" w:hAnsi="宋体" w:cs="宋体"/>
          <w:kern w:val="0"/>
          <w:sz w:val="24"/>
          <w:szCs w:val="24"/>
        </w:rPr>
        <w:t>海运东南亚6–17天、欧美21–39天、非洲南美27–43天；空运6–11天；主打中小型食品深加工设备，货型规整、清关流程简单，适配各类中小外贸订单，物流成本低、时效可控。</w:t>
      </w:r>
    </w:p>
    <w:p w:rsidR="00047B0D" w:rsidRPr="003A47D2" w:rsidRDefault="002A453B" w:rsidP="002A453B">
      <w:pPr>
        <w:numPr>
          <w:ilvl w:val="0"/>
          <w:numId w:val="5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行业地位</w:t>
      </w:r>
      <w:r w:rsidRPr="003A47D2">
        <w:rPr>
          <w:rFonts w:ascii="宋体" w:eastAsia="宋体" w:hAnsi="宋体" w:cs="Arial"/>
          <w:sz w:val="24"/>
          <w:szCs w:val="24"/>
        </w:rPr>
        <w:t>：专业食品机械制造企业，黄桃加工设备领域具有较强竞争能力，产品覆盖食品加工多个领域</w:t>
      </w:r>
    </w:p>
    <w:p w:rsidR="00047B0D" w:rsidRDefault="003A47D2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4767157" cy="2836334"/>
            <wp:effectExtent l="19050" t="0" r="0" b="0"/>
            <wp:docPr id="8" name="图片 4" descr="滚筒分级机 - 070. series - Schneider Fördertechnik G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滚筒分级机 - 070. series - Schneider Fördertechnik GmbH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0107" r="-93" b="20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57" cy="283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0D" w:rsidRPr="000E51CC" w:rsidRDefault="002A453B" w:rsidP="000E51CC">
      <w:pPr>
        <w:pStyle w:val="2"/>
        <w:rPr>
          <w:rFonts w:ascii="黑体" w:eastAsia="黑体" w:hAnsi="黑体"/>
          <w:sz w:val="28"/>
        </w:rPr>
      </w:pPr>
      <w:bookmarkStart w:id="5" w:name="heading_5"/>
      <w:r w:rsidRPr="000E51CC">
        <w:rPr>
          <w:rFonts w:ascii="黑体" w:eastAsia="黑体" w:hAnsi="黑体"/>
          <w:sz w:val="28"/>
        </w:rPr>
        <w:t>5. 山东龙口凯祥有限公司</w:t>
      </w:r>
      <w:bookmarkEnd w:id="5"/>
    </w:p>
    <w:p w:rsidR="00047B0D" w:rsidRPr="003A47D2" w:rsidRDefault="002A453B" w:rsidP="002A453B">
      <w:pPr>
        <w:numPr>
          <w:ilvl w:val="0"/>
          <w:numId w:val="5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企业真实性</w:t>
      </w:r>
      <w:r w:rsidRPr="003A47D2">
        <w:rPr>
          <w:rFonts w:ascii="宋体" w:eastAsia="宋体" w:hAnsi="宋体" w:cs="Arial"/>
          <w:sz w:val="24"/>
          <w:szCs w:val="24"/>
        </w:rPr>
        <w:t>：1997年10月6日成立，法定代表人孟令楠，在营企业，注册资本1000万元（实缴500万元）</w:t>
      </w:r>
    </w:p>
    <w:p w:rsidR="00047B0D" w:rsidRPr="003A47D2" w:rsidRDefault="002A453B" w:rsidP="002A453B">
      <w:pPr>
        <w:numPr>
          <w:ilvl w:val="0"/>
          <w:numId w:val="5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人员规模</w:t>
      </w:r>
      <w:r w:rsidRPr="003A47D2">
        <w:rPr>
          <w:rFonts w:ascii="宋体" w:eastAsia="宋体" w:hAnsi="宋体" w:cs="Arial"/>
          <w:sz w:val="24"/>
          <w:szCs w:val="24"/>
        </w:rPr>
        <w:t>：少于50人，专业研发制造团队，A级纳税人企业</w:t>
      </w:r>
    </w:p>
    <w:p w:rsidR="00047B0D" w:rsidRPr="003A47D2" w:rsidRDefault="002A453B" w:rsidP="002A453B">
      <w:pPr>
        <w:numPr>
          <w:ilvl w:val="0"/>
          <w:numId w:val="5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地址</w:t>
      </w:r>
      <w:r w:rsidRPr="003A47D2">
        <w:rPr>
          <w:rFonts w:ascii="宋体" w:eastAsia="宋体" w:hAnsi="宋体" w:cs="Arial"/>
          <w:sz w:val="24"/>
          <w:szCs w:val="24"/>
        </w:rPr>
        <w:t>：龙口市龙口经济开发区牟黄路北</w:t>
      </w:r>
    </w:p>
    <w:p w:rsidR="00047B0D" w:rsidRPr="003A47D2" w:rsidRDefault="002A453B" w:rsidP="002A453B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厂房面积</w:t>
      </w:r>
      <w:r w:rsidRPr="003A47D2">
        <w:rPr>
          <w:rFonts w:ascii="宋体" w:eastAsia="宋体" w:hAnsi="宋体" w:cs="Arial"/>
          <w:sz w:val="24"/>
          <w:szCs w:val="24"/>
        </w:rPr>
        <w:t>：现代化生产基地，多条标准化装配生产线</w:t>
      </w:r>
    </w:p>
    <w:p w:rsidR="00047B0D" w:rsidRPr="003A47D2" w:rsidRDefault="002A453B" w:rsidP="002A453B">
      <w:pPr>
        <w:numPr>
          <w:ilvl w:val="0"/>
          <w:numId w:val="5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企业资质</w:t>
      </w:r>
      <w:r w:rsidRPr="003A47D2">
        <w:rPr>
          <w:rFonts w:ascii="宋体" w:eastAsia="宋体" w:hAnsi="宋体" w:cs="Arial"/>
          <w:sz w:val="24"/>
          <w:szCs w:val="24"/>
        </w:rPr>
        <w:t>：科技型中小企业，创立于1991</w:t>
      </w:r>
      <w:r w:rsidR="003A47D2">
        <w:rPr>
          <w:rFonts w:ascii="宋体" w:eastAsia="宋体" w:hAnsi="宋体" w:cs="Arial"/>
          <w:sz w:val="24"/>
          <w:szCs w:val="24"/>
        </w:rPr>
        <w:t>年，</w:t>
      </w:r>
      <w:r w:rsidRPr="003A47D2">
        <w:rPr>
          <w:rFonts w:ascii="宋体" w:eastAsia="宋体" w:hAnsi="宋体" w:cs="Arial"/>
          <w:sz w:val="24"/>
          <w:szCs w:val="24"/>
        </w:rPr>
        <w:t>果蔬采后商品化处理装备与果袋机领域起步早、规模大的骨干制造企业，多项专利技术</w:t>
      </w:r>
      <w:r w:rsidR="003A47D2">
        <w:rPr>
          <w:rFonts w:ascii="宋体" w:eastAsia="宋体" w:hAnsi="宋体" w:cs="Arial"/>
          <w:sz w:val="24"/>
          <w:szCs w:val="24"/>
        </w:rPr>
        <w:t>，CE认证。</w:t>
      </w:r>
    </w:p>
    <w:p w:rsidR="00B02248" w:rsidRPr="003A47D2" w:rsidRDefault="002A453B" w:rsidP="002A453B">
      <w:pPr>
        <w:numPr>
          <w:ilvl w:val="0"/>
          <w:numId w:val="5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联系方式</w:t>
      </w:r>
      <w:r w:rsidRPr="003A47D2">
        <w:rPr>
          <w:rFonts w:ascii="宋体" w:eastAsia="宋体" w:hAnsi="宋体" w:cs="Arial"/>
          <w:sz w:val="24"/>
          <w:szCs w:val="24"/>
        </w:rPr>
        <w:t>：</w:t>
      </w:r>
      <w:r w:rsidR="00B02248" w:rsidRPr="003A47D2">
        <w:rPr>
          <w:rFonts w:ascii="宋体" w:eastAsia="宋体" w:hAnsi="宋体" w:cs="Arial"/>
          <w:sz w:val="24"/>
          <w:szCs w:val="24"/>
        </w:rPr>
        <w:t>13287442666，15753567701，13705456318，05358888222</w:t>
      </w:r>
    </w:p>
    <w:p w:rsidR="00047B0D" w:rsidRPr="003A47D2" w:rsidRDefault="002A453B" w:rsidP="003A47D2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sz w:val="24"/>
          <w:szCs w:val="24"/>
        </w:rPr>
        <w:t>邮箱：</w:t>
      </w:r>
      <w:hyperlink r:id="rId14" w:history="1">
        <w:r w:rsidR="00B02248" w:rsidRPr="003A47D2">
          <w:rPr>
            <w:rStyle w:val="a5"/>
            <w:rFonts w:ascii="宋体" w:eastAsia="宋体" w:hAnsi="宋体" w:cs="Arial"/>
            <w:sz w:val="24"/>
            <w:szCs w:val="24"/>
          </w:rPr>
          <w:t>owok2@163.com</w:t>
        </w:r>
      </w:hyperlink>
      <w:r w:rsidR="00B02248" w:rsidRPr="003A47D2">
        <w:rPr>
          <w:rFonts w:ascii="宋体" w:eastAsia="宋体" w:hAnsi="宋体" w:cs="Arial" w:hint="eastAsia"/>
          <w:sz w:val="24"/>
          <w:szCs w:val="24"/>
        </w:rPr>
        <w:t xml:space="preserve">  </w:t>
      </w:r>
    </w:p>
    <w:p w:rsidR="00047B0D" w:rsidRPr="003A47D2" w:rsidRDefault="002A453B" w:rsidP="002A453B">
      <w:pPr>
        <w:numPr>
          <w:ilvl w:val="0"/>
          <w:numId w:val="5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核心产品</w:t>
      </w:r>
      <w:r w:rsidRPr="003A47D2">
        <w:rPr>
          <w:rFonts w:ascii="宋体" w:eastAsia="宋体" w:hAnsi="宋体" w:cs="Arial"/>
          <w:sz w:val="24"/>
          <w:szCs w:val="24"/>
        </w:rPr>
        <w:t>：选果机、水果分选机/分级机、滚筒分级机、水果清洗机、打蜡机、预冷机、温烫机等全系列果蔬采后处理装备、果袋机</w:t>
      </w:r>
    </w:p>
    <w:p w:rsidR="00047B0D" w:rsidRPr="003A47D2" w:rsidRDefault="002A453B" w:rsidP="002A453B">
      <w:pPr>
        <w:numPr>
          <w:ilvl w:val="0"/>
          <w:numId w:val="5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技术特点</w:t>
      </w:r>
      <w:r w:rsidRPr="003A47D2">
        <w:rPr>
          <w:rFonts w:ascii="宋体" w:eastAsia="宋体" w:hAnsi="宋体" w:cs="Arial"/>
          <w:sz w:val="24"/>
          <w:szCs w:val="24"/>
        </w:rPr>
        <w:t>：创立于1991年，30年+行业经验；产品品类丰富，涵盖选果、清洗、打蜡、预冷等全系列果蔬采后处理装备；可根据不同果蔬特性定制分级</w:t>
      </w:r>
      <w:r w:rsidRPr="003A47D2">
        <w:rPr>
          <w:rFonts w:ascii="宋体" w:eastAsia="宋体" w:hAnsi="宋体" w:cs="Arial"/>
          <w:sz w:val="24"/>
          <w:szCs w:val="24"/>
        </w:rPr>
        <w:lastRenderedPageBreak/>
        <w:t>方案</w:t>
      </w:r>
    </w:p>
    <w:p w:rsidR="00047B0D" w:rsidRPr="003A47D2" w:rsidRDefault="002A453B" w:rsidP="002A453B">
      <w:pPr>
        <w:numPr>
          <w:ilvl w:val="0"/>
          <w:numId w:val="6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出口信息</w:t>
      </w:r>
      <w:r w:rsidRPr="003A47D2">
        <w:rPr>
          <w:rFonts w:ascii="宋体" w:eastAsia="宋体" w:hAnsi="宋体" w:cs="Arial"/>
          <w:sz w:val="24"/>
          <w:szCs w:val="24"/>
        </w:rPr>
        <w:t>：产品远销国内外，支持出口</w:t>
      </w:r>
    </w:p>
    <w:p w:rsidR="00047B0D" w:rsidRPr="003A47D2" w:rsidRDefault="002A453B" w:rsidP="002A453B">
      <w:pPr>
        <w:numPr>
          <w:ilvl w:val="0"/>
          <w:numId w:val="6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海关编码</w:t>
      </w:r>
      <w:r w:rsidRPr="003A47D2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47B0D" w:rsidRPr="003A47D2" w:rsidRDefault="002A453B" w:rsidP="002A453B">
      <w:pPr>
        <w:numPr>
          <w:ilvl w:val="0"/>
          <w:numId w:val="6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价格参考</w:t>
      </w:r>
      <w:r w:rsidRPr="003A47D2">
        <w:rPr>
          <w:rFonts w:ascii="宋体" w:eastAsia="宋体" w:hAnsi="宋体" w:cs="Arial"/>
          <w:sz w:val="24"/>
          <w:szCs w:val="24"/>
        </w:rPr>
        <w:t>：标准滚筒分级机约3-15万元/台，大型果蔬采后处理生产线约30-200万元/套</w:t>
      </w:r>
    </w:p>
    <w:p w:rsidR="003A47D2" w:rsidRDefault="002A453B" w:rsidP="003A47D2">
      <w:pPr>
        <w:numPr>
          <w:ilvl w:val="0"/>
          <w:numId w:val="63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生产周期</w:t>
      </w:r>
      <w:r w:rsidRPr="003A47D2">
        <w:rPr>
          <w:rFonts w:ascii="宋体" w:eastAsia="宋体" w:hAnsi="宋体" w:cs="Arial"/>
          <w:sz w:val="24"/>
          <w:szCs w:val="24"/>
        </w:rPr>
        <w:t>：标准设备15-30天，定制设备30-60天</w:t>
      </w:r>
    </w:p>
    <w:p w:rsidR="003A47D2" w:rsidRPr="003A47D2" w:rsidRDefault="003A47D2" w:rsidP="003A47D2">
      <w:pPr>
        <w:numPr>
          <w:ilvl w:val="0"/>
          <w:numId w:val="6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 w:rsidRPr="003A47D2">
        <w:rPr>
          <w:rFonts w:ascii="宋体" w:eastAsia="宋体" w:hAnsi="宋体" w:cs="宋体"/>
          <w:kern w:val="0"/>
          <w:sz w:val="24"/>
          <w:szCs w:val="24"/>
        </w:rPr>
        <w:t>海运东南亚7–18天、欧美22–40天、远洋28–44天；空运7–12天；深耕果蔬分选、果袋加工设备出口多年，外贸体系完善，单证合规，淡旺季船期波动小，交付可靠性高。</w:t>
      </w:r>
    </w:p>
    <w:p w:rsidR="00047B0D" w:rsidRPr="003A47D2" w:rsidRDefault="002A453B" w:rsidP="002A453B">
      <w:pPr>
        <w:numPr>
          <w:ilvl w:val="0"/>
          <w:numId w:val="6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3A47D2">
        <w:rPr>
          <w:rFonts w:ascii="宋体" w:eastAsia="宋体" w:hAnsi="宋体" w:cs="Arial"/>
          <w:b/>
          <w:sz w:val="24"/>
          <w:szCs w:val="24"/>
        </w:rPr>
        <w:t>行业地位</w:t>
      </w:r>
      <w:r w:rsidR="003A47D2">
        <w:rPr>
          <w:rFonts w:ascii="宋体" w:eastAsia="宋体" w:hAnsi="宋体" w:cs="Arial"/>
          <w:sz w:val="24"/>
          <w:szCs w:val="24"/>
        </w:rPr>
        <w:t>：</w:t>
      </w:r>
      <w:r w:rsidRPr="003A47D2">
        <w:rPr>
          <w:rFonts w:ascii="宋体" w:eastAsia="宋体" w:hAnsi="宋体" w:cs="Arial"/>
          <w:sz w:val="24"/>
          <w:szCs w:val="24"/>
        </w:rPr>
        <w:t>果蔬采后商品化处理装备领域起步早、规模大的骨干制造企业，30年+行业经验，技术实力雄厚，市场占有率高</w:t>
      </w:r>
    </w:p>
    <w:p w:rsidR="00047B0D" w:rsidRDefault="002A453B" w:rsidP="000E51CC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7800" cy="5257800"/>
            <wp:effectExtent l="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1CC" w:rsidRPr="00183F55" w:rsidRDefault="000E51CC" w:rsidP="000E51CC">
      <w:r>
        <w:rPr>
          <w:b/>
          <w:sz w:val="18"/>
        </w:rPr>
        <w:lastRenderedPageBreak/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047B0D" w:rsidRDefault="00047B0D" w:rsidP="000E51CC">
      <w:pPr>
        <w:spacing w:before="120" w:after="120" w:line="288" w:lineRule="auto"/>
        <w:jc w:val="left"/>
      </w:pPr>
    </w:p>
    <w:sectPr w:rsidR="00047B0D" w:rsidSect="00047B0D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387" w:rsidRDefault="008F5387" w:rsidP="00047B0D">
      <w:r>
        <w:separator/>
      </w:r>
    </w:p>
  </w:endnote>
  <w:endnote w:type="continuationSeparator" w:id="0">
    <w:p w:rsidR="008F5387" w:rsidRDefault="008F5387" w:rsidP="00047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387" w:rsidRDefault="008F5387" w:rsidP="00047B0D">
      <w:r>
        <w:separator/>
      </w:r>
    </w:p>
  </w:footnote>
  <w:footnote w:type="continuationSeparator" w:id="0">
    <w:p w:rsidR="008F5387" w:rsidRDefault="008F5387" w:rsidP="00047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B53"/>
    <w:multiLevelType w:val="multilevel"/>
    <w:tmpl w:val="23FAA0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C4310"/>
    <w:multiLevelType w:val="multilevel"/>
    <w:tmpl w:val="1A64EA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55EFD"/>
    <w:multiLevelType w:val="multilevel"/>
    <w:tmpl w:val="9892A5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C0294"/>
    <w:multiLevelType w:val="multilevel"/>
    <w:tmpl w:val="4F5833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4034BE"/>
    <w:multiLevelType w:val="multilevel"/>
    <w:tmpl w:val="12CA57A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621E7A"/>
    <w:multiLevelType w:val="multilevel"/>
    <w:tmpl w:val="E28801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A86D89"/>
    <w:multiLevelType w:val="multilevel"/>
    <w:tmpl w:val="E834C98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101199"/>
    <w:multiLevelType w:val="multilevel"/>
    <w:tmpl w:val="A50A0A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160248"/>
    <w:multiLevelType w:val="multilevel"/>
    <w:tmpl w:val="42F06D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AF09C1"/>
    <w:multiLevelType w:val="multilevel"/>
    <w:tmpl w:val="B7D04BB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F525EAC"/>
    <w:multiLevelType w:val="multilevel"/>
    <w:tmpl w:val="65C8414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1E41CBA"/>
    <w:multiLevelType w:val="multilevel"/>
    <w:tmpl w:val="7F38EA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E7191C"/>
    <w:multiLevelType w:val="multilevel"/>
    <w:tmpl w:val="01289E9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C524DC"/>
    <w:multiLevelType w:val="multilevel"/>
    <w:tmpl w:val="6A92EB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DF7125"/>
    <w:multiLevelType w:val="multilevel"/>
    <w:tmpl w:val="F028DF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770CF8"/>
    <w:multiLevelType w:val="multilevel"/>
    <w:tmpl w:val="57248CA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1057CA"/>
    <w:multiLevelType w:val="multilevel"/>
    <w:tmpl w:val="435694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1E62171"/>
    <w:multiLevelType w:val="multilevel"/>
    <w:tmpl w:val="5FE2DA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FC7F0D"/>
    <w:multiLevelType w:val="multilevel"/>
    <w:tmpl w:val="D256A4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FC7880"/>
    <w:multiLevelType w:val="multilevel"/>
    <w:tmpl w:val="4E00D6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076183"/>
    <w:multiLevelType w:val="multilevel"/>
    <w:tmpl w:val="584E35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EA58E2"/>
    <w:multiLevelType w:val="multilevel"/>
    <w:tmpl w:val="580644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9F0325"/>
    <w:multiLevelType w:val="multilevel"/>
    <w:tmpl w:val="B75E26B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AD745A9"/>
    <w:multiLevelType w:val="multilevel"/>
    <w:tmpl w:val="3C1092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E1215ED"/>
    <w:multiLevelType w:val="multilevel"/>
    <w:tmpl w:val="B7525ED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1B51C26"/>
    <w:multiLevelType w:val="multilevel"/>
    <w:tmpl w:val="411E6C4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2565CA0"/>
    <w:multiLevelType w:val="multilevel"/>
    <w:tmpl w:val="6CDA78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4903C9A"/>
    <w:multiLevelType w:val="multilevel"/>
    <w:tmpl w:val="4ACE13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62B4851"/>
    <w:multiLevelType w:val="multilevel"/>
    <w:tmpl w:val="295ABA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6F636AC"/>
    <w:multiLevelType w:val="multilevel"/>
    <w:tmpl w:val="42C4AF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765659C"/>
    <w:multiLevelType w:val="multilevel"/>
    <w:tmpl w:val="ACEED59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7CD6C80"/>
    <w:multiLevelType w:val="multilevel"/>
    <w:tmpl w:val="67A217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83D3998"/>
    <w:multiLevelType w:val="multilevel"/>
    <w:tmpl w:val="8ED629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C2C1BBC"/>
    <w:multiLevelType w:val="multilevel"/>
    <w:tmpl w:val="660065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C8D1AF4"/>
    <w:multiLevelType w:val="multilevel"/>
    <w:tmpl w:val="9602432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095542C"/>
    <w:multiLevelType w:val="multilevel"/>
    <w:tmpl w:val="CA3028A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0AD6F56"/>
    <w:multiLevelType w:val="multilevel"/>
    <w:tmpl w:val="1E3E91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11A3F85"/>
    <w:multiLevelType w:val="multilevel"/>
    <w:tmpl w:val="270E88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46E045E"/>
    <w:multiLevelType w:val="multilevel"/>
    <w:tmpl w:val="96CEF1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51C78CB"/>
    <w:multiLevelType w:val="multilevel"/>
    <w:tmpl w:val="AE64AA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9935CCE"/>
    <w:multiLevelType w:val="multilevel"/>
    <w:tmpl w:val="198A306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C37277E"/>
    <w:multiLevelType w:val="multilevel"/>
    <w:tmpl w:val="82BE13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D7D01FE"/>
    <w:multiLevelType w:val="multilevel"/>
    <w:tmpl w:val="5296D3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F867BF8"/>
    <w:multiLevelType w:val="multilevel"/>
    <w:tmpl w:val="6906891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FF829BE"/>
    <w:multiLevelType w:val="multilevel"/>
    <w:tmpl w:val="2B023E4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37326E0"/>
    <w:multiLevelType w:val="multilevel"/>
    <w:tmpl w:val="4DD40F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5084AB6"/>
    <w:multiLevelType w:val="multilevel"/>
    <w:tmpl w:val="D9CE39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7F526A8"/>
    <w:multiLevelType w:val="multilevel"/>
    <w:tmpl w:val="7D00ED2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A0C52BE"/>
    <w:multiLevelType w:val="multilevel"/>
    <w:tmpl w:val="116000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C2B157A"/>
    <w:multiLevelType w:val="multilevel"/>
    <w:tmpl w:val="170EFA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D5B4235"/>
    <w:multiLevelType w:val="multilevel"/>
    <w:tmpl w:val="35A8D2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F841D6C"/>
    <w:multiLevelType w:val="multilevel"/>
    <w:tmpl w:val="D958C33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FB85A5E"/>
    <w:multiLevelType w:val="multilevel"/>
    <w:tmpl w:val="16A651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121490E"/>
    <w:multiLevelType w:val="multilevel"/>
    <w:tmpl w:val="BC70A0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14E1FF9"/>
    <w:multiLevelType w:val="multilevel"/>
    <w:tmpl w:val="94E6AC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2100F96"/>
    <w:multiLevelType w:val="multilevel"/>
    <w:tmpl w:val="3D902F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2F606CD"/>
    <w:multiLevelType w:val="multilevel"/>
    <w:tmpl w:val="491059E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37104C3"/>
    <w:multiLevelType w:val="multilevel"/>
    <w:tmpl w:val="A7DE9B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637650A"/>
    <w:multiLevelType w:val="multilevel"/>
    <w:tmpl w:val="0748CA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7FA0D94"/>
    <w:multiLevelType w:val="multilevel"/>
    <w:tmpl w:val="58041C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9CF541A"/>
    <w:multiLevelType w:val="multilevel"/>
    <w:tmpl w:val="61567BA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D4C2A8F"/>
    <w:multiLevelType w:val="multilevel"/>
    <w:tmpl w:val="CED076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D532365"/>
    <w:multiLevelType w:val="multilevel"/>
    <w:tmpl w:val="014E66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D6854D6"/>
    <w:multiLevelType w:val="multilevel"/>
    <w:tmpl w:val="ACE2FD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0"/>
  </w:num>
  <w:num w:numId="3">
    <w:abstractNumId w:val="8"/>
  </w:num>
  <w:num w:numId="4">
    <w:abstractNumId w:val="14"/>
  </w:num>
  <w:num w:numId="5">
    <w:abstractNumId w:val="15"/>
  </w:num>
  <w:num w:numId="6">
    <w:abstractNumId w:val="50"/>
  </w:num>
  <w:num w:numId="7">
    <w:abstractNumId w:val="33"/>
  </w:num>
  <w:num w:numId="8">
    <w:abstractNumId w:val="40"/>
  </w:num>
  <w:num w:numId="9">
    <w:abstractNumId w:val="9"/>
  </w:num>
  <w:num w:numId="10">
    <w:abstractNumId w:val="58"/>
  </w:num>
  <w:num w:numId="11">
    <w:abstractNumId w:val="5"/>
  </w:num>
  <w:num w:numId="12">
    <w:abstractNumId w:val="63"/>
  </w:num>
  <w:num w:numId="13">
    <w:abstractNumId w:val="32"/>
  </w:num>
  <w:num w:numId="14">
    <w:abstractNumId w:val="18"/>
  </w:num>
  <w:num w:numId="15">
    <w:abstractNumId w:val="37"/>
  </w:num>
  <w:num w:numId="16">
    <w:abstractNumId w:val="53"/>
  </w:num>
  <w:num w:numId="17">
    <w:abstractNumId w:val="26"/>
  </w:num>
  <w:num w:numId="18">
    <w:abstractNumId w:val="21"/>
  </w:num>
  <w:num w:numId="19">
    <w:abstractNumId w:val="62"/>
  </w:num>
  <w:num w:numId="20">
    <w:abstractNumId w:val="11"/>
  </w:num>
  <w:num w:numId="21">
    <w:abstractNumId w:val="25"/>
  </w:num>
  <w:num w:numId="22">
    <w:abstractNumId w:val="34"/>
  </w:num>
  <w:num w:numId="23">
    <w:abstractNumId w:val="42"/>
  </w:num>
  <w:num w:numId="24">
    <w:abstractNumId w:val="3"/>
  </w:num>
  <w:num w:numId="25">
    <w:abstractNumId w:val="47"/>
  </w:num>
  <w:num w:numId="26">
    <w:abstractNumId w:val="27"/>
  </w:num>
  <w:num w:numId="27">
    <w:abstractNumId w:val="45"/>
  </w:num>
  <w:num w:numId="28">
    <w:abstractNumId w:val="54"/>
  </w:num>
  <w:num w:numId="29">
    <w:abstractNumId w:val="35"/>
  </w:num>
  <w:num w:numId="30">
    <w:abstractNumId w:val="19"/>
  </w:num>
  <w:num w:numId="31">
    <w:abstractNumId w:val="59"/>
  </w:num>
  <w:num w:numId="32">
    <w:abstractNumId w:val="61"/>
  </w:num>
  <w:num w:numId="33">
    <w:abstractNumId w:val="36"/>
  </w:num>
  <w:num w:numId="34">
    <w:abstractNumId w:val="57"/>
  </w:num>
  <w:num w:numId="35">
    <w:abstractNumId w:val="56"/>
  </w:num>
  <w:num w:numId="36">
    <w:abstractNumId w:val="52"/>
  </w:num>
  <w:num w:numId="37">
    <w:abstractNumId w:val="6"/>
  </w:num>
  <w:num w:numId="38">
    <w:abstractNumId w:val="38"/>
  </w:num>
  <w:num w:numId="39">
    <w:abstractNumId w:val="48"/>
  </w:num>
  <w:num w:numId="40">
    <w:abstractNumId w:val="1"/>
  </w:num>
  <w:num w:numId="41">
    <w:abstractNumId w:val="7"/>
  </w:num>
  <w:num w:numId="42">
    <w:abstractNumId w:val="28"/>
  </w:num>
  <w:num w:numId="43">
    <w:abstractNumId w:val="23"/>
  </w:num>
  <w:num w:numId="44">
    <w:abstractNumId w:val="2"/>
  </w:num>
  <w:num w:numId="45">
    <w:abstractNumId w:val="51"/>
  </w:num>
  <w:num w:numId="46">
    <w:abstractNumId w:val="43"/>
  </w:num>
  <w:num w:numId="47">
    <w:abstractNumId w:val="55"/>
  </w:num>
  <w:num w:numId="48">
    <w:abstractNumId w:val="60"/>
  </w:num>
  <w:num w:numId="49">
    <w:abstractNumId w:val="31"/>
  </w:num>
  <w:num w:numId="50">
    <w:abstractNumId w:val="24"/>
  </w:num>
  <w:num w:numId="51">
    <w:abstractNumId w:val="12"/>
  </w:num>
  <w:num w:numId="52">
    <w:abstractNumId w:val="30"/>
  </w:num>
  <w:num w:numId="53">
    <w:abstractNumId w:val="17"/>
  </w:num>
  <w:num w:numId="54">
    <w:abstractNumId w:val="13"/>
  </w:num>
  <w:num w:numId="55">
    <w:abstractNumId w:val="44"/>
  </w:num>
  <w:num w:numId="56">
    <w:abstractNumId w:val="46"/>
  </w:num>
  <w:num w:numId="57">
    <w:abstractNumId w:val="10"/>
  </w:num>
  <w:num w:numId="58">
    <w:abstractNumId w:val="16"/>
  </w:num>
  <w:num w:numId="59">
    <w:abstractNumId w:val="20"/>
  </w:num>
  <w:num w:numId="60">
    <w:abstractNumId w:val="22"/>
  </w:num>
  <w:num w:numId="61">
    <w:abstractNumId w:val="4"/>
  </w:num>
  <w:num w:numId="62">
    <w:abstractNumId w:val="39"/>
  </w:num>
  <w:num w:numId="63">
    <w:abstractNumId w:val="49"/>
  </w:num>
  <w:num w:numId="64">
    <w:abstractNumId w:val="41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7B0D"/>
    <w:rsid w:val="00047B0D"/>
    <w:rsid w:val="000E51CC"/>
    <w:rsid w:val="001E42BD"/>
    <w:rsid w:val="002A453B"/>
    <w:rsid w:val="003A47D2"/>
    <w:rsid w:val="0079754B"/>
    <w:rsid w:val="008F5387"/>
    <w:rsid w:val="00B0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B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E51CC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0E51CC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51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51CC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0E51CC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0E51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0E51CC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0E51CC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B02248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3A4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3A47D2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3A4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3A47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27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443434835@qq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sdlongding@126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owok2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</cp:revision>
  <dcterms:created xsi:type="dcterms:W3CDTF">2026-07-07T07:13:00Z</dcterms:created>
  <dcterms:modified xsi:type="dcterms:W3CDTF">2026-07-16T08:52:00Z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{"Label":"1","ContentProducer":"001191110102MACQD9K64010000","ProduceID":"7659680761030560743","ReservedCode1":"","ContentPropagator":"","PropagateID":"","ReservedCode2":""}</vt:lpwstr>
  </property>
</Properties>
</file>