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E1" w:rsidRDefault="00480EFE" w:rsidP="007A4CE1">
      <w:pPr>
        <w:spacing w:before="600" w:after="120"/>
        <w:jc w:val="center"/>
        <w:rPr>
          <w:rFonts w:ascii="宋体" w:eastAsia="宋体" w:hAnsi="宋体"/>
          <w:b/>
          <w:color w:val="1F497D"/>
          <w:sz w:val="44"/>
          <w:lang w:eastAsia="zh-CN"/>
        </w:rPr>
      </w:pPr>
      <w:r w:rsidRPr="00253FC1">
        <w:rPr>
          <w:rFonts w:ascii="宋体" w:eastAsia="宋体" w:hAnsi="宋体"/>
          <w:b/>
          <w:color w:val="1F497D"/>
          <w:sz w:val="48"/>
          <w:lang w:eastAsia="zh-CN"/>
        </w:rPr>
        <w:t>色选机</w:t>
      </w:r>
      <w:r w:rsidRPr="00253FC1">
        <w:rPr>
          <w:rFonts w:ascii="宋体" w:eastAsia="宋体" w:hAnsi="宋体"/>
          <w:b/>
          <w:color w:val="1F497D"/>
          <w:sz w:val="44"/>
          <w:lang w:eastAsia="zh-CN"/>
        </w:rPr>
        <w:t>厂家采购对比调研报告</w:t>
      </w:r>
    </w:p>
    <w:p w:rsidR="00280E66" w:rsidRDefault="007A4CE1" w:rsidP="007A4CE1">
      <w:pPr>
        <w:spacing w:before="600" w:after="120"/>
        <w:rPr>
          <w:rFonts w:ascii="宋体" w:eastAsia="宋体" w:hAnsi="宋体"/>
          <w:b/>
          <w:color w:val="1F497D"/>
          <w:sz w:val="44"/>
          <w:lang w:eastAsia="zh-CN"/>
        </w:rPr>
      </w:pPr>
      <w:r w:rsidRPr="006D3DF7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6D3DF7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本报告精选国内6家色选机制造商，均为工商注册在营企业，涵盖行业龙头及创新型企业，聚焦食品/坚果/粮油加工领域，供采购决策参考</w:t>
      </w:r>
      <w:r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6116320" cy="6081609"/>
            <wp:effectExtent l="1905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08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CE1" w:rsidRDefault="007A4CE1">
      <w:pPr>
        <w:rPr>
          <w:rFonts w:ascii="宋体" w:eastAsia="宋体" w:hAnsi="宋体"/>
          <w:lang w:eastAsia="zh-CN"/>
        </w:rPr>
      </w:pPr>
    </w:p>
    <w:p w:rsidR="007A4CE1" w:rsidRPr="00253FC1" w:rsidRDefault="007A4CE1" w:rsidP="007A4CE1">
      <w:pPr>
        <w:spacing w:before="600" w:after="120"/>
        <w:jc w:val="center"/>
        <w:rPr>
          <w:rFonts w:ascii="宋体" w:eastAsia="宋体" w:hAnsi="宋体"/>
          <w:lang w:eastAsia="zh-CN"/>
        </w:rPr>
      </w:pPr>
    </w:p>
    <w:p w:rsidR="007A4CE1" w:rsidRPr="007A4CE1" w:rsidRDefault="007A4CE1" w:rsidP="007A4CE1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bookmarkStart w:id="0" w:name="OLE_LINK24"/>
      <w:bookmarkStart w:id="1" w:name="OLE_LINK25"/>
      <w:r w:rsidRPr="007A4CE1">
        <w:rPr>
          <w:rStyle w:val="af1"/>
          <w:rFonts w:ascii="Segoe UI" w:hAnsi="Segoe UI" w:cs="Segoe UI"/>
          <w:color w:val="0F1115"/>
          <w:sz w:val="28"/>
          <w:szCs w:val="28"/>
        </w:rPr>
        <w:t>一、合肥美亚光电技术股份有限公司</w:t>
      </w:r>
    </w:p>
    <w:p w:rsidR="009420DB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D3DF7">
        <w:rPr>
          <w:rStyle w:val="af1"/>
          <w:rFonts w:cs="Segoe UI"/>
          <w:color w:val="0F1115"/>
        </w:rPr>
        <w:t>企业基本信息</w:t>
      </w:r>
      <w:r w:rsidRPr="006D3DF7">
        <w:rPr>
          <w:rFonts w:cs="Segoe UI"/>
          <w:color w:val="0F1115"/>
        </w:rPr>
        <w:t>：成立于2000年3月3日，法定代表人田明，注册资本88222.89</w:t>
      </w:r>
      <w:r w:rsidR="009420DB">
        <w:rPr>
          <w:rFonts w:cs="Segoe UI"/>
          <w:color w:val="0F1115"/>
        </w:rPr>
        <w:t>万元</w:t>
      </w:r>
    </w:p>
    <w:p w:rsidR="009420DB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9420DB">
        <w:rPr>
          <w:rFonts w:cs="Segoe UI"/>
          <w:b/>
          <w:color w:val="0F1115"/>
        </w:rPr>
        <w:t>参保人数</w:t>
      </w:r>
      <w:r w:rsidR="009420DB" w:rsidRPr="009420DB">
        <w:rPr>
          <w:rFonts w:cs="Segoe UI" w:hint="eastAsia"/>
          <w:b/>
          <w:color w:val="0F1115"/>
        </w:rPr>
        <w:t>:</w:t>
      </w:r>
      <w:r w:rsidRPr="006D3DF7">
        <w:rPr>
          <w:rFonts w:cs="Segoe UI"/>
          <w:color w:val="0F1115"/>
        </w:rPr>
        <w:t>98</w:t>
      </w:r>
      <w:r w:rsidR="009420DB">
        <w:rPr>
          <w:rFonts w:cs="Segoe UI"/>
          <w:color w:val="0F1115"/>
        </w:rPr>
        <w:t>人</w:t>
      </w:r>
    </w:p>
    <w:p w:rsidR="009420DB" w:rsidRDefault="007A4CE1" w:rsidP="009420DB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9420DB">
        <w:rPr>
          <w:rFonts w:cs="Segoe UI"/>
          <w:b/>
          <w:color w:val="0F1115"/>
        </w:rPr>
        <w:t>地址</w:t>
      </w:r>
      <w:r w:rsidR="009420DB" w:rsidRPr="009420DB">
        <w:rPr>
          <w:rFonts w:cs="Segoe UI" w:hint="eastAsia"/>
          <w:b/>
          <w:color w:val="0F1115"/>
        </w:rPr>
        <w:t>:</w:t>
      </w:r>
      <w:r w:rsidR="00CF0654" w:rsidRPr="00CF0654">
        <w:t xml:space="preserve"> </w:t>
      </w:r>
      <w:r w:rsidR="00CF0654" w:rsidRPr="00CF0654">
        <w:rPr>
          <w:rFonts w:cs="Segoe UI"/>
          <w:color w:val="0F1115"/>
        </w:rPr>
        <w:t>合</w:t>
      </w:r>
      <w:r w:rsidRPr="006D3DF7">
        <w:rPr>
          <w:rFonts w:cs="Segoe UI"/>
          <w:color w:val="0F1115"/>
        </w:rPr>
        <w:t>肥市高新区望江西路668号。</w:t>
      </w:r>
    </w:p>
    <w:p w:rsidR="009420DB" w:rsidRPr="009420DB" w:rsidRDefault="009420DB" w:rsidP="009420DB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9420DB">
        <w:rPr>
          <w:b/>
        </w:rPr>
        <w:t>厂房面积</w:t>
      </w:r>
      <w:r w:rsidRPr="009420DB">
        <w:t>：合肥高新区两大智能制造基地，原有智能工厂建筑面积 70000㎡；新建钣金涂装联合厂房 56300㎡，总生产建筑面积超 126000㎡，配套 SMT 无尘车间、喷阀自动化产线、整机老化测试区。</w:t>
      </w:r>
    </w:p>
    <w:p w:rsidR="007A4CE1" w:rsidRPr="006D3DF7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D3DF7">
        <w:rPr>
          <w:rStyle w:val="af1"/>
          <w:rFonts w:cs="Segoe UI"/>
          <w:color w:val="0F1115"/>
        </w:rPr>
        <w:t>资质认证</w:t>
      </w:r>
      <w:r w:rsidRPr="006D3DF7">
        <w:rPr>
          <w:rFonts w:cs="Segoe UI"/>
          <w:color w:val="0F1115"/>
        </w:rPr>
        <w:t>：通过ISO9001/14001/45001管理体系认证、欧盟CE认证、CE-EMC认证、美国FDA认证；拥有国家级企业技术中心。</w:t>
      </w:r>
    </w:p>
    <w:p w:rsidR="007A4CE1" w:rsidRPr="006D3DF7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D3DF7">
        <w:rPr>
          <w:rStyle w:val="af1"/>
          <w:rFonts w:cs="Segoe UI"/>
          <w:color w:val="0F1115"/>
        </w:rPr>
        <w:t>联系方式</w:t>
      </w:r>
      <w:r w:rsidRPr="006D3DF7">
        <w:rPr>
          <w:rFonts w:cs="Segoe UI"/>
          <w:color w:val="0F1115"/>
        </w:rPr>
        <w:t>：邮箱mkt@meyerop.com，电话0551-65306895，网站</w:t>
      </w:r>
      <w:hyperlink r:id="rId9" w:tgtFrame="_blank" w:history="1">
        <w:r w:rsidRPr="006D3DF7">
          <w:rPr>
            <w:rStyle w:val="aff2"/>
            <w:rFonts w:cs="Segoe UI"/>
            <w:color w:val="3964FE"/>
          </w:rPr>
          <w:t>https://www.meyerop.com/</w:t>
        </w:r>
      </w:hyperlink>
      <w:r w:rsidRPr="006D3DF7">
        <w:rPr>
          <w:rFonts w:cs="Segoe UI"/>
          <w:color w:val="0F1115"/>
        </w:rPr>
        <w:t>。</w:t>
      </w:r>
    </w:p>
    <w:p w:rsidR="007A4CE1" w:rsidRPr="006D3DF7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D3DF7">
        <w:rPr>
          <w:rStyle w:val="af1"/>
          <w:rFonts w:cs="Segoe UI"/>
          <w:color w:val="0F1115"/>
        </w:rPr>
        <w:t>核心产品</w:t>
      </w:r>
      <w:r w:rsidRPr="006D3DF7">
        <w:rPr>
          <w:rFonts w:cs="Segoe UI"/>
          <w:color w:val="0F1115"/>
        </w:rPr>
        <w:t>：美亚·臻系列AI深度学习色选机、SS-B/SR-B大米色选机、茶叶色选机、杂粮豆类色选机、坚果籽类色选机、塑料/矿石工业色选机；产品覆盖农产品分选全领域。</w:t>
      </w:r>
    </w:p>
    <w:p w:rsidR="007A4CE1" w:rsidRPr="006D3DF7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D3DF7">
        <w:rPr>
          <w:rStyle w:val="af1"/>
          <w:rFonts w:cs="Segoe UI"/>
          <w:color w:val="0F1115"/>
        </w:rPr>
        <w:t>技术特点</w:t>
      </w:r>
      <w:r w:rsidRPr="006D3DF7">
        <w:rPr>
          <w:rFonts w:cs="Segoe UI"/>
          <w:color w:val="0F1115"/>
        </w:rPr>
        <w:t>：AI深度学习智能分选技术行业领先；搭载自主研发的深度学习算法，可精准识别坚果仁中的霉变粒、异色粒、破损粒及玻璃、石头等异物；处理能力大、带出比低、选净率高；远程运维系统支持PC端/移动端操控。</w:t>
      </w:r>
    </w:p>
    <w:p w:rsidR="009420DB" w:rsidRDefault="007A4CE1" w:rsidP="009420DB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D3DF7">
        <w:rPr>
          <w:rStyle w:val="af1"/>
          <w:rFonts w:cs="Segoe UI"/>
          <w:color w:val="0F1115"/>
        </w:rPr>
        <w:t>做工质量细节</w:t>
      </w:r>
      <w:r w:rsidRPr="006D3DF7">
        <w:rPr>
          <w:rFonts w:cs="Segoe UI"/>
          <w:color w:val="0F1115"/>
        </w:rPr>
        <w:t>：军工级品质标准；全不锈钢外壳及食品级接触材质；智能自诊断系统，维护便捷；核心部件采用国际一线品牌。</w:t>
      </w:r>
    </w:p>
    <w:p w:rsidR="009420DB" w:rsidRPr="009420DB" w:rsidRDefault="009420DB" w:rsidP="009420DB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9420DB">
        <w:rPr>
          <w:rFonts w:cs="Segoe UI"/>
          <w:b/>
          <w:color w:val="0F1115"/>
        </w:rPr>
        <w:t>价格参考</w:t>
      </w:r>
      <w:r w:rsidRPr="009420DB">
        <w:rPr>
          <w:rFonts w:cs="Segoe UI"/>
          <w:color w:val="0F1115"/>
        </w:rPr>
        <w:t>：小型 60 通道迷你色选机 12–22 万元；多通道杂粮 / 坚果专用色选机 22–65 万元；红外 + 可见光一体化高端分选设备 65–160 万元；坚果、粮食深加工成套智能分选整线 160–450 万元。</w:t>
      </w:r>
    </w:p>
    <w:p w:rsidR="007A4CE1" w:rsidRPr="006D3DF7" w:rsidRDefault="007A4CE1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/>
          <w:color w:val="0F1115"/>
        </w:rPr>
      </w:pPr>
      <w:r w:rsidRPr="006D3DF7">
        <w:rPr>
          <w:rStyle w:val="af1"/>
          <w:rFonts w:cs="Segoe UI"/>
          <w:color w:val="0F1115"/>
        </w:rPr>
        <w:t>出口贸易信息</w:t>
      </w:r>
      <w:r w:rsidRPr="006D3DF7">
        <w:rPr>
          <w:rFonts w:cs="Segoe UI"/>
          <w:color w:val="0F1115"/>
        </w:rPr>
        <w:t>：海关编码8437（种子、谷物或干豆的清洁、分选或分级机器）；出口全球130多个国家和地区；在东南亚、中东、欧洲、南美等市场设有海外子公司及经销商网络；出口占比约30%-40%，FOB价格根据机型配置面议。</w:t>
      </w:r>
    </w:p>
    <w:p w:rsidR="009420DB" w:rsidRDefault="009420DB" w:rsidP="007A4CE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7A4CE1" w:rsidRPr="006D3DF7">
        <w:rPr>
          <w:rStyle w:val="af1"/>
          <w:rFonts w:cs="Segoe UI"/>
          <w:color w:val="0F1115"/>
        </w:rPr>
        <w:t>周期</w:t>
      </w:r>
      <w:r w:rsidR="007A4CE1" w:rsidRPr="006D3DF7">
        <w:rPr>
          <w:rFonts w:cs="Segoe UI"/>
          <w:color w:val="0F1115"/>
        </w:rPr>
        <w:t>：标准机型25-35工作日，定制机型45-60工作日；</w:t>
      </w:r>
    </w:p>
    <w:p w:rsidR="007A4CE1" w:rsidRDefault="009420DB" w:rsidP="007A4CE1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rPr>
          <w:rFonts w:cs="Segoe UI" w:hint="eastAsia"/>
          <w:color w:val="0F1115"/>
        </w:rPr>
      </w:pPr>
      <w:r w:rsidRPr="006D3DF7">
        <w:rPr>
          <w:rStyle w:val="af1"/>
          <w:rFonts w:cs="Segoe UI"/>
          <w:color w:val="0F1115"/>
        </w:rPr>
        <w:t>物流周期</w:t>
      </w:r>
      <w:r>
        <w:rPr>
          <w:rStyle w:val="af1"/>
          <w:rFonts w:cs="Segoe UI" w:hint="eastAsia"/>
          <w:color w:val="0F1115"/>
        </w:rPr>
        <w:t>:</w:t>
      </w:r>
      <w:r w:rsidR="00302FE3" w:rsidRPr="00302FE3">
        <w:t xml:space="preserve"> </w:t>
      </w:r>
      <w:r w:rsidR="00302FE3" w:rsidRPr="00302FE3">
        <w:rPr>
          <w:rStyle w:val="af1"/>
          <w:rFonts w:cs="Segoe UI"/>
          <w:b w:val="0"/>
          <w:color w:val="0F1115"/>
        </w:rPr>
        <w:t>海</w:t>
      </w:r>
      <w:r w:rsidR="007A4CE1" w:rsidRPr="006D3DF7">
        <w:rPr>
          <w:rFonts w:cs="Segoe UI"/>
          <w:color w:val="0F1115"/>
        </w:rPr>
        <w:t>运欧洲30-40天，东南亚10-15天，北美35-45天。</w:t>
      </w:r>
    </w:p>
    <w:p w:rsidR="006D3DF7" w:rsidRPr="006D3DF7" w:rsidRDefault="006D3DF7" w:rsidP="006D3DF7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360" w:lineRule="auto"/>
        <w:ind w:left="0" w:hanging="357"/>
        <w:jc w:val="center"/>
        <w:rPr>
          <w:rFonts w:cs="Segoe UI"/>
          <w:color w:val="0F1115"/>
        </w:rPr>
      </w:pPr>
      <w:r>
        <w:rPr>
          <w:noProof/>
        </w:rPr>
        <w:lastRenderedPageBreak/>
        <w:drawing>
          <wp:inline distT="0" distB="0" distL="0" distR="0">
            <wp:extent cx="4284896" cy="3545457"/>
            <wp:effectExtent l="19050" t="0" r="1354" b="0"/>
            <wp:docPr id="1" name="图片 5" descr="http://www.hfhwt.com/u/652d1cb9-7137-4eea-a9a0-c04740c08f74/image/638889476679593337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fhwt.com/u/652d1cb9-7137-4eea-a9a0-c04740c08f74/image/6388894766795933371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9260" b="8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896" cy="354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AB0" w:rsidRPr="003F6AB0" w:rsidRDefault="003F6AB0" w:rsidP="003F6AB0">
      <w:pPr>
        <w:shd w:val="clear" w:color="auto" w:fill="FFFFFF"/>
        <w:spacing w:before="217" w:after="217" w:line="240" w:lineRule="auto"/>
        <w:rPr>
          <w:rFonts w:ascii="Segoe UI" w:eastAsia="宋体" w:hAnsi="Segoe UI" w:cs="Segoe UI"/>
          <w:color w:val="0F1115"/>
          <w:sz w:val="28"/>
          <w:szCs w:val="28"/>
          <w:lang w:eastAsia="zh-CN"/>
        </w:rPr>
      </w:pPr>
      <w:r w:rsidRPr="003F6AB0">
        <w:rPr>
          <w:rFonts w:ascii="Segoe UI" w:eastAsia="宋体" w:hAnsi="Segoe UI" w:cs="Segoe UI"/>
          <w:b/>
          <w:bCs/>
          <w:color w:val="0F1115"/>
          <w:sz w:val="28"/>
          <w:szCs w:val="28"/>
          <w:lang w:eastAsia="zh-CN"/>
        </w:rPr>
        <w:t>二、合肥泰禾智能科技集团股份有限公司</w:t>
      </w:r>
    </w:p>
    <w:p w:rsid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企业基本信息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：成立于2004年12月10日，法定代表人张许成，注册资本18294.5358万元，</w:t>
      </w:r>
    </w:p>
    <w:p w:rsid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color w:val="0F1115"/>
          <w:sz w:val="24"/>
          <w:szCs w:val="24"/>
          <w:lang w:eastAsia="zh-CN"/>
        </w:rPr>
        <w:t>参保人数</w:t>
      </w:r>
      <w:r w:rsidR="006117BD"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  <w:t>: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65</w:t>
      </w:r>
      <w:r w:rsid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人</w:t>
      </w:r>
    </w:p>
    <w:p w:rsidR="006117BD" w:rsidRDefault="003F6AB0" w:rsidP="006117B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color w:val="0F1115"/>
          <w:sz w:val="24"/>
          <w:szCs w:val="24"/>
          <w:lang w:eastAsia="zh-CN"/>
        </w:rPr>
        <w:t>地址</w:t>
      </w:r>
      <w:r w:rsidR="006117BD"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  <w:t>:</w:t>
      </w:r>
      <w:r w:rsidR="00EE1C97" w:rsidRPr="00EE1C97">
        <w:t xml:space="preserve"> </w:t>
      </w:r>
      <w:r w:rsidR="00EE1C97" w:rsidRPr="00EE1C97">
        <w:rPr>
          <w:rFonts w:ascii="宋体" w:eastAsia="宋体" w:hAnsi="宋体" w:cs="Segoe UI"/>
          <w:color w:val="0F1115"/>
          <w:sz w:val="24"/>
          <w:szCs w:val="24"/>
          <w:lang w:eastAsia="zh-CN"/>
        </w:rPr>
        <w:t>合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肥市经济技术开发区桃花工业园拓展区玉兰大道66号。</w:t>
      </w:r>
    </w:p>
    <w:p w:rsidR="006117BD" w:rsidRPr="006117BD" w:rsidRDefault="006117BD" w:rsidP="006117B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宋体"/>
          <w:b/>
          <w:sz w:val="24"/>
          <w:szCs w:val="24"/>
          <w:lang w:eastAsia="zh-CN"/>
        </w:rPr>
        <w:t>厂房面积</w:t>
      </w:r>
      <w:r w:rsidRPr="006117BD">
        <w:rPr>
          <w:rFonts w:ascii="宋体" w:eastAsia="宋体" w:hAnsi="宋体" w:cs="宋体"/>
          <w:sz w:val="24"/>
          <w:szCs w:val="24"/>
          <w:lang w:eastAsia="zh-CN"/>
        </w:rPr>
        <w:t>：合肥经开区桃花工业园自有标准化生产园区，总建筑面积 42000㎡，配备 CCD 光学无尘装配车间、AI 算法调试实验室、整机可靠性测试产线，月产能 1500 台套。</w:t>
      </w:r>
    </w:p>
    <w:p w:rsidR="003F6AB0" w:rsidRP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资质认证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：通过ISO9001质量管理体系认证、欧盟CE认证、SGS检测认证。</w:t>
      </w:r>
    </w:p>
    <w:p w:rsidR="003F6AB0" w:rsidRP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联系方式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：邮箱thsorter@chinataiho.com，电话0551-65399166，网站</w:t>
      </w:r>
      <w:hyperlink r:id="rId11" w:tgtFrame="_blank" w:history="1">
        <w:r w:rsidRPr="006117BD">
          <w:rPr>
            <w:rFonts w:ascii="宋体" w:eastAsia="宋体" w:hAnsi="宋体" w:cs="Segoe UI"/>
            <w:color w:val="3964FE"/>
            <w:sz w:val="24"/>
            <w:szCs w:val="24"/>
            <w:lang w:eastAsia="zh-CN"/>
          </w:rPr>
          <w:t>http://www.chinataiho.com/</w:t>
        </w:r>
      </w:hyperlink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。</w:t>
      </w:r>
    </w:p>
    <w:p w:rsidR="003F6AB0" w:rsidRP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核心产品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：AI智能分选装备（色选机、X射线异物检测机）、智能装车系统、智能包装设备、工业智能机器人；色选机涵盖杂粮、坚果、茶叶、果蔬、塑料、矿石等多领域。</w:t>
      </w:r>
    </w:p>
    <w:p w:rsidR="003F6AB0" w:rsidRP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技术特点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：AI深度学习异物及缺陷检测算法领先；大产量散料处理能力强；搭载自动剔除系统和智能分选平台；支持多光谱识别，可精准区分物料颜色、形状、纹理差异。</w:t>
      </w:r>
    </w:p>
    <w:p w:rsidR="006117BD" w:rsidRDefault="003F6AB0" w:rsidP="006117B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做工质量细节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：工业级机架结构；食品级接触材质；全密封防尘设计，快拆清洁结构；核心光学部件自主研发。</w:t>
      </w:r>
    </w:p>
    <w:p w:rsidR="006117BD" w:rsidRPr="006117BD" w:rsidRDefault="006117BD" w:rsidP="006117BD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color w:val="0F1115"/>
          <w:sz w:val="24"/>
          <w:szCs w:val="24"/>
          <w:lang w:eastAsia="zh-CN"/>
        </w:rPr>
        <w:t>价格参考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：中小型溜槽式坚果色选机 15–30 万元；多通道红外深度分选设备 30–75 万元；腰果专用 AI 视觉精深加工整线 75–220 万元；矿石、塑料工业高端分选成套设备 220–400 万元。</w:t>
      </w:r>
    </w:p>
    <w:p w:rsidR="003F6AB0" w:rsidRP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出口贸易信息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海关编码8437（种子、谷物或干豆的清洁、分选或分级机器）；出口全球80+国家（东南亚、欧洲、非洲、北美、南美）；贸易方式一般贸易、海外经销商、工程总承包；出口占比约40%-50%，FOB价格根据机型配置面议。</w:t>
      </w:r>
    </w:p>
    <w:p w:rsidR="006117BD" w:rsidRDefault="003F6AB0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 w:hint="eastAsia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t>生产周期</w:t>
      </w:r>
      <w:r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：标准机型20-30工作日，定制机型45-60工作日；</w:t>
      </w:r>
    </w:p>
    <w:p w:rsidR="003F6AB0" w:rsidRPr="006117BD" w:rsidRDefault="006117BD" w:rsidP="003F6AB0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宋体" w:eastAsia="宋体" w:hAnsi="宋体" w:cs="Segoe UI"/>
          <w:color w:val="0F1115"/>
          <w:sz w:val="24"/>
          <w:szCs w:val="24"/>
          <w:lang w:eastAsia="zh-CN"/>
        </w:rPr>
      </w:pPr>
      <w:r w:rsidRPr="006117BD">
        <w:rPr>
          <w:rFonts w:ascii="宋体" w:eastAsia="宋体" w:hAnsi="宋体" w:cs="Segoe UI"/>
          <w:b/>
          <w:bCs/>
          <w:color w:val="0F1115"/>
          <w:sz w:val="24"/>
          <w:szCs w:val="24"/>
          <w:lang w:eastAsia="zh-CN"/>
        </w:rPr>
        <w:lastRenderedPageBreak/>
        <w:t>物流周期</w:t>
      </w:r>
      <w:r>
        <w:rPr>
          <w:rFonts w:ascii="宋体" w:eastAsia="宋体" w:hAnsi="宋体" w:cs="Segoe UI" w:hint="eastAsia"/>
          <w:b/>
          <w:bCs/>
          <w:color w:val="0F1115"/>
          <w:sz w:val="24"/>
          <w:szCs w:val="24"/>
          <w:lang w:eastAsia="zh-CN"/>
        </w:rPr>
        <w:t>:</w:t>
      </w:r>
      <w:r w:rsidR="00BC405C" w:rsidRPr="00BC405C">
        <w:t xml:space="preserve"> </w:t>
      </w:r>
      <w:r w:rsidR="00BC405C" w:rsidRPr="00BC405C">
        <w:rPr>
          <w:rFonts w:ascii="宋体" w:eastAsia="宋体" w:hAnsi="宋体" w:cs="Segoe UI"/>
          <w:bCs/>
          <w:color w:val="0F1115"/>
          <w:sz w:val="24"/>
          <w:szCs w:val="24"/>
          <w:lang w:eastAsia="zh-CN"/>
        </w:rPr>
        <w:t>海</w:t>
      </w:r>
      <w:r w:rsidR="003F6AB0" w:rsidRPr="006117BD">
        <w:rPr>
          <w:rFonts w:ascii="宋体" w:eastAsia="宋体" w:hAnsi="宋体" w:cs="Segoe UI"/>
          <w:color w:val="0F1115"/>
          <w:sz w:val="24"/>
          <w:szCs w:val="24"/>
          <w:lang w:eastAsia="zh-CN"/>
        </w:rPr>
        <w:t>运欧洲30-35天，东南亚10-15天，北美35-45天。</w:t>
      </w:r>
    </w:p>
    <w:p w:rsidR="00195F63" w:rsidRPr="006117BD" w:rsidRDefault="00195F63" w:rsidP="003F6AB0">
      <w:pPr>
        <w:wordWrap w:val="0"/>
        <w:rPr>
          <w:rFonts w:ascii="宋体" w:eastAsia="宋体" w:hAnsi="宋体" w:cs="宋体"/>
          <w:sz w:val="24"/>
          <w:szCs w:val="24"/>
          <w:lang w:eastAsia="zh-CN"/>
        </w:rPr>
      </w:pPr>
    </w:p>
    <w:bookmarkEnd w:id="0"/>
    <w:bookmarkEnd w:id="1"/>
    <w:p w:rsidR="00195985" w:rsidRPr="00253FC1" w:rsidRDefault="00195985" w:rsidP="00195985">
      <w:pPr>
        <w:pStyle w:val="aa"/>
        <w:wordWrap w:val="0"/>
        <w:ind w:left="470"/>
        <w:rPr>
          <w:rFonts w:ascii="宋体" w:eastAsia="宋体" w:hAnsi="宋体"/>
          <w:b/>
          <w:color w:val="2F5496"/>
          <w:sz w:val="27"/>
          <w:lang w:eastAsia="zh-CN"/>
        </w:rPr>
      </w:pPr>
      <w:r w:rsidRPr="00253FC1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448000" cy="1650977"/>
            <wp:effectExtent l="0" t="0" r="0" b="0"/>
            <wp:docPr id="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65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FC1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448000" cy="1650977"/>
            <wp:effectExtent l="0" t="0" r="0" b="0"/>
            <wp:docPr id="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65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B0" w:rsidRPr="003F6AB0" w:rsidRDefault="003F6AB0" w:rsidP="003F6AB0">
      <w:pPr>
        <w:pStyle w:val="ds-markdown-paragraph"/>
        <w:shd w:val="clear" w:color="auto" w:fill="FFFFFF"/>
        <w:spacing w:before="240" w:beforeAutospacing="0" w:after="240" w:afterAutospacing="0"/>
        <w:rPr>
          <w:rFonts w:cs="Segoe UI"/>
          <w:color w:val="0F1115"/>
          <w:sz w:val="28"/>
          <w:szCs w:val="28"/>
        </w:rPr>
      </w:pPr>
      <w:r w:rsidRPr="003F6AB0">
        <w:rPr>
          <w:rStyle w:val="af1"/>
          <w:rFonts w:cs="Segoe UI"/>
          <w:color w:val="0F1115"/>
          <w:sz w:val="28"/>
          <w:szCs w:val="28"/>
        </w:rPr>
        <w:t>三、安徽唯嵩光电科技有限公司</w:t>
      </w:r>
    </w:p>
    <w:p w:rsidR="000A195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企业基本信息</w:t>
      </w:r>
      <w:r>
        <w:rPr>
          <w:rFonts w:ascii="Segoe UI" w:hAnsi="Segoe UI" w:cs="Segoe UI"/>
          <w:color w:val="0F1115"/>
        </w:rPr>
        <w:t>：成立于</w:t>
      </w:r>
      <w:r>
        <w:rPr>
          <w:rFonts w:ascii="Segoe UI" w:hAnsi="Segoe UI" w:cs="Segoe UI"/>
          <w:color w:val="0F1115"/>
        </w:rPr>
        <w:t>2009</w:t>
      </w:r>
      <w:r>
        <w:rPr>
          <w:rFonts w:ascii="Segoe UI" w:hAnsi="Segoe UI" w:cs="Segoe UI"/>
          <w:color w:val="0F1115"/>
        </w:rPr>
        <w:t>年</w:t>
      </w:r>
      <w:r>
        <w:rPr>
          <w:rFonts w:ascii="Segoe UI" w:hAnsi="Segoe UI" w:cs="Segoe UI"/>
          <w:color w:val="0F1115"/>
        </w:rPr>
        <w:t>7</w:t>
      </w:r>
      <w:r>
        <w:rPr>
          <w:rFonts w:ascii="Segoe UI" w:hAnsi="Segoe UI" w:cs="Segoe UI"/>
          <w:color w:val="0F1115"/>
        </w:rPr>
        <w:t>月</w:t>
      </w:r>
      <w:r>
        <w:rPr>
          <w:rFonts w:ascii="Segoe UI" w:hAnsi="Segoe UI" w:cs="Segoe UI"/>
          <w:color w:val="0F1115"/>
        </w:rPr>
        <w:t>17</w:t>
      </w:r>
      <w:r>
        <w:rPr>
          <w:rFonts w:ascii="Segoe UI" w:hAnsi="Segoe UI" w:cs="Segoe UI"/>
          <w:color w:val="0F1115"/>
        </w:rPr>
        <w:t>日，法定代表人卢业青，注册资本</w:t>
      </w:r>
      <w:r>
        <w:rPr>
          <w:rFonts w:ascii="Segoe UI" w:hAnsi="Segoe UI" w:cs="Segoe UI"/>
          <w:color w:val="0F1115"/>
        </w:rPr>
        <w:t>2547.3438</w:t>
      </w:r>
      <w:r>
        <w:rPr>
          <w:rFonts w:ascii="Segoe UI" w:hAnsi="Segoe UI" w:cs="Segoe UI"/>
          <w:color w:val="0F1115"/>
        </w:rPr>
        <w:t>万元，</w:t>
      </w:r>
    </w:p>
    <w:p w:rsidR="000A195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A1950">
        <w:rPr>
          <w:rFonts w:ascii="Segoe UI" w:hAnsi="Segoe UI" w:cs="Segoe UI"/>
          <w:b/>
          <w:color w:val="0F1115"/>
        </w:rPr>
        <w:t>参保人数</w:t>
      </w:r>
      <w:r w:rsidR="000A1950">
        <w:rPr>
          <w:rFonts w:ascii="Segoe UI" w:hAnsi="Segoe UI" w:cs="Segoe UI" w:hint="eastAsia"/>
          <w:color w:val="0F1115"/>
        </w:rPr>
        <w:t>:</w:t>
      </w:r>
      <w:r>
        <w:rPr>
          <w:rFonts w:ascii="Segoe UI" w:hAnsi="Segoe UI" w:cs="Segoe UI"/>
          <w:color w:val="0F1115"/>
        </w:rPr>
        <w:t>05</w:t>
      </w:r>
      <w:r w:rsidR="000A1950">
        <w:rPr>
          <w:rFonts w:ascii="Segoe UI" w:hAnsi="Segoe UI" w:cs="Segoe UI"/>
          <w:color w:val="0F1115"/>
        </w:rPr>
        <w:t>人</w:t>
      </w:r>
    </w:p>
    <w:p w:rsidR="000A1950" w:rsidRDefault="003F6AB0" w:rsidP="000A195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0A1950">
        <w:rPr>
          <w:rFonts w:ascii="Segoe UI" w:hAnsi="Segoe UI" w:cs="Segoe UI"/>
          <w:b/>
          <w:color w:val="0F1115"/>
        </w:rPr>
        <w:t>地址</w:t>
      </w:r>
      <w:r w:rsidR="000A1950">
        <w:rPr>
          <w:rFonts w:ascii="Segoe UI" w:hAnsi="Segoe UI" w:cs="Segoe UI" w:hint="eastAsia"/>
          <w:color w:val="0F1115"/>
        </w:rPr>
        <w:t>:</w:t>
      </w:r>
      <w:r w:rsidR="00A130D2" w:rsidRPr="00A130D2">
        <w:t xml:space="preserve"> </w:t>
      </w:r>
      <w:r w:rsidR="00A130D2" w:rsidRPr="00A130D2">
        <w:rPr>
          <w:rFonts w:ascii="Segoe UI" w:hAnsi="Segoe UI" w:cs="Segoe UI"/>
          <w:color w:val="0F1115"/>
        </w:rPr>
        <w:t>合</w:t>
      </w:r>
      <w:r>
        <w:rPr>
          <w:rFonts w:ascii="Segoe UI" w:hAnsi="Segoe UI" w:cs="Segoe UI"/>
          <w:color w:val="0F1115"/>
        </w:rPr>
        <w:t>肥市高新区柏堰科技园明珠大道</w:t>
      </w:r>
      <w:r>
        <w:rPr>
          <w:rFonts w:ascii="Segoe UI" w:hAnsi="Segoe UI" w:cs="Segoe UI"/>
          <w:color w:val="0F1115"/>
        </w:rPr>
        <w:t>659</w:t>
      </w:r>
      <w:r>
        <w:rPr>
          <w:rFonts w:ascii="Segoe UI" w:hAnsi="Segoe UI" w:cs="Segoe UI"/>
          <w:color w:val="0F1115"/>
        </w:rPr>
        <w:t>号。</w:t>
      </w:r>
    </w:p>
    <w:p w:rsidR="000A1950" w:rsidRPr="000A1950" w:rsidRDefault="000A1950" w:rsidP="000A195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A1950">
        <w:rPr>
          <w:b/>
        </w:rPr>
        <w:t>厂房面积</w:t>
      </w:r>
      <w:r w:rsidRPr="000A1950">
        <w:t>：合肥高新区占地 50 亩，厂区总建筑面积 70000㎡，分设果蔬分选、粮食色选、工业固废设备三大独立装配车间，配套研发检测中心。</w:t>
      </w:r>
    </w:p>
    <w:p w:rsidR="003F6AB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资质认证</w:t>
      </w:r>
      <w:r>
        <w:rPr>
          <w:rFonts w:ascii="Segoe UI" w:hAnsi="Segoe UI" w:cs="Segoe UI"/>
          <w:color w:val="0F1115"/>
        </w:rPr>
        <w:t>：通过</w:t>
      </w:r>
      <w:r>
        <w:rPr>
          <w:rFonts w:ascii="Segoe UI" w:hAnsi="Segoe UI" w:cs="Segoe UI"/>
          <w:color w:val="0F1115"/>
        </w:rPr>
        <w:t>ISO9001</w:t>
      </w:r>
      <w:r>
        <w:rPr>
          <w:rFonts w:ascii="Segoe UI" w:hAnsi="Segoe UI" w:cs="Segoe UI"/>
          <w:color w:val="0F1115"/>
        </w:rPr>
        <w:t>质量管理体系认证、欧盟</w:t>
      </w:r>
      <w:r>
        <w:rPr>
          <w:rFonts w:ascii="Segoe UI" w:hAnsi="Segoe UI" w:cs="Segoe UI"/>
          <w:color w:val="0F1115"/>
        </w:rPr>
        <w:t>CE</w:t>
      </w:r>
      <w:r>
        <w:rPr>
          <w:rFonts w:ascii="Segoe UI" w:hAnsi="Segoe UI" w:cs="Segoe UI"/>
          <w:color w:val="0F1115"/>
        </w:rPr>
        <w:t>认证；拥有</w:t>
      </w:r>
      <w:r>
        <w:rPr>
          <w:rFonts w:ascii="Segoe UI" w:hAnsi="Segoe UI" w:cs="Segoe UI"/>
          <w:color w:val="0F1115"/>
        </w:rPr>
        <w:t>28</w:t>
      </w:r>
      <w:r>
        <w:rPr>
          <w:rFonts w:ascii="Segoe UI" w:hAnsi="Segoe UI" w:cs="Segoe UI"/>
          <w:color w:val="0F1115"/>
        </w:rPr>
        <w:t>项实用新型及发明专利。</w:t>
      </w:r>
    </w:p>
    <w:p w:rsidR="003F6AB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联系方式</w:t>
      </w:r>
      <w:r>
        <w:rPr>
          <w:rFonts w:ascii="Segoe UI" w:hAnsi="Segoe UI" w:cs="Segoe UI"/>
          <w:color w:val="0F1115"/>
        </w:rPr>
        <w:t>：邮箱</w:t>
      </w:r>
      <w:r>
        <w:rPr>
          <w:rFonts w:ascii="Segoe UI" w:hAnsi="Segoe UI" w:cs="Segoe UI"/>
          <w:color w:val="0F1115"/>
        </w:rPr>
        <w:t>weisong@visionsort.cn</w:t>
      </w:r>
      <w:r>
        <w:rPr>
          <w:rFonts w:ascii="Segoe UI" w:hAnsi="Segoe UI" w:cs="Segoe UI"/>
          <w:color w:val="0F1115"/>
        </w:rPr>
        <w:t>，电话</w:t>
      </w:r>
      <w:r>
        <w:rPr>
          <w:rFonts w:ascii="Segoe UI" w:hAnsi="Segoe UI" w:cs="Segoe UI"/>
          <w:color w:val="0F1115"/>
        </w:rPr>
        <w:t>0551-63842156</w:t>
      </w:r>
      <w:r>
        <w:rPr>
          <w:rFonts w:ascii="Segoe UI" w:hAnsi="Segoe UI" w:cs="Segoe UI"/>
          <w:color w:val="0F1115"/>
        </w:rPr>
        <w:t>，网站</w:t>
      </w:r>
      <w:hyperlink r:id="rId14" w:tgtFrame="_blank" w:history="1">
        <w:r w:rsidRPr="003F6AB0">
          <w:rPr>
            <w:rStyle w:val="aff2"/>
            <w:rFonts w:ascii="Segoe UI" w:hAnsi="Segoe UI" w:cs="Segoe UI"/>
            <w:color w:val="3964FE"/>
          </w:rPr>
          <w:t>www.ahvsee.com</w:t>
        </w:r>
      </w:hyperlink>
      <w:r>
        <w:rPr>
          <w:rFonts w:ascii="Segoe UI" w:hAnsi="Segoe UI" w:cs="Segoe UI"/>
          <w:color w:val="0F1115"/>
        </w:rPr>
        <w:t>。</w:t>
      </w:r>
    </w:p>
    <w:p w:rsidR="003F6AB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核心产品</w:t>
      </w:r>
      <w:r>
        <w:rPr>
          <w:rFonts w:ascii="Segoe UI" w:hAnsi="Segoe UI" w:cs="Segoe UI"/>
          <w:color w:val="0F1115"/>
        </w:rPr>
        <w:t>：</w:t>
      </w:r>
      <w:r>
        <w:rPr>
          <w:rFonts w:ascii="Segoe UI" w:hAnsi="Segoe UI" w:cs="Segoe UI"/>
          <w:color w:val="0F1115"/>
        </w:rPr>
        <w:t>VSEE-NS</w:t>
      </w:r>
      <w:r>
        <w:rPr>
          <w:rFonts w:ascii="Segoe UI" w:hAnsi="Segoe UI" w:cs="Segoe UI"/>
          <w:color w:val="0F1115"/>
        </w:rPr>
        <w:t>坚果履带色选机、</w:t>
      </w:r>
      <w:r>
        <w:rPr>
          <w:rFonts w:ascii="Segoe UI" w:hAnsi="Segoe UI" w:cs="Segoe UI"/>
          <w:color w:val="0F1115"/>
        </w:rPr>
        <w:t>VSEE-G</w:t>
      </w:r>
      <w:r>
        <w:rPr>
          <w:rFonts w:ascii="Segoe UI" w:hAnsi="Segoe UI" w:cs="Segoe UI"/>
          <w:color w:val="0F1115"/>
        </w:rPr>
        <w:t>豆类色选机、</w:t>
      </w:r>
      <w:r>
        <w:rPr>
          <w:rFonts w:ascii="Segoe UI" w:hAnsi="Segoe UI" w:cs="Segoe UI"/>
          <w:color w:val="0F1115"/>
        </w:rPr>
        <w:t>VSEE-R</w:t>
      </w:r>
      <w:r>
        <w:rPr>
          <w:rFonts w:ascii="Segoe UI" w:hAnsi="Segoe UI" w:cs="Segoe UI"/>
          <w:color w:val="0F1115"/>
        </w:rPr>
        <w:t>杂粮色选机、</w:t>
      </w:r>
      <w:r>
        <w:rPr>
          <w:rFonts w:ascii="Segoe UI" w:hAnsi="Segoe UI" w:cs="Segoe UI"/>
          <w:color w:val="0F1115"/>
        </w:rPr>
        <w:t>VSEE-P</w:t>
      </w:r>
      <w:r>
        <w:rPr>
          <w:rFonts w:ascii="Segoe UI" w:hAnsi="Segoe UI" w:cs="Segoe UI"/>
          <w:color w:val="0F1115"/>
        </w:rPr>
        <w:t>塑料色选机、</w:t>
      </w:r>
      <w:r>
        <w:rPr>
          <w:rFonts w:ascii="Segoe UI" w:hAnsi="Segoe UI" w:cs="Segoe UI"/>
          <w:color w:val="0F1115"/>
        </w:rPr>
        <w:t>VS-X</w:t>
      </w:r>
      <w:r>
        <w:rPr>
          <w:rFonts w:ascii="Segoe UI" w:hAnsi="Segoe UI" w:cs="Segoe UI"/>
          <w:color w:val="0F1115"/>
        </w:rPr>
        <w:t>系列</w:t>
      </w:r>
      <w:r>
        <w:rPr>
          <w:rFonts w:ascii="Segoe UI" w:hAnsi="Segoe UI" w:cs="Segoe UI"/>
          <w:color w:val="0F1115"/>
        </w:rPr>
        <w:t>AI</w:t>
      </w:r>
      <w:r>
        <w:rPr>
          <w:rFonts w:ascii="Segoe UI" w:hAnsi="Segoe UI" w:cs="Segoe UI"/>
          <w:color w:val="0F1115"/>
        </w:rPr>
        <w:t>深度学习款；坚果专用履带色选机为拳头产品。</w:t>
      </w:r>
    </w:p>
    <w:p w:rsidR="003F6AB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技术特点</w:t>
      </w:r>
      <w:r>
        <w:rPr>
          <w:rFonts w:ascii="Segoe UI" w:hAnsi="Segoe UI" w:cs="Segoe UI"/>
          <w:color w:val="0F1115"/>
        </w:rPr>
        <w:t>：坚果履带式色选机专为坚果类物料设计，物料输送平稳、破损率低；</w:t>
      </w:r>
      <w:r>
        <w:rPr>
          <w:rFonts w:ascii="Segoe UI" w:hAnsi="Segoe UI" w:cs="Segoe UI"/>
          <w:color w:val="0F1115"/>
        </w:rPr>
        <w:t>AI</w:t>
      </w:r>
      <w:r>
        <w:rPr>
          <w:rFonts w:ascii="Segoe UI" w:hAnsi="Segoe UI" w:cs="Segoe UI"/>
          <w:color w:val="0F1115"/>
        </w:rPr>
        <w:t>深度学习算法精准识别异色粒、霉变粒及异物；高分辨率</w:t>
      </w:r>
      <w:r>
        <w:rPr>
          <w:rFonts w:ascii="Segoe UI" w:hAnsi="Segoe UI" w:cs="Segoe UI"/>
          <w:color w:val="0F1115"/>
        </w:rPr>
        <w:t>CCD</w:t>
      </w:r>
      <w:r>
        <w:rPr>
          <w:rFonts w:ascii="Segoe UI" w:hAnsi="Segoe UI" w:cs="Segoe UI"/>
          <w:color w:val="0F1115"/>
        </w:rPr>
        <w:t>传感器配合智能喷阀系统，选净率高、带出比低。</w:t>
      </w:r>
    </w:p>
    <w:p w:rsidR="000A1950" w:rsidRDefault="003F6AB0" w:rsidP="000A195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做工质量细节</w:t>
      </w:r>
      <w:r>
        <w:rPr>
          <w:rFonts w:ascii="Segoe UI" w:hAnsi="Segoe UI" w:cs="Segoe UI"/>
          <w:color w:val="0F1115"/>
        </w:rPr>
        <w:t>：</w:t>
      </w:r>
      <w:r>
        <w:rPr>
          <w:rFonts w:ascii="Segoe UI" w:hAnsi="Segoe UI" w:cs="Segoe UI"/>
          <w:color w:val="0F1115"/>
        </w:rPr>
        <w:t>304</w:t>
      </w:r>
      <w:r>
        <w:rPr>
          <w:rFonts w:ascii="Segoe UI" w:hAnsi="Segoe UI" w:cs="Segoe UI"/>
          <w:color w:val="0F1115"/>
        </w:rPr>
        <w:t>不锈钢材质，食品级标准；履带式结构减少物料跌落破损；智能除尘系统保持光学窗口洁净；模块化设计便于维护升级。</w:t>
      </w:r>
    </w:p>
    <w:p w:rsidR="000A1950" w:rsidRPr="000A1950" w:rsidRDefault="000A1950" w:rsidP="000A195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A1950">
        <w:rPr>
          <w:rFonts w:ascii="Segoe UI" w:hAnsi="Segoe UI" w:cs="Segoe UI"/>
          <w:b/>
          <w:color w:val="0F1115"/>
        </w:rPr>
        <w:t>价格参考</w:t>
      </w:r>
      <w:r w:rsidRPr="000A1950">
        <w:rPr>
          <w:rFonts w:ascii="Segoe UI" w:hAnsi="Segoe UI" w:cs="Segoe UI"/>
          <w:color w:val="0F1115"/>
        </w:rPr>
        <w:t>：小型杂粮、坚果双通道色选机</w:t>
      </w:r>
      <w:r w:rsidRPr="000A1950">
        <w:rPr>
          <w:rFonts w:ascii="Segoe UI" w:hAnsi="Segoe UI" w:cs="Segoe UI"/>
          <w:color w:val="0F1115"/>
        </w:rPr>
        <w:t xml:space="preserve"> 6.8–18 </w:t>
      </w:r>
      <w:r w:rsidRPr="000A1950">
        <w:rPr>
          <w:rFonts w:ascii="Segoe UI" w:hAnsi="Segoe UI" w:cs="Segoe UI"/>
          <w:color w:val="0F1115"/>
        </w:rPr>
        <w:t>万元；中型多光谱果蔬分选机组</w:t>
      </w:r>
      <w:r w:rsidRPr="000A1950">
        <w:rPr>
          <w:rFonts w:ascii="Segoe UI" w:hAnsi="Segoe UI" w:cs="Segoe UI"/>
          <w:color w:val="0F1115"/>
        </w:rPr>
        <w:t xml:space="preserve"> 18–52 </w:t>
      </w:r>
      <w:r w:rsidRPr="000A1950">
        <w:rPr>
          <w:rFonts w:ascii="Segoe UI" w:hAnsi="Segoe UI" w:cs="Segoe UI"/>
          <w:color w:val="0F1115"/>
        </w:rPr>
        <w:t>万元；坚果、粮食全自动智能分选整线</w:t>
      </w:r>
      <w:r w:rsidRPr="000A1950">
        <w:rPr>
          <w:rFonts w:ascii="Segoe UI" w:hAnsi="Segoe UI" w:cs="Segoe UI"/>
          <w:color w:val="0F1115"/>
        </w:rPr>
        <w:t xml:space="preserve"> 52–140 </w:t>
      </w:r>
      <w:r w:rsidRPr="000A1950">
        <w:rPr>
          <w:rFonts w:ascii="Segoe UI" w:hAnsi="Segoe UI" w:cs="Segoe UI"/>
          <w:color w:val="0F1115"/>
        </w:rPr>
        <w:t>万元；矿产、锂电原料专用特种分选设备</w:t>
      </w:r>
      <w:r w:rsidRPr="000A1950">
        <w:rPr>
          <w:rFonts w:ascii="Segoe UI" w:hAnsi="Segoe UI" w:cs="Segoe UI"/>
          <w:color w:val="0F1115"/>
        </w:rPr>
        <w:t xml:space="preserve"> 140–320 </w:t>
      </w:r>
      <w:r w:rsidRPr="000A1950">
        <w:rPr>
          <w:rFonts w:ascii="Segoe UI" w:hAnsi="Segoe UI" w:cs="Segoe UI"/>
          <w:color w:val="0F1115"/>
        </w:rPr>
        <w:t>万元。</w:t>
      </w:r>
    </w:p>
    <w:p w:rsidR="003F6AB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出口贸易信息</w:t>
      </w:r>
      <w:r>
        <w:rPr>
          <w:rFonts w:ascii="Segoe UI" w:hAnsi="Segoe UI" w:cs="Segoe UI"/>
          <w:color w:val="0F1115"/>
        </w:rPr>
        <w:t>：海关编码</w:t>
      </w:r>
      <w:r>
        <w:rPr>
          <w:rFonts w:ascii="Segoe UI" w:hAnsi="Segoe UI" w:cs="Segoe UI"/>
          <w:color w:val="0F1115"/>
        </w:rPr>
        <w:t>8437</w:t>
      </w:r>
      <w:r>
        <w:rPr>
          <w:rFonts w:ascii="Segoe UI" w:hAnsi="Segoe UI" w:cs="Segoe UI"/>
          <w:color w:val="0F1115"/>
        </w:rPr>
        <w:t>（种子、谷物或干豆的清洁、分选或分级机器）；产品出口东南亚、中东、非洲、南美等地区；具备自营进出口权；</w:t>
      </w:r>
      <w:r>
        <w:rPr>
          <w:rFonts w:ascii="Segoe UI" w:hAnsi="Segoe UI" w:cs="Segoe UI"/>
          <w:color w:val="0F1115"/>
        </w:rPr>
        <w:t>FOB</w:t>
      </w:r>
      <w:r>
        <w:rPr>
          <w:rFonts w:ascii="Segoe UI" w:hAnsi="Segoe UI" w:cs="Segoe UI"/>
          <w:color w:val="0F1115"/>
        </w:rPr>
        <w:t>价格根据机型配置面议。</w:t>
      </w:r>
    </w:p>
    <w:p w:rsidR="000A1950" w:rsidRDefault="003F6AB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</w:t>
      </w:r>
      <w:r w:rsidR="000A1950">
        <w:rPr>
          <w:rStyle w:val="af1"/>
          <w:rFonts w:ascii="Segoe UI" w:hAnsi="Segoe UI" w:cs="Segoe UI"/>
          <w:color w:val="0F1115"/>
        </w:rPr>
        <w:t>产</w:t>
      </w:r>
      <w:r>
        <w:rPr>
          <w:rStyle w:val="af1"/>
          <w:rFonts w:ascii="Segoe UI" w:hAnsi="Segoe UI" w:cs="Segoe UI"/>
          <w:color w:val="0F1115"/>
        </w:rPr>
        <w:t>周期</w:t>
      </w:r>
      <w:r>
        <w:rPr>
          <w:rFonts w:ascii="Segoe UI" w:hAnsi="Segoe UI" w:cs="Segoe UI"/>
          <w:color w:val="0F1115"/>
        </w:rPr>
        <w:t>：标准机型</w:t>
      </w:r>
      <w:r>
        <w:rPr>
          <w:rFonts w:ascii="Segoe UI" w:hAnsi="Segoe UI" w:cs="Segoe UI"/>
          <w:color w:val="0F1115"/>
        </w:rPr>
        <w:t>15-25</w:t>
      </w:r>
      <w:r>
        <w:rPr>
          <w:rFonts w:ascii="Segoe UI" w:hAnsi="Segoe UI" w:cs="Segoe UI"/>
          <w:color w:val="0F1115"/>
        </w:rPr>
        <w:t>工作日，定制机型</w:t>
      </w:r>
      <w:r>
        <w:rPr>
          <w:rFonts w:ascii="Segoe UI" w:hAnsi="Segoe UI" w:cs="Segoe UI"/>
          <w:color w:val="0F1115"/>
        </w:rPr>
        <w:t>30-45</w:t>
      </w:r>
      <w:r>
        <w:rPr>
          <w:rFonts w:ascii="Segoe UI" w:hAnsi="Segoe UI" w:cs="Segoe UI"/>
          <w:color w:val="0F1115"/>
        </w:rPr>
        <w:t>工作日；</w:t>
      </w:r>
    </w:p>
    <w:p w:rsidR="003F6AB0" w:rsidRDefault="000A1950" w:rsidP="003F6AB0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 w:hint="eastAsia"/>
          <w:color w:val="0F1115"/>
        </w:rPr>
        <w:t>:</w:t>
      </w:r>
      <w:r w:rsidR="00BC405C" w:rsidRPr="00BC405C">
        <w:t xml:space="preserve"> </w:t>
      </w:r>
      <w:r w:rsidR="00BC405C" w:rsidRPr="00BC405C">
        <w:rPr>
          <w:rStyle w:val="af1"/>
          <w:rFonts w:ascii="Segoe UI" w:hAnsi="Segoe UI" w:cs="Segoe UI"/>
          <w:b w:val="0"/>
          <w:color w:val="0F1115"/>
        </w:rPr>
        <w:t>海</w:t>
      </w:r>
      <w:r w:rsidR="003F6AB0">
        <w:rPr>
          <w:rFonts w:ascii="Segoe UI" w:hAnsi="Segoe UI" w:cs="Segoe UI"/>
          <w:color w:val="0F1115"/>
        </w:rPr>
        <w:t>运东南亚</w:t>
      </w:r>
      <w:r w:rsidR="003F6AB0">
        <w:rPr>
          <w:rFonts w:ascii="Segoe UI" w:hAnsi="Segoe UI" w:cs="Segoe UI"/>
          <w:color w:val="0F1115"/>
        </w:rPr>
        <w:t>7-12</w:t>
      </w:r>
      <w:r w:rsidR="003F6AB0">
        <w:rPr>
          <w:rFonts w:ascii="Segoe UI" w:hAnsi="Segoe UI" w:cs="Segoe UI"/>
          <w:color w:val="0F1115"/>
        </w:rPr>
        <w:t>天，中东</w:t>
      </w:r>
      <w:r w:rsidR="003F6AB0">
        <w:rPr>
          <w:rFonts w:ascii="Segoe UI" w:hAnsi="Segoe UI" w:cs="Segoe UI"/>
          <w:color w:val="0F1115"/>
        </w:rPr>
        <w:t>18-25</w:t>
      </w:r>
      <w:r w:rsidR="003F6AB0">
        <w:rPr>
          <w:rFonts w:ascii="Segoe UI" w:hAnsi="Segoe UI" w:cs="Segoe UI"/>
          <w:color w:val="0F1115"/>
        </w:rPr>
        <w:t>天，非洲</w:t>
      </w:r>
      <w:r w:rsidR="003F6AB0">
        <w:rPr>
          <w:rFonts w:ascii="Segoe UI" w:hAnsi="Segoe UI" w:cs="Segoe UI"/>
          <w:color w:val="0F1115"/>
        </w:rPr>
        <w:t>25-35</w:t>
      </w:r>
      <w:r w:rsidR="003F6AB0">
        <w:rPr>
          <w:rFonts w:ascii="Segoe UI" w:hAnsi="Segoe UI" w:cs="Segoe UI"/>
          <w:color w:val="0F1115"/>
        </w:rPr>
        <w:t>天。</w:t>
      </w:r>
    </w:p>
    <w:p w:rsidR="00280E66" w:rsidRPr="00253FC1" w:rsidRDefault="00195985" w:rsidP="00195985">
      <w:pPr>
        <w:spacing w:after="80" w:line="360" w:lineRule="auto"/>
        <w:rPr>
          <w:rFonts w:ascii="宋体" w:eastAsia="宋体" w:hAnsi="宋体"/>
          <w:lang w:eastAsia="zh-CN"/>
        </w:rPr>
      </w:pPr>
      <w:r w:rsidRPr="00253FC1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4960188" cy="2616518"/>
            <wp:effectExtent l="19050" t="0" r="0" b="0"/>
            <wp:docPr id="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6339" cy="261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B0" w:rsidRPr="003F6AB0" w:rsidRDefault="003F6AB0" w:rsidP="003F6AB0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3F6AB0">
        <w:rPr>
          <w:rStyle w:val="af1"/>
          <w:rFonts w:ascii="Segoe UI" w:hAnsi="Segoe UI" w:cs="Segoe UI"/>
          <w:color w:val="0F1115"/>
          <w:sz w:val="28"/>
          <w:szCs w:val="28"/>
        </w:rPr>
        <w:t>四、江西绿萌科技控股有限公司</w:t>
      </w:r>
    </w:p>
    <w:p w:rsidR="002E6288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3F6AB0">
        <w:rPr>
          <w:rStyle w:val="af1"/>
          <w:rFonts w:cs="Segoe UI"/>
          <w:color w:val="0F1115"/>
        </w:rPr>
        <w:t>企业基本信息</w:t>
      </w:r>
      <w:r w:rsidRPr="003F6AB0">
        <w:rPr>
          <w:rFonts w:cs="Segoe UI"/>
          <w:color w:val="0F1115"/>
        </w:rPr>
        <w:t>：成立于2001年8月3日，法定代表人张建庭，注册资本27646.6133万元，</w:t>
      </w:r>
    </w:p>
    <w:p w:rsidR="002E6288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E6288">
        <w:rPr>
          <w:rFonts w:cs="Segoe UI"/>
          <w:b/>
          <w:color w:val="0F1115"/>
        </w:rPr>
        <w:t>参保人数</w:t>
      </w:r>
      <w:r w:rsidR="002E6288">
        <w:rPr>
          <w:rFonts w:cs="Segoe UI" w:hint="eastAsia"/>
          <w:color w:val="0F1115"/>
        </w:rPr>
        <w:t>:</w:t>
      </w:r>
      <w:r w:rsidRPr="003F6AB0">
        <w:rPr>
          <w:rFonts w:cs="Segoe UI"/>
          <w:color w:val="0F1115"/>
        </w:rPr>
        <w:t>3</w:t>
      </w:r>
      <w:r w:rsidR="002E6288">
        <w:rPr>
          <w:rFonts w:cs="Segoe UI"/>
          <w:color w:val="0F1115"/>
        </w:rPr>
        <w:t>人</w:t>
      </w:r>
    </w:p>
    <w:p w:rsidR="002E6288" w:rsidRDefault="002E6288" w:rsidP="002E6288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E6288">
        <w:rPr>
          <w:rFonts w:cs="Segoe UI"/>
          <w:b/>
          <w:color w:val="0F1115"/>
        </w:rPr>
        <w:t>地址</w:t>
      </w:r>
      <w:r>
        <w:rPr>
          <w:rFonts w:cs="Segoe UI" w:hint="eastAsia"/>
          <w:color w:val="0F1115"/>
        </w:rPr>
        <w:t>:</w:t>
      </w:r>
      <w:r w:rsidR="00A130D2">
        <w:rPr>
          <w:rFonts w:cs="Segoe UI" w:hint="eastAsia"/>
          <w:color w:val="0F1115"/>
        </w:rPr>
        <w:t xml:space="preserve"> </w:t>
      </w:r>
      <w:r w:rsidR="003F6AB0" w:rsidRPr="003F6AB0">
        <w:rPr>
          <w:rFonts w:cs="Segoe UI"/>
          <w:color w:val="0F1115"/>
        </w:rPr>
        <w:t>赣州市信丰县高新区双龙大道9号。</w:t>
      </w:r>
    </w:p>
    <w:p w:rsidR="002E6288" w:rsidRPr="002E6288" w:rsidRDefault="002E6288" w:rsidP="002E6288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E6288">
        <w:rPr>
          <w:b/>
        </w:rPr>
        <w:t>厂房面积</w:t>
      </w:r>
      <w:r w:rsidRPr="002E6288">
        <w:t>：赣州信丰工业园区占地 106 亩，厂房建筑面积 50000㎡，建有果蔬智能分选整机装配区、内部品质红外检测实验室、模拟采后处理试验线。</w:t>
      </w:r>
    </w:p>
    <w:p w:rsidR="003F6AB0" w:rsidRPr="003F6AB0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资质认证</w:t>
      </w:r>
      <w:r w:rsidRPr="003F6AB0">
        <w:rPr>
          <w:rFonts w:cs="Segoe UI"/>
          <w:color w:val="0F1115"/>
        </w:rPr>
        <w:t>：通过ISO9001质量管理体系认证、欧盟CE认证；持有农业农村部农业机械试验鉴定证书。</w:t>
      </w:r>
    </w:p>
    <w:p w:rsidR="003F6AB0" w:rsidRPr="003F6AB0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联系方式</w:t>
      </w:r>
      <w:r w:rsidRPr="003F6AB0">
        <w:rPr>
          <w:rFonts w:cs="Segoe UI"/>
          <w:color w:val="0F1115"/>
        </w:rPr>
        <w:t>：邮箱marketing@reemoon.com，电话0797-3338899，网站</w:t>
      </w:r>
      <w:hyperlink r:id="rId16" w:tgtFrame="_blank" w:history="1">
        <w:r w:rsidRPr="003F6AB0">
          <w:rPr>
            <w:rStyle w:val="aff2"/>
            <w:rFonts w:cs="Segoe UI"/>
            <w:color w:val="3964FE"/>
          </w:rPr>
          <w:t>www.reemoon.net</w:t>
        </w:r>
      </w:hyperlink>
      <w:r w:rsidRPr="003F6AB0">
        <w:rPr>
          <w:rFonts w:cs="Segoe UI"/>
          <w:color w:val="0F1115"/>
        </w:rPr>
        <w:t>。</w:t>
      </w:r>
    </w:p>
    <w:p w:rsidR="003F6AB0" w:rsidRPr="003F6AB0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核心产品</w:t>
      </w:r>
      <w:r w:rsidRPr="003F6AB0">
        <w:rPr>
          <w:rFonts w:cs="Segoe UI"/>
          <w:color w:val="0F1115"/>
        </w:rPr>
        <w:t>：果蔬智能分选设备、坚果色选机、杂粮色选机、X射线异物检测机；在水果采后分选领域市场地位突出，坚果色选为延伸业务。</w:t>
      </w:r>
    </w:p>
    <w:p w:rsidR="003F6AB0" w:rsidRPr="003F6AB0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技术特点</w:t>
      </w:r>
      <w:r w:rsidRPr="003F6AB0">
        <w:rPr>
          <w:rFonts w:cs="Segoe UI"/>
          <w:color w:val="0F1115"/>
        </w:rPr>
        <w:t>：在光学分选领域拥有20余年技术积累；视觉检测+近红外光谱技术结合，可识别内部品质（糖度、酸度、内部缺陷）；坚果类物料分选精度高。</w:t>
      </w:r>
    </w:p>
    <w:p w:rsidR="002E6288" w:rsidRDefault="003F6AB0" w:rsidP="002E6288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3F6AB0">
        <w:rPr>
          <w:rStyle w:val="af1"/>
          <w:rFonts w:cs="Segoe UI"/>
          <w:color w:val="0F1115"/>
        </w:rPr>
        <w:t>做工质量细节</w:t>
      </w:r>
      <w:r w:rsidRPr="003F6AB0">
        <w:rPr>
          <w:rFonts w:cs="Segoe UI"/>
          <w:color w:val="0F1115"/>
        </w:rPr>
        <w:t>：全不锈钢机身，食品级材质；全自动清洗系统；智能控制系统；核心光学部件采用国际知名品牌。</w:t>
      </w:r>
    </w:p>
    <w:p w:rsidR="002E6288" w:rsidRPr="002E6288" w:rsidRDefault="002E6288" w:rsidP="002E6288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E6288">
        <w:rPr>
          <w:rFonts w:cs="Segoe UI"/>
          <w:b/>
          <w:color w:val="0F1115"/>
        </w:rPr>
        <w:t>价格参考</w:t>
      </w:r>
      <w:r w:rsidRPr="002E6288">
        <w:rPr>
          <w:rFonts w:cs="Segoe UI"/>
          <w:color w:val="0F1115"/>
        </w:rPr>
        <w:t>：单通道水果重量分级单机 20–33 万元；多通道柑橘 / 苹果外观分选设备 33–100 万元；带糖度、霉心病内部检测高端腰果、果蔬分选整线 100–300 万元；大型鲜果采后清洗分选烘干总包产线 300–1000 万元。</w:t>
      </w:r>
    </w:p>
    <w:p w:rsidR="003F6AB0" w:rsidRPr="003F6AB0" w:rsidRDefault="003F6AB0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出口贸易信息</w:t>
      </w:r>
      <w:r w:rsidRPr="003F6AB0">
        <w:rPr>
          <w:rFonts w:cs="Segoe UI"/>
          <w:color w:val="0F1115"/>
        </w:rPr>
        <w:t>：海关编码8437（种子、谷物或干豆的清洁、分选或分级机器）；产品出口东南亚、中东、南美、澳大利亚等20+国家；具备自营进出口权及完整出口资质。</w:t>
      </w:r>
    </w:p>
    <w:p w:rsidR="00D762E2" w:rsidRDefault="00D762E2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3F6AB0" w:rsidRPr="003F6AB0">
        <w:rPr>
          <w:rStyle w:val="af1"/>
          <w:rFonts w:cs="Segoe UI"/>
          <w:color w:val="0F1115"/>
        </w:rPr>
        <w:t>周期</w:t>
      </w:r>
      <w:r w:rsidR="003F6AB0" w:rsidRPr="003F6AB0">
        <w:rPr>
          <w:rFonts w:cs="Segoe UI"/>
          <w:color w:val="0F1115"/>
        </w:rPr>
        <w:t>：标准机型20-30工作日，定制机型35-50工作日；</w:t>
      </w:r>
    </w:p>
    <w:p w:rsidR="003F6AB0" w:rsidRPr="003F6AB0" w:rsidRDefault="00D762E2" w:rsidP="003F6AB0">
      <w:pPr>
        <w:pStyle w:val="ds-markdown-paragraph"/>
        <w:numPr>
          <w:ilvl w:val="0"/>
          <w:numId w:val="2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物流周期</w:t>
      </w:r>
      <w:r>
        <w:rPr>
          <w:rStyle w:val="af1"/>
          <w:rFonts w:cs="Segoe UI" w:hint="eastAsia"/>
          <w:color w:val="0F1115"/>
        </w:rPr>
        <w:t xml:space="preserve">: </w:t>
      </w:r>
      <w:r w:rsidR="003F6AB0" w:rsidRPr="003F6AB0">
        <w:rPr>
          <w:rFonts w:cs="Segoe UI"/>
          <w:color w:val="0F1115"/>
        </w:rPr>
        <w:t>东南亚10-15天，中东20-25天，南美30-40天。</w:t>
      </w:r>
    </w:p>
    <w:p w:rsidR="00280E66" w:rsidRPr="00253FC1" w:rsidRDefault="000032F9" w:rsidP="000032F9">
      <w:pPr>
        <w:spacing w:after="80" w:line="360" w:lineRule="auto"/>
        <w:rPr>
          <w:rFonts w:ascii="宋体" w:eastAsia="宋体" w:hAnsi="宋体"/>
          <w:lang w:eastAsia="zh-CN"/>
        </w:rPr>
      </w:pPr>
      <w:r w:rsidRPr="00253FC1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2448000" cy="1950398"/>
            <wp:effectExtent l="0" t="0" r="0" b="0"/>
            <wp:docPr id="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48000" cy="195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FC1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3381555" cy="1900434"/>
            <wp:effectExtent l="19050" t="0" r="9345" b="0"/>
            <wp:docPr id="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91851" cy="19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B0" w:rsidRPr="003F6AB0" w:rsidRDefault="003F6AB0" w:rsidP="003F6AB0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  <w:sz w:val="28"/>
          <w:szCs w:val="28"/>
        </w:rPr>
      </w:pPr>
      <w:r w:rsidRPr="003F6AB0">
        <w:rPr>
          <w:rStyle w:val="af1"/>
          <w:rFonts w:ascii="Segoe UI" w:hAnsi="Segoe UI" w:cs="Segoe UI"/>
          <w:color w:val="0F1115"/>
          <w:sz w:val="28"/>
          <w:szCs w:val="28"/>
        </w:rPr>
        <w:t>五、上海太易检测技术有限公司</w:t>
      </w:r>
    </w:p>
    <w:p w:rsidR="00E1503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企业基本信息</w:t>
      </w:r>
      <w:r>
        <w:rPr>
          <w:rFonts w:ascii="Segoe UI" w:hAnsi="Segoe UI" w:cs="Segoe UI"/>
          <w:color w:val="0F1115"/>
        </w:rPr>
        <w:t>：成立于</w:t>
      </w:r>
      <w:r>
        <w:rPr>
          <w:rFonts w:ascii="Segoe UI" w:hAnsi="Segoe UI" w:cs="Segoe UI"/>
          <w:color w:val="0F1115"/>
        </w:rPr>
        <w:t>2008</w:t>
      </w:r>
      <w:r>
        <w:rPr>
          <w:rFonts w:ascii="Segoe UI" w:hAnsi="Segoe UI" w:cs="Segoe UI"/>
          <w:color w:val="0F1115"/>
        </w:rPr>
        <w:t>年</w:t>
      </w:r>
      <w:r>
        <w:rPr>
          <w:rFonts w:ascii="Segoe UI" w:hAnsi="Segoe UI" w:cs="Segoe UI"/>
          <w:color w:val="0F1115"/>
        </w:rPr>
        <w:t>12</w:t>
      </w:r>
      <w:r>
        <w:rPr>
          <w:rFonts w:ascii="Segoe UI" w:hAnsi="Segoe UI" w:cs="Segoe UI"/>
          <w:color w:val="0F1115"/>
        </w:rPr>
        <w:t>月</w:t>
      </w:r>
      <w:r>
        <w:rPr>
          <w:rFonts w:ascii="Segoe UI" w:hAnsi="Segoe UI" w:cs="Segoe UI"/>
          <w:color w:val="0F1115"/>
        </w:rPr>
        <w:t>26</w:t>
      </w:r>
      <w:r>
        <w:rPr>
          <w:rFonts w:ascii="Segoe UI" w:hAnsi="Segoe UI" w:cs="Segoe UI"/>
          <w:color w:val="0F1115"/>
        </w:rPr>
        <w:t>日，法定代表人项民，注册资本</w:t>
      </w:r>
      <w:r>
        <w:rPr>
          <w:rFonts w:ascii="Segoe UI" w:hAnsi="Segoe UI" w:cs="Segoe UI"/>
          <w:color w:val="0F1115"/>
        </w:rPr>
        <w:t>2835</w:t>
      </w:r>
      <w:r w:rsidR="00E15030">
        <w:rPr>
          <w:rFonts w:ascii="Segoe UI" w:hAnsi="Segoe UI" w:cs="Segoe UI"/>
          <w:color w:val="0F1115"/>
        </w:rPr>
        <w:t>万元</w:t>
      </w:r>
    </w:p>
    <w:p w:rsidR="00E1503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E15030">
        <w:rPr>
          <w:rFonts w:ascii="Segoe UI" w:hAnsi="Segoe UI" w:cs="Segoe UI"/>
          <w:b/>
          <w:color w:val="0F1115"/>
        </w:rPr>
        <w:t>参保人数</w:t>
      </w:r>
      <w:r w:rsidR="00E15030">
        <w:rPr>
          <w:rFonts w:ascii="Segoe UI" w:hAnsi="Segoe UI" w:cs="Segoe UI" w:hint="eastAsia"/>
          <w:color w:val="0F1115"/>
        </w:rPr>
        <w:t>:</w:t>
      </w:r>
      <w:r>
        <w:rPr>
          <w:rFonts w:ascii="Segoe UI" w:hAnsi="Segoe UI" w:cs="Segoe UI"/>
          <w:color w:val="0F1115"/>
        </w:rPr>
        <w:t>86</w:t>
      </w:r>
      <w:r w:rsidR="00E15030">
        <w:rPr>
          <w:rFonts w:ascii="Segoe UI" w:hAnsi="Segoe UI" w:cs="Segoe UI"/>
          <w:color w:val="0F1115"/>
        </w:rPr>
        <w:t>人</w:t>
      </w:r>
    </w:p>
    <w:p w:rsidR="003B0A16" w:rsidRDefault="003F6AB0" w:rsidP="003B0A16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 w:rsidRPr="00E15030">
        <w:rPr>
          <w:rFonts w:ascii="Segoe UI" w:hAnsi="Segoe UI" w:cs="Segoe UI"/>
          <w:b/>
          <w:color w:val="0F1115"/>
        </w:rPr>
        <w:t>地址</w:t>
      </w:r>
      <w:r w:rsidR="00E15030">
        <w:rPr>
          <w:rFonts w:ascii="Segoe UI" w:hAnsi="Segoe UI" w:cs="Segoe UI" w:hint="eastAsia"/>
          <w:color w:val="0F1115"/>
        </w:rPr>
        <w:t>:</w:t>
      </w:r>
      <w:r w:rsidR="003B0A16" w:rsidRPr="003B0A16">
        <w:t xml:space="preserve"> 上</w:t>
      </w:r>
      <w:r>
        <w:rPr>
          <w:rFonts w:ascii="Segoe UI" w:hAnsi="Segoe UI" w:cs="Segoe UI"/>
          <w:color w:val="0F1115"/>
        </w:rPr>
        <w:t>海市闵行区东川路</w:t>
      </w:r>
      <w:r>
        <w:rPr>
          <w:rFonts w:ascii="Segoe UI" w:hAnsi="Segoe UI" w:cs="Segoe UI"/>
          <w:color w:val="0F1115"/>
        </w:rPr>
        <w:t>555</w:t>
      </w:r>
      <w:r>
        <w:rPr>
          <w:rFonts w:ascii="Segoe UI" w:hAnsi="Segoe UI" w:cs="Segoe UI"/>
          <w:color w:val="0F1115"/>
        </w:rPr>
        <w:t>号己楼</w:t>
      </w:r>
      <w:r>
        <w:rPr>
          <w:rFonts w:ascii="Segoe UI" w:hAnsi="Segoe UI" w:cs="Segoe UI"/>
          <w:color w:val="0F1115"/>
        </w:rPr>
        <w:t>2</w:t>
      </w:r>
      <w:r>
        <w:rPr>
          <w:rFonts w:ascii="Segoe UI" w:hAnsi="Segoe UI" w:cs="Segoe UI"/>
          <w:color w:val="0F1115"/>
        </w:rPr>
        <w:t>层</w:t>
      </w:r>
      <w:r>
        <w:rPr>
          <w:rFonts w:ascii="Segoe UI" w:hAnsi="Segoe UI" w:cs="Segoe UI"/>
          <w:color w:val="0F1115"/>
        </w:rPr>
        <w:t>1038</w:t>
      </w:r>
      <w:r>
        <w:rPr>
          <w:rFonts w:ascii="Segoe UI" w:hAnsi="Segoe UI" w:cs="Segoe UI"/>
          <w:color w:val="0F1115"/>
        </w:rPr>
        <w:t>室。</w:t>
      </w:r>
    </w:p>
    <w:p w:rsidR="003B0A16" w:rsidRPr="003B0A16" w:rsidRDefault="003B0A16" w:rsidP="003B0A16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3B0A16">
        <w:rPr>
          <w:b/>
        </w:rPr>
        <w:t>厂房面积</w:t>
      </w:r>
      <w:r w:rsidRPr="003B0A16">
        <w:t>：基地总建筑面积 28000㎡，拥有履带式分选无尘装配车间、多光谱光学实验室、冷冻物料模拟测试区，全国布局 11 处生产与服务网点。</w:t>
      </w:r>
    </w:p>
    <w:p w:rsidR="003F6AB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资质认证</w:t>
      </w:r>
      <w:r>
        <w:rPr>
          <w:rFonts w:ascii="Segoe UI" w:hAnsi="Segoe UI" w:cs="Segoe UI"/>
          <w:color w:val="0F1115"/>
        </w:rPr>
        <w:t>：通过</w:t>
      </w:r>
      <w:r>
        <w:rPr>
          <w:rFonts w:ascii="Segoe UI" w:hAnsi="Segoe UI" w:cs="Segoe UI"/>
          <w:color w:val="0F1115"/>
        </w:rPr>
        <w:t>ISO9001</w:t>
      </w:r>
      <w:r>
        <w:rPr>
          <w:rFonts w:ascii="Segoe UI" w:hAnsi="Segoe UI" w:cs="Segoe UI"/>
          <w:color w:val="0F1115"/>
        </w:rPr>
        <w:t>质量管理体系认证、</w:t>
      </w:r>
      <w:r>
        <w:rPr>
          <w:rFonts w:ascii="Segoe UI" w:hAnsi="Segoe UI" w:cs="Segoe UI"/>
          <w:color w:val="0F1115"/>
        </w:rPr>
        <w:t>ISO22000</w:t>
      </w:r>
      <w:r>
        <w:rPr>
          <w:rFonts w:ascii="Segoe UI" w:hAnsi="Segoe UI" w:cs="Segoe UI"/>
          <w:color w:val="0F1115"/>
        </w:rPr>
        <w:t>食品安全管理体系认证、欧盟</w:t>
      </w:r>
      <w:r>
        <w:rPr>
          <w:rFonts w:ascii="Segoe UI" w:hAnsi="Segoe UI" w:cs="Segoe UI"/>
          <w:color w:val="0F1115"/>
        </w:rPr>
        <w:t>CE</w:t>
      </w:r>
      <w:r>
        <w:rPr>
          <w:rFonts w:ascii="Segoe UI" w:hAnsi="Segoe UI" w:cs="Segoe UI"/>
          <w:color w:val="0F1115"/>
        </w:rPr>
        <w:t>认证、美国</w:t>
      </w:r>
      <w:r>
        <w:rPr>
          <w:rFonts w:ascii="Segoe UI" w:hAnsi="Segoe UI" w:cs="Segoe UI"/>
          <w:color w:val="0F1115"/>
        </w:rPr>
        <w:t>FDA</w:t>
      </w:r>
      <w:r>
        <w:rPr>
          <w:rFonts w:ascii="Segoe UI" w:hAnsi="Segoe UI" w:cs="Segoe UI"/>
          <w:color w:val="0F1115"/>
        </w:rPr>
        <w:t>辐射安全认证。</w:t>
      </w:r>
    </w:p>
    <w:p w:rsidR="003F6AB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联系方式</w:t>
      </w:r>
      <w:r>
        <w:rPr>
          <w:rFonts w:ascii="Segoe UI" w:hAnsi="Segoe UI" w:cs="Segoe UI"/>
          <w:color w:val="0F1115"/>
        </w:rPr>
        <w:t>：邮箱</w:t>
      </w:r>
      <w:r>
        <w:rPr>
          <w:rFonts w:ascii="Segoe UI" w:hAnsi="Segoe UI" w:cs="Segoe UI"/>
          <w:color w:val="0F1115"/>
        </w:rPr>
        <w:t>jinjie@techik.cn</w:t>
      </w:r>
      <w:r>
        <w:rPr>
          <w:rFonts w:ascii="Segoe UI" w:hAnsi="Segoe UI" w:cs="Segoe UI"/>
          <w:color w:val="0F1115"/>
        </w:rPr>
        <w:t>，电话</w:t>
      </w:r>
      <w:r>
        <w:rPr>
          <w:rFonts w:ascii="Segoe UI" w:hAnsi="Segoe UI" w:cs="Segoe UI"/>
          <w:color w:val="0F1115"/>
        </w:rPr>
        <w:t>021-60671088</w:t>
      </w:r>
      <w:r>
        <w:rPr>
          <w:rFonts w:ascii="Segoe UI" w:hAnsi="Segoe UI" w:cs="Segoe UI"/>
          <w:color w:val="0F1115"/>
        </w:rPr>
        <w:t>，网站</w:t>
      </w:r>
      <w:hyperlink r:id="rId19" w:tgtFrame="_blank" w:history="1">
        <w:r w:rsidRPr="003F6AB0">
          <w:rPr>
            <w:rStyle w:val="aff2"/>
            <w:rFonts w:ascii="Segoe UI" w:hAnsi="Segoe UI" w:cs="Segoe UI"/>
            <w:color w:val="3964FE"/>
          </w:rPr>
          <w:t>www.techik.cn</w:t>
        </w:r>
      </w:hyperlink>
      <w:r>
        <w:rPr>
          <w:rFonts w:ascii="Segoe UI" w:hAnsi="Segoe UI" w:cs="Segoe UI"/>
          <w:color w:val="0F1115"/>
        </w:rPr>
        <w:t>。</w:t>
      </w:r>
    </w:p>
    <w:p w:rsidR="003F6AB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核心产品</w:t>
      </w:r>
      <w:r>
        <w:rPr>
          <w:rFonts w:ascii="Segoe UI" w:hAnsi="Segoe UI" w:cs="Segoe UI"/>
          <w:color w:val="0F1115"/>
        </w:rPr>
        <w:t>：太易</w:t>
      </w:r>
      <w:r>
        <w:rPr>
          <w:rFonts w:ascii="Segoe UI" w:hAnsi="Segoe UI" w:cs="Segoe UI"/>
          <w:color w:val="0F1115"/>
        </w:rPr>
        <w:t>TXR</w:t>
      </w:r>
      <w:r>
        <w:rPr>
          <w:rFonts w:ascii="Segoe UI" w:hAnsi="Segoe UI" w:cs="Segoe UI"/>
          <w:color w:val="0F1115"/>
        </w:rPr>
        <w:t>履带色选机、</w:t>
      </w:r>
      <w:r>
        <w:rPr>
          <w:rFonts w:ascii="Segoe UI" w:hAnsi="Segoe UI" w:cs="Segoe UI"/>
          <w:color w:val="0F1115"/>
        </w:rPr>
        <w:t>TXS</w:t>
      </w:r>
      <w:r>
        <w:rPr>
          <w:rFonts w:ascii="Segoe UI" w:hAnsi="Segoe UI" w:cs="Segoe UI"/>
          <w:color w:val="0F1115"/>
        </w:rPr>
        <w:t>溜槽色选机、</w:t>
      </w:r>
      <w:r>
        <w:rPr>
          <w:rFonts w:ascii="Segoe UI" w:hAnsi="Segoe UI" w:cs="Segoe UI"/>
          <w:color w:val="0F1115"/>
        </w:rPr>
        <w:t>TXI-AI</w:t>
      </w:r>
      <w:r>
        <w:rPr>
          <w:rFonts w:ascii="Segoe UI" w:hAnsi="Segoe UI" w:cs="Segoe UI"/>
          <w:color w:val="0F1115"/>
        </w:rPr>
        <w:t>深度学习色选机、</w:t>
      </w:r>
      <w:r>
        <w:rPr>
          <w:rFonts w:ascii="Segoe UI" w:hAnsi="Segoe UI" w:cs="Segoe UI"/>
          <w:color w:val="0F1115"/>
        </w:rPr>
        <w:t>TXM</w:t>
      </w:r>
      <w:r>
        <w:rPr>
          <w:rFonts w:ascii="Segoe UI" w:hAnsi="Segoe UI" w:cs="Segoe UI"/>
          <w:color w:val="0F1115"/>
        </w:rPr>
        <w:t>多光谱坚果色选机、</w:t>
      </w:r>
      <w:r>
        <w:rPr>
          <w:rFonts w:ascii="Segoe UI" w:hAnsi="Segoe UI" w:cs="Segoe UI"/>
          <w:color w:val="0F1115"/>
        </w:rPr>
        <w:t>X</w:t>
      </w:r>
      <w:r>
        <w:rPr>
          <w:rFonts w:ascii="Segoe UI" w:hAnsi="Segoe UI" w:cs="Segoe UI"/>
          <w:color w:val="0F1115"/>
        </w:rPr>
        <w:t>射线</w:t>
      </w:r>
      <w:r>
        <w:rPr>
          <w:rFonts w:ascii="Segoe UI" w:hAnsi="Segoe UI" w:cs="Segoe UI"/>
          <w:color w:val="0F1115"/>
        </w:rPr>
        <w:t>+</w:t>
      </w:r>
      <w:r>
        <w:rPr>
          <w:rFonts w:ascii="Segoe UI" w:hAnsi="Segoe UI" w:cs="Segoe UI"/>
          <w:color w:val="0F1115"/>
        </w:rPr>
        <w:t>色选一体机组；多光谱坚果色选为特色产品。</w:t>
      </w:r>
    </w:p>
    <w:p w:rsidR="003F6AB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技术特点</w:t>
      </w:r>
      <w:r>
        <w:rPr>
          <w:rFonts w:ascii="Segoe UI" w:hAnsi="Segoe UI" w:cs="Segoe UI"/>
          <w:color w:val="0F1115"/>
        </w:rPr>
        <w:t>：多光谱成像技术可识别物料表面颜色、纹理、形状等多维特征；</w:t>
      </w:r>
      <w:r>
        <w:rPr>
          <w:rFonts w:ascii="Segoe UI" w:hAnsi="Segoe UI" w:cs="Segoe UI"/>
          <w:color w:val="0F1115"/>
        </w:rPr>
        <w:t>AI</w:t>
      </w:r>
      <w:r>
        <w:rPr>
          <w:rFonts w:ascii="Segoe UI" w:hAnsi="Segoe UI" w:cs="Segoe UI"/>
          <w:color w:val="0F1115"/>
        </w:rPr>
        <w:t>深度学习算法精准区分良品与次品；</w:t>
      </w:r>
      <w:r>
        <w:rPr>
          <w:rFonts w:ascii="Segoe UI" w:hAnsi="Segoe UI" w:cs="Segoe UI"/>
          <w:color w:val="0F1115"/>
        </w:rPr>
        <w:t>X</w:t>
      </w:r>
      <w:r>
        <w:rPr>
          <w:rFonts w:ascii="Segoe UI" w:hAnsi="Segoe UI" w:cs="Segoe UI"/>
          <w:color w:val="0F1115"/>
        </w:rPr>
        <w:t>射线与色选一体化方案可同时检测异物与颜色分选；适用于坚果、籽仁、豆类等各类物料。</w:t>
      </w:r>
    </w:p>
    <w:p w:rsidR="003F6AB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做工质量细节</w:t>
      </w:r>
      <w:r>
        <w:rPr>
          <w:rFonts w:ascii="Segoe UI" w:hAnsi="Segoe UI" w:cs="Segoe UI"/>
          <w:color w:val="0F1115"/>
        </w:rPr>
        <w:t>：</w:t>
      </w:r>
      <w:r>
        <w:rPr>
          <w:rFonts w:ascii="Segoe UI" w:hAnsi="Segoe UI" w:cs="Segoe UI"/>
          <w:color w:val="0F1115"/>
        </w:rPr>
        <w:t>304</w:t>
      </w:r>
      <w:r>
        <w:rPr>
          <w:rFonts w:ascii="Segoe UI" w:hAnsi="Segoe UI" w:cs="Segoe UI"/>
          <w:color w:val="0F1115"/>
        </w:rPr>
        <w:t>不锈钢机身；食品级输送带；</w:t>
      </w:r>
      <w:r>
        <w:rPr>
          <w:rFonts w:ascii="Segoe UI" w:hAnsi="Segoe UI" w:cs="Segoe UI"/>
          <w:color w:val="0F1115"/>
        </w:rPr>
        <w:t>IP65</w:t>
      </w:r>
      <w:r>
        <w:rPr>
          <w:rFonts w:ascii="Segoe UI" w:hAnsi="Segoe UI" w:cs="Segoe UI"/>
          <w:color w:val="0F1115"/>
        </w:rPr>
        <w:t>防护等级；模块化设计便于清洁与维护；核心检测部件自主研发。</w:t>
      </w:r>
    </w:p>
    <w:p w:rsidR="003B0A16" w:rsidRDefault="003B0A16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3B0A16">
        <w:rPr>
          <w:rFonts w:ascii="Segoe UI" w:hAnsi="Segoe UI" w:cs="Segoe UI"/>
          <w:b/>
          <w:color w:val="0F1115"/>
        </w:rPr>
        <w:t>价格参考</w:t>
      </w:r>
      <w:r w:rsidRPr="003B0A16">
        <w:rPr>
          <w:rFonts w:ascii="Segoe UI" w:hAnsi="Segoe UI" w:cs="Segoe UI"/>
          <w:color w:val="0F1115"/>
        </w:rPr>
        <w:t>：小型履带式坚果、冷冻食品分选机</w:t>
      </w:r>
      <w:r w:rsidRPr="003B0A16">
        <w:rPr>
          <w:rFonts w:ascii="Segoe UI" w:hAnsi="Segoe UI" w:cs="Segoe UI"/>
          <w:color w:val="0F1115"/>
        </w:rPr>
        <w:t xml:space="preserve"> 10–25 </w:t>
      </w:r>
      <w:r w:rsidRPr="003B0A16">
        <w:rPr>
          <w:rFonts w:ascii="Segoe UI" w:hAnsi="Segoe UI" w:cs="Segoe UI"/>
          <w:color w:val="0F1115"/>
        </w:rPr>
        <w:t>万元；四视角</w:t>
      </w:r>
      <w:r w:rsidRPr="003B0A16">
        <w:rPr>
          <w:rFonts w:ascii="Segoe UI" w:hAnsi="Segoe UI" w:cs="Segoe UI"/>
          <w:color w:val="0F1115"/>
        </w:rPr>
        <w:t xml:space="preserve"> 360° </w:t>
      </w:r>
      <w:r w:rsidRPr="003B0A16">
        <w:rPr>
          <w:rFonts w:ascii="Segoe UI" w:hAnsi="Segoe UI" w:cs="Segoe UI"/>
          <w:color w:val="0F1115"/>
        </w:rPr>
        <w:t>高清视觉分选机组</w:t>
      </w:r>
      <w:r w:rsidRPr="003B0A16">
        <w:rPr>
          <w:rFonts w:ascii="Segoe UI" w:hAnsi="Segoe UI" w:cs="Segoe UI"/>
          <w:color w:val="0F1115"/>
        </w:rPr>
        <w:t xml:space="preserve"> 25–70 </w:t>
      </w:r>
      <w:r w:rsidRPr="003B0A16">
        <w:rPr>
          <w:rFonts w:ascii="Segoe UI" w:hAnsi="Segoe UI" w:cs="Segoe UI"/>
          <w:color w:val="0F1115"/>
        </w:rPr>
        <w:t>万元；腰果、生鲜专用</w:t>
      </w:r>
      <w:r w:rsidRPr="003B0A16">
        <w:rPr>
          <w:rFonts w:ascii="Segoe UI" w:hAnsi="Segoe UI" w:cs="Segoe UI"/>
          <w:color w:val="0F1115"/>
        </w:rPr>
        <w:t xml:space="preserve"> AI </w:t>
      </w:r>
      <w:r w:rsidRPr="003B0A16">
        <w:rPr>
          <w:rFonts w:ascii="Segoe UI" w:hAnsi="Segoe UI" w:cs="Segoe UI"/>
          <w:color w:val="0F1115"/>
        </w:rPr>
        <w:t>智能分选成套整线</w:t>
      </w:r>
      <w:r w:rsidRPr="003B0A16">
        <w:rPr>
          <w:rFonts w:ascii="Segoe UI" w:hAnsi="Segoe UI" w:cs="Segoe UI"/>
          <w:color w:val="0F1115"/>
        </w:rPr>
        <w:t xml:space="preserve"> 70–180 </w:t>
      </w:r>
      <w:r w:rsidRPr="003B0A16">
        <w:rPr>
          <w:rFonts w:ascii="Segoe UI" w:hAnsi="Segoe UI" w:cs="Segoe UI"/>
          <w:color w:val="0F1115"/>
        </w:rPr>
        <w:t>万元；</w:t>
      </w:r>
      <w:r w:rsidRPr="003B0A16">
        <w:rPr>
          <w:rFonts w:ascii="Segoe UI" w:hAnsi="Segoe UI" w:cs="Segoe UI"/>
          <w:color w:val="0F1115"/>
        </w:rPr>
        <w:t xml:space="preserve">X </w:t>
      </w:r>
      <w:r w:rsidRPr="003B0A16">
        <w:rPr>
          <w:rFonts w:ascii="Segoe UI" w:hAnsi="Segoe UI" w:cs="Segoe UI"/>
          <w:color w:val="0F1115"/>
        </w:rPr>
        <w:t>光异物检测一体化高端智能产线</w:t>
      </w:r>
      <w:r w:rsidRPr="003B0A16">
        <w:rPr>
          <w:rFonts w:ascii="Segoe UI" w:hAnsi="Segoe UI" w:cs="Segoe UI"/>
          <w:color w:val="0F1115"/>
        </w:rPr>
        <w:t xml:space="preserve"> 180–350 </w:t>
      </w:r>
      <w:r w:rsidRPr="003B0A16">
        <w:rPr>
          <w:rFonts w:ascii="Segoe UI" w:hAnsi="Segoe UI" w:cs="Segoe UI"/>
          <w:color w:val="0F1115"/>
        </w:rPr>
        <w:t>万元。</w:t>
      </w:r>
    </w:p>
    <w:p w:rsidR="003F6AB0" w:rsidRDefault="003F6AB0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t>出口贸易信息</w:t>
      </w:r>
      <w:r>
        <w:rPr>
          <w:rFonts w:ascii="Segoe UI" w:hAnsi="Segoe UI" w:cs="Segoe UI"/>
          <w:color w:val="0F1115"/>
        </w:rPr>
        <w:t>：海关编码</w:t>
      </w:r>
      <w:r>
        <w:rPr>
          <w:rFonts w:ascii="Segoe UI" w:hAnsi="Segoe UI" w:cs="Segoe UI"/>
          <w:color w:val="0F1115"/>
        </w:rPr>
        <w:t>8437</w:t>
      </w:r>
      <w:r>
        <w:rPr>
          <w:rFonts w:ascii="Segoe UI" w:hAnsi="Segoe UI" w:cs="Segoe UI"/>
          <w:color w:val="0F1115"/>
        </w:rPr>
        <w:t>（种子、谷物或干豆的清洁、分选或分级机器）；产品出口东南亚、欧洲、北美、中东、南美等</w:t>
      </w:r>
      <w:r>
        <w:rPr>
          <w:rFonts w:ascii="Segoe UI" w:hAnsi="Segoe UI" w:cs="Segoe UI"/>
          <w:color w:val="0F1115"/>
        </w:rPr>
        <w:t>60+</w:t>
      </w:r>
      <w:r>
        <w:rPr>
          <w:rFonts w:ascii="Segoe UI" w:hAnsi="Segoe UI" w:cs="Segoe UI"/>
          <w:color w:val="0F1115"/>
        </w:rPr>
        <w:t>国家及地区；出口占比约</w:t>
      </w:r>
      <w:r>
        <w:rPr>
          <w:rFonts w:ascii="Segoe UI" w:hAnsi="Segoe UI" w:cs="Segoe UI"/>
          <w:color w:val="0F1115"/>
        </w:rPr>
        <w:t>35%-40%</w:t>
      </w:r>
      <w:r>
        <w:rPr>
          <w:rFonts w:ascii="Segoe UI" w:hAnsi="Segoe UI" w:cs="Segoe UI"/>
          <w:color w:val="0F1115"/>
        </w:rPr>
        <w:t>；</w:t>
      </w:r>
      <w:r>
        <w:rPr>
          <w:rFonts w:ascii="Segoe UI" w:hAnsi="Segoe UI" w:cs="Segoe UI"/>
          <w:color w:val="0F1115"/>
        </w:rPr>
        <w:t>FOB</w:t>
      </w:r>
      <w:r>
        <w:rPr>
          <w:rFonts w:ascii="Segoe UI" w:hAnsi="Segoe UI" w:cs="Segoe UI"/>
          <w:color w:val="0F1115"/>
        </w:rPr>
        <w:t>价格根据机型配置面议。</w:t>
      </w:r>
    </w:p>
    <w:p w:rsidR="00B93FFE" w:rsidRDefault="00B93FFE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生产</w:t>
      </w:r>
      <w:r w:rsidR="003F6AB0">
        <w:rPr>
          <w:rStyle w:val="af1"/>
          <w:rFonts w:ascii="Segoe UI" w:hAnsi="Segoe UI" w:cs="Segoe UI"/>
          <w:color w:val="0F1115"/>
        </w:rPr>
        <w:t>周期</w:t>
      </w:r>
      <w:r w:rsidR="003F6AB0">
        <w:rPr>
          <w:rFonts w:ascii="Segoe UI" w:hAnsi="Segoe UI" w:cs="Segoe UI"/>
          <w:color w:val="0F1115"/>
        </w:rPr>
        <w:t>：标准机型</w:t>
      </w:r>
      <w:r w:rsidR="003F6AB0">
        <w:rPr>
          <w:rFonts w:ascii="Segoe UI" w:hAnsi="Segoe UI" w:cs="Segoe UI"/>
          <w:color w:val="0F1115"/>
        </w:rPr>
        <w:t>15-25</w:t>
      </w:r>
      <w:r w:rsidR="003F6AB0">
        <w:rPr>
          <w:rFonts w:ascii="Segoe UI" w:hAnsi="Segoe UI" w:cs="Segoe UI"/>
          <w:color w:val="0F1115"/>
        </w:rPr>
        <w:t>工作日，定制机型</w:t>
      </w:r>
      <w:r w:rsidR="003F6AB0">
        <w:rPr>
          <w:rFonts w:ascii="Segoe UI" w:hAnsi="Segoe UI" w:cs="Segoe UI"/>
          <w:color w:val="0F1115"/>
        </w:rPr>
        <w:t>30-45</w:t>
      </w:r>
      <w:r w:rsidR="003F6AB0">
        <w:rPr>
          <w:rFonts w:ascii="Segoe UI" w:hAnsi="Segoe UI" w:cs="Segoe UI"/>
          <w:color w:val="0F1115"/>
        </w:rPr>
        <w:t>工作日；</w:t>
      </w:r>
    </w:p>
    <w:p w:rsidR="003F6AB0" w:rsidRDefault="00B93FFE" w:rsidP="003F6AB0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ind w:left="0"/>
        <w:rPr>
          <w:rFonts w:ascii="Segoe UI" w:hAnsi="Segoe UI" w:cs="Segoe UI" w:hint="eastAsia"/>
          <w:color w:val="0F1115"/>
        </w:rPr>
      </w:pPr>
      <w:r>
        <w:rPr>
          <w:rStyle w:val="af1"/>
          <w:rFonts w:ascii="Segoe UI" w:hAnsi="Segoe UI" w:cs="Segoe UI"/>
          <w:color w:val="0F1115"/>
        </w:rPr>
        <w:t>物流周期</w:t>
      </w:r>
      <w:r>
        <w:rPr>
          <w:rStyle w:val="af1"/>
          <w:rFonts w:ascii="Segoe UI" w:hAnsi="Segoe UI" w:cs="Segoe UI" w:hint="eastAsia"/>
          <w:color w:val="0F1115"/>
        </w:rPr>
        <w:t>:</w:t>
      </w:r>
      <w:r w:rsidR="005006C6">
        <w:rPr>
          <w:rStyle w:val="af1"/>
          <w:rFonts w:ascii="Segoe UI" w:hAnsi="Segoe UI" w:cs="Segoe UI" w:hint="eastAsia"/>
          <w:color w:val="0F1115"/>
        </w:rPr>
        <w:t xml:space="preserve"> </w:t>
      </w:r>
      <w:r w:rsidR="003F6AB0">
        <w:rPr>
          <w:rFonts w:ascii="Segoe UI" w:hAnsi="Segoe UI" w:cs="Segoe UI"/>
          <w:color w:val="0F1115"/>
        </w:rPr>
        <w:t>东南亚</w:t>
      </w:r>
      <w:r w:rsidR="003F6AB0">
        <w:rPr>
          <w:rFonts w:ascii="Segoe UI" w:hAnsi="Segoe UI" w:cs="Segoe UI"/>
          <w:color w:val="0F1115"/>
        </w:rPr>
        <w:t>7-10</w:t>
      </w:r>
      <w:r w:rsidR="003F6AB0">
        <w:rPr>
          <w:rFonts w:ascii="Segoe UI" w:hAnsi="Segoe UI" w:cs="Segoe UI"/>
          <w:color w:val="0F1115"/>
        </w:rPr>
        <w:t>天，欧洲</w:t>
      </w:r>
      <w:r w:rsidR="003F6AB0">
        <w:rPr>
          <w:rFonts w:ascii="Segoe UI" w:hAnsi="Segoe UI" w:cs="Segoe UI"/>
          <w:color w:val="0F1115"/>
        </w:rPr>
        <w:t>25-35</w:t>
      </w:r>
      <w:r w:rsidR="003F6AB0">
        <w:rPr>
          <w:rFonts w:ascii="Segoe UI" w:hAnsi="Segoe UI" w:cs="Segoe UI"/>
          <w:color w:val="0F1115"/>
        </w:rPr>
        <w:t>天，北美</w:t>
      </w:r>
      <w:r w:rsidR="003F6AB0">
        <w:rPr>
          <w:rFonts w:ascii="Segoe UI" w:hAnsi="Segoe UI" w:cs="Segoe UI"/>
          <w:color w:val="0F1115"/>
        </w:rPr>
        <w:t>30-40</w:t>
      </w:r>
      <w:r w:rsidR="003F6AB0">
        <w:rPr>
          <w:rFonts w:ascii="Segoe UI" w:hAnsi="Segoe UI" w:cs="Segoe UI"/>
          <w:color w:val="0F1115"/>
        </w:rPr>
        <w:t>天。</w:t>
      </w:r>
    </w:p>
    <w:p w:rsidR="00B93FFE" w:rsidRDefault="00B93FFE" w:rsidP="00B93FFE">
      <w:pPr>
        <w:pStyle w:val="ds-markdown-paragraph"/>
        <w:shd w:val="clear" w:color="auto" w:fill="FFFFFF"/>
        <w:spacing w:after="0" w:afterAutospacing="0"/>
        <w:rPr>
          <w:rFonts w:ascii="Segoe UI" w:hAnsi="Segoe UI" w:cs="Segoe UI"/>
          <w:color w:val="0F1115"/>
        </w:rPr>
      </w:pPr>
    </w:p>
    <w:p w:rsidR="00280E66" w:rsidRPr="00253FC1" w:rsidRDefault="000032F9">
      <w:pPr>
        <w:rPr>
          <w:rFonts w:ascii="宋体" w:eastAsia="宋体" w:hAnsi="宋体"/>
          <w:lang w:eastAsia="zh-CN"/>
        </w:rPr>
      </w:pPr>
      <w:r w:rsidRPr="00253FC1">
        <w:rPr>
          <w:rFonts w:ascii="宋体" w:eastAsia="宋体" w:hAnsi="宋体"/>
          <w:noProof/>
          <w:lang w:eastAsia="zh-CN"/>
        </w:rPr>
        <w:lastRenderedPageBreak/>
        <w:drawing>
          <wp:inline distT="0" distB="0" distL="0" distR="0">
            <wp:extent cx="6352613" cy="2147977"/>
            <wp:effectExtent l="19050" t="0" r="0" b="0"/>
            <wp:docPr id="4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6829" cy="21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AB0" w:rsidRPr="003F6AB0" w:rsidRDefault="003F6AB0" w:rsidP="003F6AB0">
      <w:pPr>
        <w:pStyle w:val="ds-markdown-paragraph"/>
        <w:shd w:val="clear" w:color="auto" w:fill="FFFFFF"/>
        <w:spacing w:before="217" w:beforeAutospacing="0" w:after="217" w:afterAutospacing="0"/>
        <w:rPr>
          <w:rFonts w:ascii="Segoe UI" w:hAnsi="Segoe UI" w:cs="Segoe UI"/>
          <w:color w:val="0F1115"/>
          <w:sz w:val="28"/>
          <w:szCs w:val="28"/>
        </w:rPr>
      </w:pPr>
      <w:r w:rsidRPr="003F6AB0">
        <w:rPr>
          <w:rStyle w:val="af1"/>
          <w:rFonts w:ascii="Segoe UI" w:hAnsi="Segoe UI" w:cs="Segoe UI"/>
          <w:color w:val="0F1115"/>
          <w:sz w:val="28"/>
          <w:szCs w:val="28"/>
        </w:rPr>
        <w:t>六、杭州海康机器人技术有限公司</w:t>
      </w:r>
    </w:p>
    <w:p w:rsidR="008E591A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3F6AB0">
        <w:rPr>
          <w:rStyle w:val="af1"/>
          <w:rFonts w:cs="Segoe UI"/>
          <w:color w:val="0F1115"/>
        </w:rPr>
        <w:t>企业基本信息</w:t>
      </w:r>
      <w:r w:rsidRPr="003F6AB0">
        <w:rPr>
          <w:rFonts w:cs="Segoe UI"/>
          <w:color w:val="0F1115"/>
        </w:rPr>
        <w:t>：成立于2016年4月20日，法定代表人贾永华，注册资本72000</w:t>
      </w:r>
      <w:r w:rsidR="008E591A">
        <w:rPr>
          <w:rFonts w:cs="Segoe UI"/>
          <w:color w:val="0F1115"/>
        </w:rPr>
        <w:t>万元</w:t>
      </w:r>
    </w:p>
    <w:p w:rsidR="008E591A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8E591A">
        <w:rPr>
          <w:rFonts w:cs="Segoe UI"/>
          <w:b/>
          <w:color w:val="0F1115"/>
        </w:rPr>
        <w:t>参保人数</w:t>
      </w:r>
      <w:r w:rsidR="008E591A">
        <w:rPr>
          <w:rFonts w:cs="Segoe UI" w:hint="eastAsia"/>
          <w:color w:val="0F1115"/>
        </w:rPr>
        <w:t>:</w:t>
      </w:r>
      <w:r w:rsidRPr="003F6AB0">
        <w:rPr>
          <w:rFonts w:cs="Segoe UI"/>
          <w:color w:val="0F1115"/>
        </w:rPr>
        <w:t>31</w:t>
      </w:r>
      <w:r w:rsidR="008E591A">
        <w:rPr>
          <w:rFonts w:cs="Segoe UI"/>
          <w:color w:val="0F1115"/>
        </w:rPr>
        <w:t>人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E591A">
        <w:rPr>
          <w:rFonts w:cs="Segoe UI"/>
          <w:b/>
          <w:color w:val="0F1115"/>
        </w:rPr>
        <w:t>地址</w:t>
      </w:r>
      <w:r w:rsidR="008E591A">
        <w:rPr>
          <w:rFonts w:cs="Segoe UI" w:hint="eastAsia"/>
          <w:color w:val="0F1115"/>
        </w:rPr>
        <w:t>:</w:t>
      </w:r>
      <w:r w:rsidRPr="003F6AB0">
        <w:rPr>
          <w:rFonts w:cs="Segoe UI"/>
          <w:color w:val="0F1115"/>
        </w:rPr>
        <w:t>浙江省杭州市滨江区丹枫路399号2号楼B楼304室。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资质认证</w:t>
      </w:r>
      <w:r w:rsidRPr="003F6AB0">
        <w:rPr>
          <w:rFonts w:cs="Segoe UI"/>
          <w:color w:val="0F1115"/>
        </w:rPr>
        <w:t>：通过ISO9001、ISO14001质量管理体系认证、欧盟CE认证、美国FCC认证、UL认证。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联系方式</w:t>
      </w:r>
      <w:r w:rsidRPr="003F6AB0">
        <w:rPr>
          <w:rFonts w:cs="Segoe UI"/>
          <w:color w:val="0F1115"/>
        </w:rPr>
        <w:t>：邮箱hikrobot@hikrobotics.com，电话0571-88967998，网站</w:t>
      </w:r>
      <w:hyperlink r:id="rId21" w:tgtFrame="_blank" w:history="1">
        <w:r w:rsidRPr="003F6AB0">
          <w:rPr>
            <w:rStyle w:val="aff2"/>
            <w:rFonts w:cs="Segoe UI"/>
            <w:color w:val="3964FE"/>
          </w:rPr>
          <w:t>www.hikrobotics.com/cn/</w:t>
        </w:r>
      </w:hyperlink>
      <w:r w:rsidRPr="003F6AB0">
        <w:rPr>
          <w:rFonts w:cs="Segoe UI"/>
          <w:color w:val="0F1115"/>
        </w:rPr>
        <w:t>。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核心产品</w:t>
      </w:r>
      <w:r w:rsidRPr="003F6AB0">
        <w:rPr>
          <w:rFonts w:cs="Segoe UI"/>
          <w:color w:val="0F1115"/>
        </w:rPr>
        <w:t>：海康机器人MV-SI系列智能分选系统、工业线阵相机分选平台、食品/3C/物流瑕疵检测平台、AI视觉控制器VC系列；以机器视觉技术为核心。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技术特点</w:t>
      </w:r>
      <w:r w:rsidRPr="003F6AB0">
        <w:rPr>
          <w:rFonts w:cs="Segoe UI"/>
          <w:color w:val="0F1115"/>
        </w:rPr>
        <w:t>：母公司海康威视（A股上市公司）全球视频监控龙头，技术底蕴深厚；深度学习算法+高分辨率工业相机，精度行业领先；可检测肉眼难以分辨的微色差、微瑕疵；系统开放性强，可适配不同产线。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做工质量细节</w:t>
      </w:r>
      <w:r w:rsidRPr="003F6AB0">
        <w:rPr>
          <w:rFonts w:cs="Segoe UI"/>
          <w:color w:val="0F1115"/>
        </w:rPr>
        <w:t>：工业级防护设计；高稳定性工业相机及光源系统；AI算力平台集成度高；软件系统支持持续迭代升级。</w:t>
      </w:r>
    </w:p>
    <w:p w:rsidR="003F6AB0" w:rsidRPr="003F6AB0" w:rsidRDefault="003F6AB0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出口贸易信息</w:t>
      </w:r>
      <w:r w:rsidRPr="003F6AB0">
        <w:rPr>
          <w:rFonts w:cs="Segoe UI"/>
          <w:color w:val="0F1115"/>
        </w:rPr>
        <w:t>：海关编码8437（种子、谷物或干豆的清洁、分选或分级机器）；产品出口全球100+国家及地区；依托海康威视全球营销网络，海外服务网点覆盖广泛；FOB价格根据系统配置面议。</w:t>
      </w:r>
    </w:p>
    <w:p w:rsidR="000F1A29" w:rsidRDefault="000F1A29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3F6AB0" w:rsidRPr="003F6AB0">
        <w:rPr>
          <w:rStyle w:val="af1"/>
          <w:rFonts w:cs="Segoe UI"/>
          <w:color w:val="0F1115"/>
        </w:rPr>
        <w:t>周期</w:t>
      </w:r>
      <w:r w:rsidR="003F6AB0" w:rsidRPr="003F6AB0">
        <w:rPr>
          <w:rFonts w:cs="Segoe UI"/>
          <w:color w:val="0F1115"/>
        </w:rPr>
        <w:t>：标准系统20-30工作日，定制系统30-45工作日；</w:t>
      </w:r>
    </w:p>
    <w:p w:rsidR="003F6AB0" w:rsidRPr="003F6AB0" w:rsidRDefault="000F1A29" w:rsidP="003F6AB0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3F6AB0">
        <w:rPr>
          <w:rStyle w:val="af1"/>
          <w:rFonts w:cs="Segoe UI"/>
          <w:color w:val="0F1115"/>
        </w:rPr>
        <w:t>物流周期</w:t>
      </w:r>
      <w:r>
        <w:rPr>
          <w:rStyle w:val="af1"/>
          <w:rFonts w:cs="Segoe UI" w:hint="eastAsia"/>
          <w:color w:val="0F1115"/>
        </w:rPr>
        <w:t>:</w:t>
      </w:r>
      <w:r w:rsidRPr="000F1A29">
        <w:t xml:space="preserve"> </w:t>
      </w:r>
      <w:r w:rsidRPr="000F1A29">
        <w:rPr>
          <w:rStyle w:val="af1"/>
          <w:rFonts w:cs="Segoe UI"/>
          <w:color w:val="0F1115"/>
        </w:rPr>
        <w:t>海</w:t>
      </w:r>
      <w:r w:rsidR="003F6AB0" w:rsidRPr="003F6AB0">
        <w:rPr>
          <w:rFonts w:cs="Segoe UI"/>
          <w:color w:val="0F1115"/>
        </w:rPr>
        <w:t>运欧洲25-35天，东南亚7-12天，北美30-40天。</w:t>
      </w:r>
    </w:p>
    <w:p w:rsidR="00F32293" w:rsidRPr="000032F9" w:rsidRDefault="00F32293" w:rsidP="00F32293">
      <w:pPr>
        <w:pStyle w:val="aa"/>
        <w:spacing w:before="200" w:after="120"/>
        <w:ind w:left="47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6116320" cy="2986012"/>
            <wp:effectExtent l="19050" t="0" r="0" b="0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98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2293" w:rsidRPr="000032F9" w:rsidSect="00034616">
      <w:pgSz w:w="12240" w:h="15840"/>
      <w:pgMar w:top="1247" w:right="1247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0A4" w:rsidRDefault="007950A4" w:rsidP="00480EFE">
      <w:pPr>
        <w:spacing w:after="0" w:line="240" w:lineRule="auto"/>
      </w:pPr>
      <w:r>
        <w:separator/>
      </w:r>
    </w:p>
  </w:endnote>
  <w:endnote w:type="continuationSeparator" w:id="0">
    <w:p w:rsidR="007950A4" w:rsidRDefault="007950A4" w:rsidP="0048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0A4" w:rsidRDefault="007950A4" w:rsidP="00480EFE">
      <w:pPr>
        <w:spacing w:after="0" w:line="240" w:lineRule="auto"/>
      </w:pPr>
      <w:r>
        <w:separator/>
      </w:r>
    </w:p>
  </w:footnote>
  <w:footnote w:type="continuationSeparator" w:id="0">
    <w:p w:rsidR="007950A4" w:rsidRDefault="007950A4" w:rsidP="00480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0F7098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AA30A1"/>
    <w:multiLevelType w:val="multilevel"/>
    <w:tmpl w:val="89FA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22F6492"/>
    <w:multiLevelType w:val="multilevel"/>
    <w:tmpl w:val="151E9356"/>
    <w:lvl w:ilvl="0">
      <w:start w:val="1"/>
      <w:numFmt w:val="bullet"/>
      <w:lvlText w:val=""/>
      <w:lvlJc w:val="left"/>
      <w:pPr>
        <w:ind w:left="470" w:hanging="420"/>
      </w:pPr>
      <w:rPr>
        <w:rFonts w:ascii="Wingdings" w:hAnsi="Wingdings" w:hint="default"/>
      </w:rPr>
    </w:lvl>
    <w:lvl w:ilvl="1">
      <w:start w:val="7"/>
      <w:numFmt w:val="decimal"/>
      <w:isLgl/>
      <w:lvlText w:val="%1.%2"/>
      <w:lvlJc w:val="left"/>
      <w:pPr>
        <w:ind w:left="440" w:hanging="390"/>
      </w:pPr>
      <w:rPr>
        <w:rFonts w:eastAsia="Noto Sans CJK SC" w:hint="default"/>
      </w:rPr>
    </w:lvl>
    <w:lvl w:ilvl="2">
      <w:start w:val="1"/>
      <w:numFmt w:val="decimal"/>
      <w:isLgl/>
      <w:lvlText w:val="%1.%2.%3"/>
      <w:lvlJc w:val="left"/>
      <w:pPr>
        <w:ind w:left="770" w:hanging="720"/>
      </w:pPr>
      <w:rPr>
        <w:rFonts w:eastAsia="Noto Sans CJK SC" w:hint="default"/>
      </w:rPr>
    </w:lvl>
    <w:lvl w:ilvl="3">
      <w:start w:val="1"/>
      <w:numFmt w:val="decimal"/>
      <w:isLgl/>
      <w:lvlText w:val="%1.%2.%3.%4"/>
      <w:lvlJc w:val="left"/>
      <w:pPr>
        <w:ind w:left="770" w:hanging="720"/>
      </w:pPr>
      <w:rPr>
        <w:rFonts w:eastAsia="Noto Sans CJK SC" w:hint="default"/>
      </w:rPr>
    </w:lvl>
    <w:lvl w:ilvl="4">
      <w:start w:val="1"/>
      <w:numFmt w:val="decimal"/>
      <w:isLgl/>
      <w:lvlText w:val="%1.%2.%3.%4.%5"/>
      <w:lvlJc w:val="left"/>
      <w:pPr>
        <w:ind w:left="1130" w:hanging="1080"/>
      </w:pPr>
      <w:rPr>
        <w:rFonts w:eastAsia="Noto Sans CJK SC" w:hint="default"/>
      </w:rPr>
    </w:lvl>
    <w:lvl w:ilvl="5">
      <w:start w:val="1"/>
      <w:numFmt w:val="decimal"/>
      <w:isLgl/>
      <w:lvlText w:val="%1.%2.%3.%4.%5.%6"/>
      <w:lvlJc w:val="left"/>
      <w:pPr>
        <w:ind w:left="1130" w:hanging="1080"/>
      </w:pPr>
      <w:rPr>
        <w:rFonts w:eastAsia="Noto Sans CJK SC" w:hint="default"/>
      </w:rPr>
    </w:lvl>
    <w:lvl w:ilvl="6">
      <w:start w:val="1"/>
      <w:numFmt w:val="decimal"/>
      <w:isLgl/>
      <w:lvlText w:val="%1.%2.%3.%4.%5.%6.%7"/>
      <w:lvlJc w:val="left"/>
      <w:pPr>
        <w:ind w:left="1130" w:hanging="1080"/>
      </w:pPr>
      <w:rPr>
        <w:rFonts w:eastAsia="Noto Sans CJK SC" w:hint="default"/>
      </w:rPr>
    </w:lvl>
    <w:lvl w:ilvl="7">
      <w:start w:val="1"/>
      <w:numFmt w:val="decimal"/>
      <w:isLgl/>
      <w:lvlText w:val="%1.%2.%3.%4.%5.%6.%7.%8"/>
      <w:lvlJc w:val="left"/>
      <w:pPr>
        <w:ind w:left="1490" w:hanging="1440"/>
      </w:pPr>
      <w:rPr>
        <w:rFonts w:eastAsia="Noto Sans CJK SC" w:hint="default"/>
      </w:rPr>
    </w:lvl>
    <w:lvl w:ilvl="8">
      <w:start w:val="1"/>
      <w:numFmt w:val="decimal"/>
      <w:isLgl/>
      <w:lvlText w:val="%1.%2.%3.%4.%5.%6.%7.%8.%9"/>
      <w:lvlJc w:val="left"/>
      <w:pPr>
        <w:ind w:left="1490" w:hanging="1440"/>
      </w:pPr>
      <w:rPr>
        <w:rFonts w:eastAsia="Noto Sans CJK SC" w:hint="default"/>
      </w:rPr>
    </w:lvl>
  </w:abstractNum>
  <w:abstractNum w:abstractNumId="11">
    <w:nsid w:val="1243593F"/>
    <w:multiLevelType w:val="multilevel"/>
    <w:tmpl w:val="2D9E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784201"/>
    <w:multiLevelType w:val="multilevel"/>
    <w:tmpl w:val="EA8C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136F17"/>
    <w:multiLevelType w:val="hybridMultilevel"/>
    <w:tmpl w:val="1302AF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AED2E99"/>
    <w:multiLevelType w:val="multilevel"/>
    <w:tmpl w:val="CF38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992824"/>
    <w:multiLevelType w:val="hybridMultilevel"/>
    <w:tmpl w:val="CAF48054"/>
    <w:lvl w:ilvl="0" w:tplc="0409000F">
      <w:start w:val="1"/>
      <w:numFmt w:val="decimal"/>
      <w:lvlText w:val="%1."/>
      <w:lvlJc w:val="left"/>
      <w:pPr>
        <w:ind w:left="47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90" w:hanging="420"/>
      </w:pPr>
    </w:lvl>
    <w:lvl w:ilvl="2" w:tplc="0409001B" w:tentative="1">
      <w:start w:val="1"/>
      <w:numFmt w:val="lowerRoman"/>
      <w:lvlText w:val="%3."/>
      <w:lvlJc w:val="righ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9" w:tentative="1">
      <w:start w:val="1"/>
      <w:numFmt w:val="lowerLetter"/>
      <w:lvlText w:val="%5)"/>
      <w:lvlJc w:val="left"/>
      <w:pPr>
        <w:ind w:left="2150" w:hanging="420"/>
      </w:pPr>
    </w:lvl>
    <w:lvl w:ilvl="5" w:tplc="0409001B" w:tentative="1">
      <w:start w:val="1"/>
      <w:numFmt w:val="lowerRoman"/>
      <w:lvlText w:val="%6."/>
      <w:lvlJc w:val="righ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9" w:tentative="1">
      <w:start w:val="1"/>
      <w:numFmt w:val="lowerLetter"/>
      <w:lvlText w:val="%8)"/>
      <w:lvlJc w:val="left"/>
      <w:pPr>
        <w:ind w:left="3410" w:hanging="420"/>
      </w:pPr>
    </w:lvl>
    <w:lvl w:ilvl="8" w:tplc="0409001B" w:tentative="1">
      <w:start w:val="1"/>
      <w:numFmt w:val="lowerRoman"/>
      <w:lvlText w:val="%9."/>
      <w:lvlJc w:val="right"/>
      <w:pPr>
        <w:ind w:left="3830" w:hanging="420"/>
      </w:pPr>
    </w:lvl>
  </w:abstractNum>
  <w:abstractNum w:abstractNumId="16">
    <w:nsid w:val="27F81508"/>
    <w:multiLevelType w:val="hybridMultilevel"/>
    <w:tmpl w:val="DAF4551C"/>
    <w:lvl w:ilvl="0" w:tplc="04090001">
      <w:start w:val="1"/>
      <w:numFmt w:val="bullet"/>
      <w:lvlText w:val=""/>
      <w:lvlJc w:val="left"/>
      <w:pPr>
        <w:ind w:left="47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90" w:hanging="420"/>
      </w:pPr>
    </w:lvl>
    <w:lvl w:ilvl="2" w:tplc="0409001B" w:tentative="1">
      <w:start w:val="1"/>
      <w:numFmt w:val="lowerRoman"/>
      <w:lvlText w:val="%3."/>
      <w:lvlJc w:val="righ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9" w:tentative="1">
      <w:start w:val="1"/>
      <w:numFmt w:val="lowerLetter"/>
      <w:lvlText w:val="%5)"/>
      <w:lvlJc w:val="left"/>
      <w:pPr>
        <w:ind w:left="2150" w:hanging="420"/>
      </w:pPr>
    </w:lvl>
    <w:lvl w:ilvl="5" w:tplc="0409001B" w:tentative="1">
      <w:start w:val="1"/>
      <w:numFmt w:val="lowerRoman"/>
      <w:lvlText w:val="%6."/>
      <w:lvlJc w:val="righ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9" w:tentative="1">
      <w:start w:val="1"/>
      <w:numFmt w:val="lowerLetter"/>
      <w:lvlText w:val="%8)"/>
      <w:lvlJc w:val="left"/>
      <w:pPr>
        <w:ind w:left="3410" w:hanging="420"/>
      </w:pPr>
    </w:lvl>
    <w:lvl w:ilvl="8" w:tplc="0409001B" w:tentative="1">
      <w:start w:val="1"/>
      <w:numFmt w:val="lowerRoman"/>
      <w:lvlText w:val="%9."/>
      <w:lvlJc w:val="right"/>
      <w:pPr>
        <w:ind w:left="3830" w:hanging="420"/>
      </w:pPr>
    </w:lvl>
  </w:abstractNum>
  <w:abstractNum w:abstractNumId="17">
    <w:nsid w:val="2D4C70A3"/>
    <w:multiLevelType w:val="hybridMultilevel"/>
    <w:tmpl w:val="E07224D0"/>
    <w:lvl w:ilvl="0" w:tplc="04090001">
      <w:start w:val="1"/>
      <w:numFmt w:val="bullet"/>
      <w:lvlText w:val=""/>
      <w:lvlJc w:val="left"/>
      <w:pPr>
        <w:ind w:left="47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90" w:hanging="420"/>
      </w:pPr>
    </w:lvl>
    <w:lvl w:ilvl="2" w:tplc="0409001B" w:tentative="1">
      <w:start w:val="1"/>
      <w:numFmt w:val="lowerRoman"/>
      <w:lvlText w:val="%3."/>
      <w:lvlJc w:val="righ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9" w:tentative="1">
      <w:start w:val="1"/>
      <w:numFmt w:val="lowerLetter"/>
      <w:lvlText w:val="%5)"/>
      <w:lvlJc w:val="left"/>
      <w:pPr>
        <w:ind w:left="2150" w:hanging="420"/>
      </w:pPr>
    </w:lvl>
    <w:lvl w:ilvl="5" w:tplc="0409001B" w:tentative="1">
      <w:start w:val="1"/>
      <w:numFmt w:val="lowerRoman"/>
      <w:lvlText w:val="%6."/>
      <w:lvlJc w:val="righ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9" w:tentative="1">
      <w:start w:val="1"/>
      <w:numFmt w:val="lowerLetter"/>
      <w:lvlText w:val="%8)"/>
      <w:lvlJc w:val="left"/>
      <w:pPr>
        <w:ind w:left="3410" w:hanging="420"/>
      </w:pPr>
    </w:lvl>
    <w:lvl w:ilvl="8" w:tplc="0409001B" w:tentative="1">
      <w:start w:val="1"/>
      <w:numFmt w:val="lowerRoman"/>
      <w:lvlText w:val="%9."/>
      <w:lvlJc w:val="right"/>
      <w:pPr>
        <w:ind w:left="3830" w:hanging="420"/>
      </w:pPr>
    </w:lvl>
  </w:abstractNum>
  <w:abstractNum w:abstractNumId="18">
    <w:nsid w:val="3356260A"/>
    <w:multiLevelType w:val="hybridMultilevel"/>
    <w:tmpl w:val="7D1E7C00"/>
    <w:lvl w:ilvl="0" w:tplc="04090001">
      <w:start w:val="1"/>
      <w:numFmt w:val="bullet"/>
      <w:lvlText w:val=""/>
      <w:lvlJc w:val="left"/>
      <w:pPr>
        <w:ind w:left="47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90" w:hanging="420"/>
      </w:pPr>
    </w:lvl>
    <w:lvl w:ilvl="2" w:tplc="0409001B" w:tentative="1">
      <w:start w:val="1"/>
      <w:numFmt w:val="lowerRoman"/>
      <w:lvlText w:val="%3."/>
      <w:lvlJc w:val="righ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9" w:tentative="1">
      <w:start w:val="1"/>
      <w:numFmt w:val="lowerLetter"/>
      <w:lvlText w:val="%5)"/>
      <w:lvlJc w:val="left"/>
      <w:pPr>
        <w:ind w:left="2150" w:hanging="420"/>
      </w:pPr>
    </w:lvl>
    <w:lvl w:ilvl="5" w:tplc="0409001B" w:tentative="1">
      <w:start w:val="1"/>
      <w:numFmt w:val="lowerRoman"/>
      <w:lvlText w:val="%6."/>
      <w:lvlJc w:val="righ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9" w:tentative="1">
      <w:start w:val="1"/>
      <w:numFmt w:val="lowerLetter"/>
      <w:lvlText w:val="%8)"/>
      <w:lvlJc w:val="left"/>
      <w:pPr>
        <w:ind w:left="3410" w:hanging="420"/>
      </w:pPr>
    </w:lvl>
    <w:lvl w:ilvl="8" w:tplc="0409001B" w:tentative="1">
      <w:start w:val="1"/>
      <w:numFmt w:val="lowerRoman"/>
      <w:lvlText w:val="%9."/>
      <w:lvlJc w:val="right"/>
      <w:pPr>
        <w:ind w:left="3830" w:hanging="420"/>
      </w:pPr>
    </w:lvl>
  </w:abstractNum>
  <w:abstractNum w:abstractNumId="19">
    <w:nsid w:val="3418379E"/>
    <w:multiLevelType w:val="multilevel"/>
    <w:tmpl w:val="E38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0E2CB3"/>
    <w:multiLevelType w:val="hybridMultilevel"/>
    <w:tmpl w:val="A6F815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5CC82990"/>
    <w:multiLevelType w:val="multilevel"/>
    <w:tmpl w:val="8564D46A"/>
    <w:lvl w:ilvl="0">
      <w:start w:val="1"/>
      <w:numFmt w:val="decimal"/>
      <w:lvlText w:val="%1."/>
      <w:lvlJc w:val="left"/>
      <w:pPr>
        <w:ind w:left="470" w:hanging="420"/>
      </w:pPr>
    </w:lvl>
    <w:lvl w:ilvl="1">
      <w:start w:val="7"/>
      <w:numFmt w:val="decimal"/>
      <w:isLgl/>
      <w:lvlText w:val="%1.%2"/>
      <w:lvlJc w:val="left"/>
      <w:pPr>
        <w:ind w:left="440" w:hanging="390"/>
      </w:pPr>
      <w:rPr>
        <w:rFonts w:eastAsia="Noto Sans CJK SC" w:hint="default"/>
      </w:rPr>
    </w:lvl>
    <w:lvl w:ilvl="2">
      <w:start w:val="1"/>
      <w:numFmt w:val="decimal"/>
      <w:isLgl/>
      <w:lvlText w:val="%1.%2.%3"/>
      <w:lvlJc w:val="left"/>
      <w:pPr>
        <w:ind w:left="770" w:hanging="720"/>
      </w:pPr>
      <w:rPr>
        <w:rFonts w:eastAsia="Noto Sans CJK SC" w:hint="default"/>
      </w:rPr>
    </w:lvl>
    <w:lvl w:ilvl="3">
      <w:start w:val="1"/>
      <w:numFmt w:val="decimal"/>
      <w:isLgl/>
      <w:lvlText w:val="%1.%2.%3.%4"/>
      <w:lvlJc w:val="left"/>
      <w:pPr>
        <w:ind w:left="770" w:hanging="720"/>
      </w:pPr>
      <w:rPr>
        <w:rFonts w:eastAsia="Noto Sans CJK SC" w:hint="default"/>
      </w:rPr>
    </w:lvl>
    <w:lvl w:ilvl="4">
      <w:start w:val="1"/>
      <w:numFmt w:val="decimal"/>
      <w:isLgl/>
      <w:lvlText w:val="%1.%2.%3.%4.%5"/>
      <w:lvlJc w:val="left"/>
      <w:pPr>
        <w:ind w:left="1130" w:hanging="1080"/>
      </w:pPr>
      <w:rPr>
        <w:rFonts w:eastAsia="Noto Sans CJK SC" w:hint="default"/>
      </w:rPr>
    </w:lvl>
    <w:lvl w:ilvl="5">
      <w:start w:val="1"/>
      <w:numFmt w:val="decimal"/>
      <w:isLgl/>
      <w:lvlText w:val="%1.%2.%3.%4.%5.%6"/>
      <w:lvlJc w:val="left"/>
      <w:pPr>
        <w:ind w:left="1130" w:hanging="1080"/>
      </w:pPr>
      <w:rPr>
        <w:rFonts w:eastAsia="Noto Sans CJK SC" w:hint="default"/>
      </w:rPr>
    </w:lvl>
    <w:lvl w:ilvl="6">
      <w:start w:val="1"/>
      <w:numFmt w:val="decimal"/>
      <w:isLgl/>
      <w:lvlText w:val="%1.%2.%3.%4.%5.%6.%7"/>
      <w:lvlJc w:val="left"/>
      <w:pPr>
        <w:ind w:left="1130" w:hanging="1080"/>
      </w:pPr>
      <w:rPr>
        <w:rFonts w:eastAsia="Noto Sans CJK SC" w:hint="default"/>
      </w:rPr>
    </w:lvl>
    <w:lvl w:ilvl="7">
      <w:start w:val="1"/>
      <w:numFmt w:val="decimal"/>
      <w:isLgl/>
      <w:lvlText w:val="%1.%2.%3.%4.%5.%6.%7.%8"/>
      <w:lvlJc w:val="left"/>
      <w:pPr>
        <w:ind w:left="1490" w:hanging="1440"/>
      </w:pPr>
      <w:rPr>
        <w:rFonts w:eastAsia="Noto Sans CJK SC" w:hint="default"/>
      </w:rPr>
    </w:lvl>
    <w:lvl w:ilvl="8">
      <w:start w:val="1"/>
      <w:numFmt w:val="decimal"/>
      <w:isLgl/>
      <w:lvlText w:val="%1.%2.%3.%4.%5.%6.%7.%8.%9"/>
      <w:lvlJc w:val="left"/>
      <w:pPr>
        <w:ind w:left="1490" w:hanging="1440"/>
      </w:pPr>
      <w:rPr>
        <w:rFonts w:eastAsia="Noto Sans CJK SC" w:hint="default"/>
      </w:rPr>
    </w:lvl>
  </w:abstractNum>
  <w:abstractNum w:abstractNumId="22">
    <w:nsid w:val="7DBC6EE1"/>
    <w:multiLevelType w:val="multilevel"/>
    <w:tmpl w:val="DE2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20"/>
  </w:num>
  <w:num w:numId="12">
    <w:abstractNumId w:val="15"/>
  </w:num>
  <w:num w:numId="13">
    <w:abstractNumId w:val="17"/>
  </w:num>
  <w:num w:numId="14">
    <w:abstractNumId w:val="18"/>
  </w:num>
  <w:num w:numId="15">
    <w:abstractNumId w:val="16"/>
  </w:num>
  <w:num w:numId="16">
    <w:abstractNumId w:val="13"/>
  </w:num>
  <w:num w:numId="17">
    <w:abstractNumId w:val="10"/>
  </w:num>
  <w:num w:numId="18">
    <w:abstractNumId w:val="11"/>
  </w:num>
  <w:num w:numId="19">
    <w:abstractNumId w:val="12"/>
  </w:num>
  <w:num w:numId="20">
    <w:abstractNumId w:val="19"/>
  </w:num>
  <w:num w:numId="21">
    <w:abstractNumId w:val="9"/>
  </w:num>
  <w:num w:numId="22">
    <w:abstractNumId w:val="14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032F9"/>
    <w:rsid w:val="00034616"/>
    <w:rsid w:val="0006063C"/>
    <w:rsid w:val="000A1950"/>
    <w:rsid w:val="000F1A29"/>
    <w:rsid w:val="0015074B"/>
    <w:rsid w:val="00195985"/>
    <w:rsid w:val="00195F63"/>
    <w:rsid w:val="001A6741"/>
    <w:rsid w:val="00253FC1"/>
    <w:rsid w:val="00280E66"/>
    <w:rsid w:val="0029639D"/>
    <w:rsid w:val="002E6288"/>
    <w:rsid w:val="00302FE3"/>
    <w:rsid w:val="00326F90"/>
    <w:rsid w:val="003B0A16"/>
    <w:rsid w:val="003F6AB0"/>
    <w:rsid w:val="00480EFE"/>
    <w:rsid w:val="005006C6"/>
    <w:rsid w:val="006117BD"/>
    <w:rsid w:val="006D3DF7"/>
    <w:rsid w:val="007950A4"/>
    <w:rsid w:val="007A4CE1"/>
    <w:rsid w:val="008E591A"/>
    <w:rsid w:val="009420DB"/>
    <w:rsid w:val="00991668"/>
    <w:rsid w:val="00A130D2"/>
    <w:rsid w:val="00AA1D8D"/>
    <w:rsid w:val="00B47730"/>
    <w:rsid w:val="00B93FFE"/>
    <w:rsid w:val="00BC405C"/>
    <w:rsid w:val="00C14249"/>
    <w:rsid w:val="00C8366F"/>
    <w:rsid w:val="00CB0664"/>
    <w:rsid w:val="00CF0654"/>
    <w:rsid w:val="00D762E2"/>
    <w:rsid w:val="00E15030"/>
    <w:rsid w:val="00EE1C97"/>
    <w:rsid w:val="00F3229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95985"/>
    <w:rPr>
      <w:rFonts w:ascii="Noto Sans CJK SC" w:eastAsia="Noto Sans CJK SC" w:hAnsi="Noto Sans CJK SC" w:cs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480EFE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480EFE"/>
    <w:rPr>
      <w:rFonts w:ascii="Noto Sans CJK SC" w:eastAsia="Noto Sans CJK SC" w:hAnsi="Noto Sans CJK SC" w:cs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480EFE"/>
  </w:style>
  <w:style w:type="character" w:styleId="aff2">
    <w:name w:val="Hyperlink"/>
    <w:basedOn w:val="a2"/>
    <w:uiPriority w:val="99"/>
    <w:unhideWhenUsed/>
    <w:rsid w:val="00480EFE"/>
    <w:rPr>
      <w:color w:val="0000FF" w:themeColor="hyperlink"/>
      <w:u w:val="single"/>
    </w:rPr>
  </w:style>
  <w:style w:type="character" w:customStyle="1" w:styleId="label">
    <w:name w:val="label"/>
    <w:basedOn w:val="a2"/>
    <w:rsid w:val="000032F9"/>
  </w:style>
  <w:style w:type="paragraph" w:customStyle="1" w:styleId="ds-markdown-paragraph">
    <w:name w:val="ds-markdown-paragraph"/>
    <w:basedOn w:val="a1"/>
    <w:rsid w:val="007A4CE1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3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yperlink" Target="https://www.hikrobotics.com/cn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www.reemoon.net/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inataiho.com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techik.c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yerop.com/" TargetMode="External"/><Relationship Id="rId14" Type="http://schemas.openxmlformats.org/officeDocument/2006/relationships/hyperlink" Target="https://www.ahvsee.com/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FA785D-E3C6-45E7-A68F-35955FB2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4941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22</cp:revision>
  <dcterms:created xsi:type="dcterms:W3CDTF">2013-12-23T23:15:00Z</dcterms:created>
  <dcterms:modified xsi:type="dcterms:W3CDTF">2026-07-15T09:19:00Z</dcterms:modified>
  <cp:category/>
</cp:coreProperties>
</file>