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914" w:rsidRPr="000C01D7" w:rsidRDefault="00C9053A" w:rsidP="007A68C3">
      <w:pPr>
        <w:spacing w:before="1200" w:line="240" w:lineRule="auto"/>
        <w:jc w:val="center"/>
        <w:rPr>
          <w:rFonts w:ascii="宋体" w:eastAsia="宋体" w:hAnsi="宋体"/>
          <w:sz w:val="44"/>
          <w:szCs w:val="44"/>
          <w:lang w:eastAsia="zh-CN"/>
        </w:rPr>
      </w:pPr>
      <w:r w:rsidRPr="000C01D7">
        <w:rPr>
          <w:rFonts w:ascii="宋体" w:eastAsia="宋体" w:hAnsi="宋体"/>
          <w:b/>
          <w:sz w:val="44"/>
          <w:szCs w:val="44"/>
          <w:lang w:eastAsia="zh-CN"/>
        </w:rPr>
        <w:t>坚果包衣干燥机采购对比报告</w:t>
      </w:r>
    </w:p>
    <w:p w:rsidR="000C01D7" w:rsidRDefault="000C01D7" w:rsidP="007A68C3">
      <w:pPr>
        <w:spacing w:before="400" w:line="240" w:lineRule="auto"/>
        <w:rPr>
          <w:rFonts w:ascii="宋体" w:eastAsia="宋体" w:hAnsi="宋体"/>
          <w:sz w:val="24"/>
          <w:szCs w:val="24"/>
          <w:lang w:eastAsia="zh-CN"/>
        </w:rPr>
      </w:pPr>
      <w:r w:rsidRPr="000C01D7">
        <w:rPr>
          <w:rFonts w:ascii="宋体" w:eastAsia="宋体" w:hAnsi="宋体" w:hint="eastAsia"/>
          <w:sz w:val="24"/>
          <w:szCs w:val="24"/>
          <w:lang w:eastAsia="zh-CN"/>
        </w:rPr>
        <w:t>报告说明：</w:t>
      </w:r>
      <w:r w:rsidRPr="000C01D7">
        <w:rPr>
          <w:rFonts w:ascii="宋体" w:eastAsia="宋体" w:hAnsi="宋体"/>
          <w:sz w:val="24"/>
          <w:szCs w:val="24"/>
          <w:lang w:eastAsia="zh-CN"/>
        </w:rPr>
        <w:t xml:space="preserve"> </w:t>
      </w:r>
      <w:r w:rsidRPr="000C01D7">
        <w:rPr>
          <w:rFonts w:ascii="宋体" w:eastAsia="宋体" w:hAnsi="宋体" w:hint="eastAsia"/>
          <w:sz w:val="24"/>
          <w:szCs w:val="24"/>
          <w:lang w:eastAsia="zh-CN"/>
        </w:rPr>
        <w:t>本报告针对坚果包衣干燥机采购需求，按产品类型分为三大类，每类精选</w:t>
      </w:r>
      <w:r w:rsidRPr="000C01D7">
        <w:rPr>
          <w:rFonts w:ascii="宋体" w:eastAsia="宋体" w:hAnsi="宋体"/>
          <w:sz w:val="24"/>
          <w:szCs w:val="24"/>
          <w:lang w:eastAsia="zh-CN"/>
        </w:rPr>
        <w:t>5</w:t>
      </w:r>
      <w:r w:rsidRPr="000C01D7">
        <w:rPr>
          <w:rFonts w:ascii="宋体" w:eastAsia="宋体" w:hAnsi="宋体" w:hint="eastAsia"/>
          <w:sz w:val="24"/>
          <w:szCs w:val="24"/>
          <w:lang w:eastAsia="zh-CN"/>
        </w:rPr>
        <w:t>家在营生产工厂，共计</w:t>
      </w:r>
      <w:r w:rsidRPr="000C01D7">
        <w:rPr>
          <w:rFonts w:ascii="宋体" w:eastAsia="宋体" w:hAnsi="宋体"/>
          <w:sz w:val="24"/>
          <w:szCs w:val="24"/>
          <w:lang w:eastAsia="zh-CN"/>
        </w:rPr>
        <w:t>15</w:t>
      </w:r>
      <w:r w:rsidRPr="000C01D7">
        <w:rPr>
          <w:rFonts w:ascii="宋体" w:eastAsia="宋体" w:hAnsi="宋体" w:hint="eastAsia"/>
          <w:sz w:val="24"/>
          <w:szCs w:val="24"/>
          <w:lang w:eastAsia="zh-CN"/>
        </w:rPr>
        <w:t>家企业进行全维度对比。涵盖企业基本信息、产品参数、资质认证、出口贸易、客户案例等维度，为采购决策提供参考依据。</w:t>
      </w:r>
    </w:p>
    <w:p w:rsidR="007A68C3" w:rsidRDefault="00D9277E" w:rsidP="007A68C3">
      <w:pPr>
        <w:spacing w:before="400" w:line="240" w:lineRule="auto"/>
        <w:rPr>
          <w:rFonts w:ascii="宋体" w:eastAsia="宋体" w:hAnsi="宋体"/>
          <w:sz w:val="24"/>
          <w:szCs w:val="24"/>
          <w:lang w:eastAsia="zh-CN"/>
        </w:rPr>
      </w:pPr>
      <w:r w:rsidRPr="00D9277E">
        <w:rPr>
          <w:rFonts w:ascii="宋体" w:eastAsia="宋体" w:hAnsi="宋体"/>
          <w:sz w:val="24"/>
          <w:szCs w:val="24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9pt;height:453.9pt">
            <v:imagedata r:id="rId8" o:title="20260714-153133"/>
          </v:shape>
        </w:pict>
      </w:r>
    </w:p>
    <w:p w:rsidR="007A68C3" w:rsidRDefault="007A68C3">
      <w:pPr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/>
          <w:sz w:val="24"/>
          <w:szCs w:val="24"/>
          <w:lang w:eastAsia="zh-CN"/>
        </w:rPr>
        <w:br w:type="page"/>
      </w:r>
    </w:p>
    <w:p w:rsidR="007A68C3" w:rsidRPr="000C01D7" w:rsidRDefault="007A68C3" w:rsidP="007A68C3">
      <w:pPr>
        <w:spacing w:before="400" w:line="240" w:lineRule="auto"/>
        <w:rPr>
          <w:rFonts w:ascii="宋体" w:eastAsia="宋体" w:hAnsi="宋体"/>
          <w:sz w:val="24"/>
          <w:szCs w:val="24"/>
          <w:lang w:eastAsia="zh-CN"/>
        </w:rPr>
      </w:pPr>
    </w:p>
    <w:p w:rsidR="000C01D7" w:rsidRPr="007A68C3" w:rsidRDefault="000C01D7" w:rsidP="007A68C3">
      <w:pPr>
        <w:spacing w:before="400" w:line="240" w:lineRule="auto"/>
        <w:rPr>
          <w:rFonts w:ascii="宋体" w:eastAsia="宋体" w:hAnsi="宋体"/>
          <w:b/>
          <w:sz w:val="28"/>
          <w:szCs w:val="24"/>
          <w:lang w:eastAsia="zh-CN"/>
        </w:rPr>
      </w:pPr>
      <w:r w:rsidRPr="007A68C3">
        <w:rPr>
          <w:rFonts w:ascii="宋体" w:eastAsia="宋体" w:hAnsi="宋体" w:hint="eastAsia"/>
          <w:b/>
          <w:sz w:val="28"/>
          <w:szCs w:val="24"/>
          <w:lang w:eastAsia="zh-CN"/>
        </w:rPr>
        <w:t>一、青岛新艺花生机械有限公司</w:t>
      </w:r>
    </w:p>
    <w:p w:rsidR="000C01D7" w:rsidRPr="007A68C3" w:rsidRDefault="000C01D7" w:rsidP="00C41364">
      <w:pPr>
        <w:pStyle w:val="aa"/>
        <w:numPr>
          <w:ilvl w:val="0"/>
          <w:numId w:val="10"/>
        </w:numPr>
        <w:spacing w:before="400"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7A68C3">
        <w:rPr>
          <w:rFonts w:ascii="宋体" w:eastAsia="宋体" w:hAnsi="宋体" w:hint="eastAsia"/>
          <w:b/>
          <w:sz w:val="24"/>
          <w:szCs w:val="24"/>
          <w:lang w:eastAsia="zh-CN"/>
        </w:rPr>
        <w:t>企业基本信息</w:t>
      </w:r>
      <w:r w:rsidRPr="007A68C3">
        <w:rPr>
          <w:rFonts w:ascii="宋体" w:eastAsia="宋体" w:hAnsi="宋体" w:hint="eastAsia"/>
          <w:sz w:val="24"/>
          <w:szCs w:val="24"/>
          <w:lang w:eastAsia="zh-CN"/>
        </w:rPr>
        <w:t>：参保人数</w:t>
      </w:r>
      <w:r w:rsidRPr="007A68C3">
        <w:rPr>
          <w:rFonts w:ascii="宋体" w:eastAsia="宋体" w:hAnsi="宋体"/>
          <w:sz w:val="24"/>
          <w:szCs w:val="24"/>
          <w:lang w:eastAsia="zh-CN"/>
        </w:rPr>
        <w:t>93</w:t>
      </w:r>
      <w:r w:rsidRPr="007A68C3">
        <w:rPr>
          <w:rFonts w:ascii="宋体" w:eastAsia="宋体" w:hAnsi="宋体" w:hint="eastAsia"/>
          <w:sz w:val="24"/>
          <w:szCs w:val="24"/>
          <w:lang w:eastAsia="zh-CN"/>
        </w:rPr>
        <w:t>人（</w:t>
      </w:r>
      <w:r w:rsidRPr="007A68C3">
        <w:rPr>
          <w:rFonts w:ascii="宋体" w:eastAsia="宋体" w:hAnsi="宋体"/>
          <w:sz w:val="24"/>
          <w:szCs w:val="24"/>
          <w:lang w:eastAsia="zh-CN"/>
        </w:rPr>
        <w:t>2025</w:t>
      </w:r>
      <w:r w:rsidRPr="007A68C3">
        <w:rPr>
          <w:rFonts w:ascii="宋体" w:eastAsia="宋体" w:hAnsi="宋体" w:hint="eastAsia"/>
          <w:sz w:val="24"/>
          <w:szCs w:val="24"/>
          <w:lang w:eastAsia="zh-CN"/>
        </w:rPr>
        <w:t>年社保数据），企业地址位于山东省青岛市即墨区青威路</w:t>
      </w:r>
      <w:r w:rsidRPr="007A68C3">
        <w:rPr>
          <w:rFonts w:ascii="宋体" w:eastAsia="宋体" w:hAnsi="宋体"/>
          <w:sz w:val="24"/>
          <w:szCs w:val="24"/>
          <w:lang w:eastAsia="zh-CN"/>
        </w:rPr>
        <w:t>916</w:t>
      </w:r>
      <w:r w:rsidRPr="007A68C3">
        <w:rPr>
          <w:rFonts w:ascii="宋体" w:eastAsia="宋体" w:hAnsi="宋体" w:hint="eastAsia"/>
          <w:sz w:val="24"/>
          <w:szCs w:val="24"/>
          <w:lang w:eastAsia="zh-CN"/>
        </w:rPr>
        <w:t>号（北部工业园），厂房面积厂区</w:t>
      </w:r>
      <w:r w:rsidRPr="007A68C3">
        <w:rPr>
          <w:rFonts w:ascii="宋体" w:eastAsia="宋体" w:hAnsi="宋体"/>
          <w:sz w:val="24"/>
          <w:szCs w:val="24"/>
          <w:lang w:eastAsia="zh-CN"/>
        </w:rPr>
        <w:t>70000</w:t>
      </w:r>
      <w:r w:rsidRPr="007A68C3">
        <w:rPr>
          <w:rFonts w:ascii="宋体" w:eastAsia="宋体" w:hAnsi="宋体" w:hint="eastAsia"/>
          <w:sz w:val="24"/>
          <w:szCs w:val="24"/>
          <w:lang w:eastAsia="zh-CN"/>
        </w:rPr>
        <w:t>㎡</w:t>
      </w:r>
      <w:r w:rsidRPr="007A68C3">
        <w:rPr>
          <w:rFonts w:ascii="宋体" w:eastAsia="宋体" w:hAnsi="宋体"/>
          <w:sz w:val="24"/>
          <w:szCs w:val="24"/>
          <w:lang w:eastAsia="zh-CN"/>
        </w:rPr>
        <w:t>/</w:t>
      </w:r>
      <w:r w:rsidRPr="007A68C3">
        <w:rPr>
          <w:rFonts w:ascii="宋体" w:eastAsia="宋体" w:hAnsi="宋体" w:hint="eastAsia"/>
          <w:sz w:val="24"/>
          <w:szCs w:val="24"/>
          <w:lang w:eastAsia="zh-CN"/>
        </w:rPr>
        <w:t>建筑面积</w:t>
      </w:r>
      <w:r w:rsidRPr="007A68C3">
        <w:rPr>
          <w:rFonts w:ascii="宋体" w:eastAsia="宋体" w:hAnsi="宋体"/>
          <w:sz w:val="24"/>
          <w:szCs w:val="24"/>
          <w:lang w:eastAsia="zh-CN"/>
        </w:rPr>
        <w:t>35000</w:t>
      </w:r>
      <w:r w:rsidRPr="007A68C3">
        <w:rPr>
          <w:rFonts w:ascii="宋体" w:eastAsia="宋体" w:hAnsi="宋体" w:hint="eastAsia"/>
          <w:sz w:val="24"/>
          <w:szCs w:val="24"/>
          <w:lang w:eastAsia="zh-CN"/>
        </w:rPr>
        <w:t>㎡，注册资金</w:t>
      </w:r>
      <w:r w:rsidRPr="007A68C3">
        <w:rPr>
          <w:rFonts w:ascii="宋体" w:eastAsia="宋体" w:hAnsi="宋体"/>
          <w:sz w:val="24"/>
          <w:szCs w:val="24"/>
          <w:lang w:eastAsia="zh-CN"/>
        </w:rPr>
        <w:t>800</w:t>
      </w:r>
      <w:r w:rsidRPr="007A68C3">
        <w:rPr>
          <w:rFonts w:ascii="宋体" w:eastAsia="宋体" w:hAnsi="宋体" w:hint="eastAsia"/>
          <w:sz w:val="24"/>
          <w:szCs w:val="24"/>
          <w:lang w:eastAsia="zh-CN"/>
        </w:rPr>
        <w:t>万元人民币（实缴</w:t>
      </w:r>
      <w:r w:rsidRPr="007A68C3">
        <w:rPr>
          <w:rFonts w:ascii="宋体" w:eastAsia="宋体" w:hAnsi="宋体"/>
          <w:sz w:val="24"/>
          <w:szCs w:val="24"/>
          <w:lang w:eastAsia="zh-CN"/>
        </w:rPr>
        <w:t>800</w:t>
      </w:r>
      <w:r w:rsidRPr="007A68C3">
        <w:rPr>
          <w:rFonts w:ascii="宋体" w:eastAsia="宋体" w:hAnsi="宋体" w:hint="eastAsia"/>
          <w:sz w:val="24"/>
          <w:szCs w:val="24"/>
          <w:lang w:eastAsia="zh-CN"/>
        </w:rPr>
        <w:t>万），年产值约</w:t>
      </w:r>
      <w:r w:rsidRPr="007A68C3">
        <w:rPr>
          <w:rFonts w:ascii="宋体" w:eastAsia="宋体" w:hAnsi="宋体"/>
          <w:sz w:val="24"/>
          <w:szCs w:val="24"/>
          <w:lang w:eastAsia="zh-CN"/>
        </w:rPr>
        <w:t>8000</w:t>
      </w:r>
      <w:r w:rsidRPr="007A68C3">
        <w:rPr>
          <w:rFonts w:ascii="宋体" w:eastAsia="宋体" w:hAnsi="宋体" w:hint="eastAsia"/>
          <w:sz w:val="24"/>
          <w:szCs w:val="24"/>
          <w:lang w:eastAsia="zh-CN"/>
        </w:rPr>
        <w:t>万元</w:t>
      </w:r>
      <w:r w:rsidRPr="007A68C3">
        <w:rPr>
          <w:rFonts w:ascii="宋体" w:eastAsia="宋体" w:hAnsi="宋体"/>
          <w:sz w:val="24"/>
          <w:szCs w:val="24"/>
          <w:lang w:eastAsia="zh-CN"/>
        </w:rPr>
        <w:t>/</w:t>
      </w:r>
      <w:r w:rsidRPr="007A68C3">
        <w:rPr>
          <w:rFonts w:ascii="宋体" w:eastAsia="宋体" w:hAnsi="宋体" w:hint="eastAsia"/>
          <w:sz w:val="24"/>
          <w:szCs w:val="24"/>
          <w:lang w:eastAsia="zh-CN"/>
        </w:rPr>
        <w:t>年。</w:t>
      </w:r>
    </w:p>
    <w:p w:rsidR="000C01D7" w:rsidRPr="007A68C3" w:rsidRDefault="000C01D7" w:rsidP="00C41364">
      <w:pPr>
        <w:pStyle w:val="aa"/>
        <w:numPr>
          <w:ilvl w:val="0"/>
          <w:numId w:val="10"/>
        </w:numPr>
        <w:spacing w:before="400"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7A68C3">
        <w:rPr>
          <w:rFonts w:ascii="宋体" w:eastAsia="宋体" w:hAnsi="宋体" w:hint="eastAsia"/>
          <w:b/>
          <w:sz w:val="24"/>
          <w:szCs w:val="24"/>
          <w:lang w:eastAsia="zh-CN"/>
        </w:rPr>
        <w:t>资质认证</w:t>
      </w:r>
      <w:r w:rsidRPr="007A68C3">
        <w:rPr>
          <w:rFonts w:ascii="宋体" w:eastAsia="宋体" w:hAnsi="宋体" w:hint="eastAsia"/>
          <w:sz w:val="24"/>
          <w:szCs w:val="24"/>
          <w:lang w:eastAsia="zh-CN"/>
        </w:rPr>
        <w:t>：通过</w:t>
      </w:r>
      <w:r w:rsidRPr="007A68C3">
        <w:rPr>
          <w:rFonts w:ascii="宋体" w:eastAsia="宋体" w:hAnsi="宋体"/>
          <w:sz w:val="24"/>
          <w:szCs w:val="24"/>
          <w:lang w:eastAsia="zh-CN"/>
        </w:rPr>
        <w:t>ISO9001</w:t>
      </w:r>
      <w:r w:rsidRPr="007A68C3">
        <w:rPr>
          <w:rFonts w:ascii="宋体" w:eastAsia="宋体" w:hAnsi="宋体" w:hint="eastAsia"/>
          <w:sz w:val="24"/>
          <w:szCs w:val="24"/>
          <w:lang w:eastAsia="zh-CN"/>
        </w:rPr>
        <w:t>质量管理体系认证、欧盟</w:t>
      </w:r>
      <w:r w:rsidRPr="007A68C3">
        <w:rPr>
          <w:rFonts w:ascii="宋体" w:eastAsia="宋体" w:hAnsi="宋体"/>
          <w:sz w:val="24"/>
          <w:szCs w:val="24"/>
          <w:lang w:eastAsia="zh-CN"/>
        </w:rPr>
        <w:t>CE</w:t>
      </w:r>
      <w:r w:rsidRPr="007A68C3">
        <w:rPr>
          <w:rFonts w:ascii="宋体" w:eastAsia="宋体" w:hAnsi="宋体" w:hint="eastAsia"/>
          <w:sz w:val="24"/>
          <w:szCs w:val="24"/>
          <w:lang w:eastAsia="zh-CN"/>
        </w:rPr>
        <w:t>认证。</w:t>
      </w:r>
    </w:p>
    <w:p w:rsidR="000C01D7" w:rsidRPr="007A68C3" w:rsidRDefault="000C01D7" w:rsidP="00C41364">
      <w:pPr>
        <w:pStyle w:val="aa"/>
        <w:numPr>
          <w:ilvl w:val="0"/>
          <w:numId w:val="10"/>
        </w:numPr>
        <w:spacing w:before="400" w:line="360" w:lineRule="auto"/>
        <w:rPr>
          <w:rFonts w:ascii="宋体" w:eastAsia="宋体" w:hAnsi="宋体"/>
          <w:sz w:val="24"/>
          <w:szCs w:val="24"/>
        </w:rPr>
      </w:pPr>
      <w:r w:rsidRPr="007A68C3">
        <w:rPr>
          <w:rFonts w:ascii="宋体" w:eastAsia="宋体" w:hAnsi="宋体" w:hint="eastAsia"/>
          <w:b/>
          <w:sz w:val="24"/>
          <w:szCs w:val="24"/>
        </w:rPr>
        <w:t>联系方式</w:t>
      </w:r>
      <w:r w:rsidRPr="007A68C3">
        <w:rPr>
          <w:rFonts w:ascii="宋体" w:eastAsia="宋体" w:hAnsi="宋体" w:hint="eastAsia"/>
          <w:sz w:val="24"/>
          <w:szCs w:val="24"/>
        </w:rPr>
        <w:t>：</w:t>
      </w:r>
      <w:r w:rsidRPr="007A68C3">
        <w:rPr>
          <w:rFonts w:ascii="宋体" w:eastAsia="宋体" w:hAnsi="宋体"/>
          <w:sz w:val="24"/>
          <w:szCs w:val="24"/>
        </w:rPr>
        <w:t>0532-85581688</w:t>
      </w:r>
      <w:r w:rsidRPr="007A68C3">
        <w:rPr>
          <w:rFonts w:ascii="宋体" w:eastAsia="宋体" w:hAnsi="宋体" w:hint="eastAsia"/>
          <w:sz w:val="24"/>
          <w:szCs w:val="24"/>
        </w:rPr>
        <w:t>，</w:t>
      </w:r>
      <w:r w:rsidRPr="007A68C3">
        <w:rPr>
          <w:rFonts w:ascii="宋体" w:eastAsia="宋体" w:hAnsi="宋体"/>
          <w:sz w:val="24"/>
          <w:szCs w:val="24"/>
        </w:rPr>
        <w:t>info@machine-xinyi.com</w:t>
      </w:r>
      <w:r w:rsidRPr="007A68C3">
        <w:rPr>
          <w:rFonts w:ascii="宋体" w:eastAsia="宋体" w:hAnsi="宋体" w:hint="eastAsia"/>
          <w:sz w:val="24"/>
          <w:szCs w:val="24"/>
        </w:rPr>
        <w:t>。</w:t>
      </w:r>
    </w:p>
    <w:p w:rsidR="000C01D7" w:rsidRPr="007A68C3" w:rsidRDefault="000C01D7" w:rsidP="00C41364">
      <w:pPr>
        <w:pStyle w:val="aa"/>
        <w:numPr>
          <w:ilvl w:val="0"/>
          <w:numId w:val="10"/>
        </w:numPr>
        <w:spacing w:before="400"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7A68C3">
        <w:rPr>
          <w:rFonts w:ascii="宋体" w:eastAsia="宋体" w:hAnsi="宋体" w:hint="eastAsia"/>
          <w:b/>
          <w:sz w:val="24"/>
          <w:szCs w:val="24"/>
          <w:lang w:eastAsia="zh-CN"/>
        </w:rPr>
        <w:t>核心产品参数</w:t>
      </w:r>
      <w:r w:rsidRPr="007A68C3">
        <w:rPr>
          <w:rFonts w:ascii="宋体" w:eastAsia="宋体" w:hAnsi="宋体" w:hint="eastAsia"/>
          <w:sz w:val="24"/>
          <w:szCs w:val="24"/>
          <w:lang w:eastAsia="zh-CN"/>
        </w:rPr>
        <w:t>：型号</w:t>
      </w:r>
      <w:r w:rsidRPr="007A68C3">
        <w:rPr>
          <w:rFonts w:ascii="宋体" w:eastAsia="宋体" w:hAnsi="宋体"/>
          <w:sz w:val="24"/>
          <w:szCs w:val="24"/>
          <w:lang w:eastAsia="zh-CN"/>
        </w:rPr>
        <w:t>XY-GY</w:t>
      </w:r>
      <w:r w:rsidRPr="007A68C3">
        <w:rPr>
          <w:rFonts w:ascii="宋体" w:eastAsia="宋体" w:hAnsi="宋体" w:hint="eastAsia"/>
          <w:sz w:val="24"/>
          <w:szCs w:val="24"/>
          <w:lang w:eastAsia="zh-CN"/>
        </w:rPr>
        <w:t>系列全自动坚果裹衣干燥生产线，</w:t>
      </w:r>
      <w:r w:rsidRPr="007A68C3">
        <w:rPr>
          <w:rFonts w:ascii="宋体" w:eastAsia="宋体" w:hAnsi="宋体"/>
          <w:sz w:val="24"/>
          <w:szCs w:val="24"/>
          <w:lang w:eastAsia="zh-CN"/>
        </w:rPr>
        <w:t>304</w:t>
      </w:r>
      <w:r w:rsidRPr="007A68C3">
        <w:rPr>
          <w:rFonts w:ascii="宋体" w:eastAsia="宋体" w:hAnsi="宋体" w:hint="eastAsia"/>
          <w:sz w:val="24"/>
          <w:szCs w:val="24"/>
          <w:lang w:eastAsia="zh-CN"/>
        </w:rPr>
        <w:t>不锈钢材质，变频调速，自动控温，裹衣均匀度≥</w:t>
      </w:r>
      <w:r w:rsidRPr="007A68C3">
        <w:rPr>
          <w:rFonts w:ascii="宋体" w:eastAsia="宋体" w:hAnsi="宋体"/>
          <w:sz w:val="24"/>
          <w:szCs w:val="24"/>
          <w:lang w:eastAsia="zh-CN"/>
        </w:rPr>
        <w:t>95%</w:t>
      </w:r>
      <w:r w:rsidRPr="007A68C3">
        <w:rPr>
          <w:rFonts w:ascii="宋体" w:eastAsia="宋体" w:hAnsi="宋体" w:hint="eastAsia"/>
          <w:sz w:val="24"/>
          <w:szCs w:val="24"/>
          <w:lang w:eastAsia="zh-CN"/>
        </w:rPr>
        <w:t>，功率</w:t>
      </w:r>
      <w:r w:rsidRPr="007A68C3">
        <w:rPr>
          <w:rFonts w:ascii="宋体" w:eastAsia="宋体" w:hAnsi="宋体"/>
          <w:sz w:val="24"/>
          <w:szCs w:val="24"/>
          <w:lang w:eastAsia="zh-CN"/>
        </w:rPr>
        <w:t>15-30KW</w:t>
      </w:r>
      <w:r w:rsidRPr="007A68C3">
        <w:rPr>
          <w:rFonts w:ascii="宋体" w:eastAsia="宋体" w:hAnsi="宋体" w:hint="eastAsia"/>
          <w:sz w:val="24"/>
          <w:szCs w:val="24"/>
          <w:lang w:eastAsia="zh-CN"/>
        </w:rPr>
        <w:t>；产能范围</w:t>
      </w:r>
      <w:r w:rsidRPr="007A68C3">
        <w:rPr>
          <w:rFonts w:ascii="宋体" w:eastAsia="宋体" w:hAnsi="宋体"/>
          <w:sz w:val="24"/>
          <w:szCs w:val="24"/>
          <w:lang w:eastAsia="zh-CN"/>
        </w:rPr>
        <w:t>200-500kg/h</w:t>
      </w:r>
      <w:r w:rsidRPr="007A68C3">
        <w:rPr>
          <w:rFonts w:ascii="宋体" w:eastAsia="宋体" w:hAnsi="宋体" w:hint="eastAsia"/>
          <w:sz w:val="24"/>
          <w:szCs w:val="24"/>
          <w:lang w:eastAsia="zh-CN"/>
        </w:rPr>
        <w:t>。</w:t>
      </w:r>
    </w:p>
    <w:p w:rsidR="000C01D7" w:rsidRDefault="000C01D7" w:rsidP="00C41364">
      <w:pPr>
        <w:pStyle w:val="aa"/>
        <w:numPr>
          <w:ilvl w:val="0"/>
          <w:numId w:val="10"/>
        </w:numPr>
        <w:spacing w:before="400" w:line="360" w:lineRule="auto"/>
        <w:rPr>
          <w:rFonts w:ascii="宋体" w:eastAsia="宋体" w:hAnsi="宋体" w:hint="eastAsia"/>
          <w:sz w:val="24"/>
          <w:szCs w:val="24"/>
          <w:lang w:eastAsia="zh-CN"/>
        </w:rPr>
      </w:pPr>
      <w:r w:rsidRPr="007A68C3">
        <w:rPr>
          <w:rFonts w:ascii="宋体" w:eastAsia="宋体" w:hAnsi="宋体" w:hint="eastAsia"/>
          <w:b/>
          <w:sz w:val="24"/>
          <w:szCs w:val="24"/>
          <w:lang w:eastAsia="zh-CN"/>
        </w:rPr>
        <w:t>做工质量细节</w:t>
      </w:r>
      <w:r w:rsidRPr="007A68C3">
        <w:rPr>
          <w:rFonts w:ascii="宋体" w:eastAsia="宋体" w:hAnsi="宋体" w:hint="eastAsia"/>
          <w:sz w:val="24"/>
          <w:szCs w:val="24"/>
          <w:lang w:eastAsia="zh-CN"/>
        </w:rPr>
        <w:t>：近</w:t>
      </w:r>
      <w:r w:rsidRPr="007A68C3">
        <w:rPr>
          <w:rFonts w:ascii="宋体" w:eastAsia="宋体" w:hAnsi="宋体"/>
          <w:sz w:val="24"/>
          <w:szCs w:val="24"/>
          <w:lang w:eastAsia="zh-CN"/>
        </w:rPr>
        <w:t>50</w:t>
      </w:r>
      <w:r w:rsidRPr="007A68C3">
        <w:rPr>
          <w:rFonts w:ascii="宋体" w:eastAsia="宋体" w:hAnsi="宋体" w:hint="eastAsia"/>
          <w:sz w:val="24"/>
          <w:szCs w:val="24"/>
          <w:lang w:eastAsia="zh-CN"/>
        </w:rPr>
        <w:t>年专业制造经验；全不锈钢食品级材质；滚筒采用无缝焊接工艺；减速电机驱动，故障率低。</w:t>
      </w:r>
    </w:p>
    <w:p w:rsidR="00C41364" w:rsidRPr="007A68C3" w:rsidRDefault="00C41364" w:rsidP="00C41364">
      <w:pPr>
        <w:pStyle w:val="aa"/>
        <w:numPr>
          <w:ilvl w:val="0"/>
          <w:numId w:val="10"/>
        </w:numPr>
        <w:spacing w:before="400"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C41364">
        <w:rPr>
          <w:rFonts w:ascii="宋体" w:eastAsia="宋体" w:hAnsi="宋体"/>
          <w:b/>
          <w:sz w:val="24"/>
          <w:szCs w:val="24"/>
          <w:lang w:eastAsia="zh-CN"/>
        </w:rPr>
        <w:t>价格参考</w:t>
      </w:r>
      <w:r w:rsidRPr="00C41364">
        <w:rPr>
          <w:rFonts w:ascii="宋体" w:eastAsia="宋体" w:hAnsi="宋体"/>
          <w:sz w:val="24"/>
          <w:szCs w:val="24"/>
          <w:lang w:eastAsia="zh-CN"/>
        </w:rPr>
        <w:t xml:space="preserve">：专业花生深加工成套设备厂家，小型花生清洗、脱皮、烘干单机2.5–5.5 万元；中型连续式热风烘烤、裹衣机组5.5–16 万元；全自动花生、坚果精深加工整线16–58 万元；大型热泵节能烘干量产生产线58–120 </w:t>
      </w:r>
      <w:proofErr w:type="spellStart"/>
      <w:r w:rsidRPr="00C41364">
        <w:rPr>
          <w:rFonts w:ascii="宋体" w:eastAsia="宋体" w:hAnsi="宋体"/>
          <w:sz w:val="24"/>
          <w:szCs w:val="24"/>
          <w:lang w:eastAsia="zh-CN"/>
        </w:rPr>
        <w:t>万元，设备稳定性高、量产适配性强，标准化机型报价透明，大产能定制设备价格随配置上浮</w:t>
      </w:r>
      <w:proofErr w:type="spellEnd"/>
      <w:r w:rsidRPr="00C41364">
        <w:rPr>
          <w:rFonts w:ascii="宋体" w:eastAsia="宋体" w:hAnsi="宋体"/>
          <w:sz w:val="24"/>
          <w:szCs w:val="24"/>
          <w:lang w:eastAsia="zh-CN"/>
        </w:rPr>
        <w:t>。</w:t>
      </w:r>
    </w:p>
    <w:p w:rsidR="000C01D7" w:rsidRPr="007A68C3" w:rsidRDefault="000C01D7" w:rsidP="00C41364">
      <w:pPr>
        <w:pStyle w:val="aa"/>
        <w:numPr>
          <w:ilvl w:val="0"/>
          <w:numId w:val="10"/>
        </w:numPr>
        <w:spacing w:before="400"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7A68C3">
        <w:rPr>
          <w:rFonts w:ascii="宋体" w:eastAsia="宋体" w:hAnsi="宋体" w:hint="eastAsia"/>
          <w:b/>
          <w:sz w:val="24"/>
          <w:szCs w:val="24"/>
          <w:lang w:eastAsia="zh-CN"/>
        </w:rPr>
        <w:t>出口贸易信息</w:t>
      </w:r>
      <w:r w:rsidRPr="007A68C3">
        <w:rPr>
          <w:rFonts w:ascii="宋体" w:eastAsia="宋体" w:hAnsi="宋体" w:hint="eastAsia"/>
          <w:sz w:val="24"/>
          <w:szCs w:val="24"/>
          <w:lang w:eastAsia="zh-CN"/>
        </w:rPr>
        <w:t>：海关出口品名水果、坚果或蔬菜加工机器，</w:t>
      </w:r>
      <w:r w:rsidRPr="007A68C3">
        <w:rPr>
          <w:rFonts w:ascii="宋体" w:eastAsia="宋体" w:hAnsi="宋体"/>
          <w:sz w:val="24"/>
          <w:szCs w:val="24"/>
          <w:lang w:eastAsia="zh-CN"/>
        </w:rPr>
        <w:t>HS</w:t>
      </w:r>
      <w:r w:rsidRPr="007A68C3">
        <w:rPr>
          <w:rFonts w:ascii="宋体" w:eastAsia="宋体" w:hAnsi="宋体" w:hint="eastAsia"/>
          <w:sz w:val="24"/>
          <w:szCs w:val="24"/>
          <w:lang w:eastAsia="zh-CN"/>
        </w:rPr>
        <w:t>编码</w:t>
      </w:r>
      <w:r w:rsidRPr="007A68C3">
        <w:rPr>
          <w:rFonts w:ascii="宋体" w:eastAsia="宋体" w:hAnsi="宋体"/>
          <w:sz w:val="24"/>
          <w:szCs w:val="24"/>
          <w:lang w:eastAsia="zh-CN"/>
        </w:rPr>
        <w:t>8438600000</w:t>
      </w:r>
      <w:r w:rsidRPr="007A68C3">
        <w:rPr>
          <w:rFonts w:ascii="宋体" w:eastAsia="宋体" w:hAnsi="宋体" w:hint="eastAsia"/>
          <w:sz w:val="24"/>
          <w:szCs w:val="24"/>
          <w:lang w:eastAsia="zh-CN"/>
        </w:rPr>
        <w:t>，主要出口东南亚、中东、俄罗斯、非洲、南美；贸易方式一般贸易、</w:t>
      </w:r>
      <w:r w:rsidRPr="007A68C3">
        <w:rPr>
          <w:rFonts w:ascii="宋体" w:eastAsia="宋体" w:hAnsi="宋体"/>
          <w:sz w:val="24"/>
          <w:szCs w:val="24"/>
          <w:lang w:eastAsia="zh-CN"/>
        </w:rPr>
        <w:t>FOB</w:t>
      </w:r>
      <w:r w:rsidRPr="007A68C3">
        <w:rPr>
          <w:rFonts w:ascii="宋体" w:eastAsia="宋体" w:hAnsi="宋体" w:hint="eastAsia"/>
          <w:sz w:val="24"/>
          <w:szCs w:val="24"/>
          <w:lang w:eastAsia="zh-CN"/>
        </w:rPr>
        <w:t>青岛港、</w:t>
      </w:r>
      <w:r w:rsidRPr="007A68C3">
        <w:rPr>
          <w:rFonts w:ascii="宋体" w:eastAsia="宋体" w:hAnsi="宋体"/>
          <w:sz w:val="24"/>
          <w:szCs w:val="24"/>
          <w:lang w:eastAsia="zh-CN"/>
        </w:rPr>
        <w:t>CIF</w:t>
      </w:r>
      <w:r w:rsidRPr="007A68C3">
        <w:rPr>
          <w:rFonts w:ascii="宋体" w:eastAsia="宋体" w:hAnsi="宋体" w:hint="eastAsia"/>
          <w:sz w:val="24"/>
          <w:szCs w:val="24"/>
          <w:lang w:eastAsia="zh-CN"/>
        </w:rPr>
        <w:t>目的港；出口</w:t>
      </w:r>
      <w:r w:rsidRPr="007A68C3">
        <w:rPr>
          <w:rFonts w:ascii="宋体" w:eastAsia="宋体" w:hAnsi="宋体"/>
          <w:sz w:val="24"/>
          <w:szCs w:val="24"/>
          <w:lang w:eastAsia="zh-CN"/>
        </w:rPr>
        <w:t>FOB</w:t>
      </w:r>
      <w:r w:rsidRPr="007A68C3">
        <w:rPr>
          <w:rFonts w:ascii="宋体" w:eastAsia="宋体" w:hAnsi="宋体" w:hint="eastAsia"/>
          <w:sz w:val="24"/>
          <w:szCs w:val="24"/>
          <w:lang w:eastAsia="zh-CN"/>
        </w:rPr>
        <w:t>价</w:t>
      </w:r>
      <w:r w:rsidRPr="007A68C3">
        <w:rPr>
          <w:rFonts w:ascii="宋体" w:eastAsia="宋体" w:hAnsi="宋体"/>
          <w:sz w:val="24"/>
          <w:szCs w:val="24"/>
          <w:lang w:eastAsia="zh-CN"/>
        </w:rPr>
        <w:t>USD 8,500-22,000/</w:t>
      </w:r>
      <w:r w:rsidRPr="007A68C3">
        <w:rPr>
          <w:rFonts w:ascii="宋体" w:eastAsia="宋体" w:hAnsi="宋体" w:hint="eastAsia"/>
          <w:sz w:val="24"/>
          <w:szCs w:val="24"/>
          <w:lang w:eastAsia="zh-CN"/>
        </w:rPr>
        <w:t>套（依产能配置）。</w:t>
      </w:r>
    </w:p>
    <w:p w:rsidR="000C01D7" w:rsidRPr="007A68C3" w:rsidRDefault="000C01D7" w:rsidP="00C41364">
      <w:pPr>
        <w:pStyle w:val="aa"/>
        <w:numPr>
          <w:ilvl w:val="0"/>
          <w:numId w:val="10"/>
        </w:numPr>
        <w:spacing w:before="400"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7A68C3">
        <w:rPr>
          <w:rFonts w:ascii="宋体" w:eastAsia="宋体" w:hAnsi="宋体" w:hint="eastAsia"/>
          <w:b/>
          <w:sz w:val="24"/>
          <w:szCs w:val="24"/>
          <w:lang w:eastAsia="zh-CN"/>
        </w:rPr>
        <w:t>生产与物流周期</w:t>
      </w:r>
      <w:r w:rsidRPr="007A68C3">
        <w:rPr>
          <w:rFonts w:ascii="宋体" w:eastAsia="宋体" w:hAnsi="宋体" w:hint="eastAsia"/>
          <w:sz w:val="24"/>
          <w:szCs w:val="24"/>
          <w:lang w:eastAsia="zh-CN"/>
        </w:rPr>
        <w:t>：标准机型</w:t>
      </w:r>
      <w:r w:rsidRPr="007A68C3">
        <w:rPr>
          <w:rFonts w:ascii="宋体" w:eastAsia="宋体" w:hAnsi="宋体"/>
          <w:sz w:val="24"/>
          <w:szCs w:val="24"/>
          <w:lang w:eastAsia="zh-CN"/>
        </w:rPr>
        <w:t>20-25</w:t>
      </w:r>
      <w:r w:rsidRPr="007A68C3">
        <w:rPr>
          <w:rFonts w:ascii="宋体" w:eastAsia="宋体" w:hAnsi="宋体" w:hint="eastAsia"/>
          <w:sz w:val="24"/>
          <w:szCs w:val="24"/>
          <w:lang w:eastAsia="zh-CN"/>
        </w:rPr>
        <w:t>天，定制机型</w:t>
      </w:r>
      <w:r w:rsidRPr="007A68C3">
        <w:rPr>
          <w:rFonts w:ascii="宋体" w:eastAsia="宋体" w:hAnsi="宋体"/>
          <w:sz w:val="24"/>
          <w:szCs w:val="24"/>
          <w:lang w:eastAsia="zh-CN"/>
        </w:rPr>
        <w:t>35-45</w:t>
      </w:r>
      <w:r w:rsidRPr="007A68C3">
        <w:rPr>
          <w:rFonts w:ascii="宋体" w:eastAsia="宋体" w:hAnsi="宋体" w:hint="eastAsia"/>
          <w:sz w:val="24"/>
          <w:szCs w:val="24"/>
          <w:lang w:eastAsia="zh-CN"/>
        </w:rPr>
        <w:t>天；东南亚海运</w:t>
      </w:r>
      <w:r w:rsidRPr="007A68C3">
        <w:rPr>
          <w:rFonts w:ascii="宋体" w:eastAsia="宋体" w:hAnsi="宋体"/>
          <w:sz w:val="24"/>
          <w:szCs w:val="24"/>
          <w:lang w:eastAsia="zh-CN"/>
        </w:rPr>
        <w:t>7-12</w:t>
      </w:r>
      <w:r w:rsidRPr="007A68C3">
        <w:rPr>
          <w:rFonts w:ascii="宋体" w:eastAsia="宋体" w:hAnsi="宋体" w:hint="eastAsia"/>
          <w:sz w:val="24"/>
          <w:szCs w:val="24"/>
          <w:lang w:eastAsia="zh-CN"/>
        </w:rPr>
        <w:t>天，中东</w:t>
      </w:r>
      <w:r w:rsidRPr="007A68C3">
        <w:rPr>
          <w:rFonts w:ascii="宋体" w:eastAsia="宋体" w:hAnsi="宋体"/>
          <w:sz w:val="24"/>
          <w:szCs w:val="24"/>
          <w:lang w:eastAsia="zh-CN"/>
        </w:rPr>
        <w:t>15-20</w:t>
      </w:r>
      <w:r w:rsidRPr="007A68C3">
        <w:rPr>
          <w:rFonts w:ascii="宋体" w:eastAsia="宋体" w:hAnsi="宋体" w:hint="eastAsia"/>
          <w:sz w:val="24"/>
          <w:szCs w:val="24"/>
          <w:lang w:eastAsia="zh-CN"/>
        </w:rPr>
        <w:t>天，欧美</w:t>
      </w:r>
      <w:r w:rsidRPr="007A68C3">
        <w:rPr>
          <w:rFonts w:ascii="宋体" w:eastAsia="宋体" w:hAnsi="宋体"/>
          <w:sz w:val="24"/>
          <w:szCs w:val="24"/>
          <w:lang w:eastAsia="zh-CN"/>
        </w:rPr>
        <w:t>25-35</w:t>
      </w:r>
      <w:r w:rsidRPr="007A68C3">
        <w:rPr>
          <w:rFonts w:ascii="宋体" w:eastAsia="宋体" w:hAnsi="宋体" w:hint="eastAsia"/>
          <w:sz w:val="24"/>
          <w:szCs w:val="24"/>
          <w:lang w:eastAsia="zh-CN"/>
        </w:rPr>
        <w:t>天（海运</w:t>
      </w:r>
      <w:r w:rsidRPr="007A68C3">
        <w:rPr>
          <w:rFonts w:ascii="宋体" w:eastAsia="宋体" w:hAnsi="宋体"/>
          <w:sz w:val="24"/>
          <w:szCs w:val="24"/>
          <w:lang w:eastAsia="zh-CN"/>
        </w:rPr>
        <w:t>+</w:t>
      </w:r>
      <w:r w:rsidRPr="007A68C3">
        <w:rPr>
          <w:rFonts w:ascii="宋体" w:eastAsia="宋体" w:hAnsi="宋体" w:hint="eastAsia"/>
          <w:sz w:val="24"/>
          <w:szCs w:val="24"/>
          <w:lang w:eastAsia="zh-CN"/>
        </w:rPr>
        <w:t>清关）。</w:t>
      </w:r>
      <w:r w:rsidR="007A68C3" w:rsidRPr="007A68C3">
        <w:rPr>
          <w:rFonts w:ascii="宋体" w:eastAsia="宋体" w:hAnsi="宋体"/>
          <w:sz w:val="24"/>
          <w:szCs w:val="24"/>
          <w:lang w:eastAsia="zh-CN"/>
        </w:rPr>
        <w:t xml:space="preserve"> </w:t>
      </w:r>
    </w:p>
    <w:p w:rsidR="000C01D7" w:rsidRPr="007A68C3" w:rsidRDefault="003D5F70" w:rsidP="003D5F70">
      <w:pPr>
        <w:spacing w:before="400" w:line="240" w:lineRule="auto"/>
        <w:jc w:val="center"/>
        <w:rPr>
          <w:rFonts w:ascii="宋体" w:eastAsia="宋体" w:hAnsi="宋体"/>
          <w:sz w:val="24"/>
          <w:szCs w:val="24"/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>
            <wp:extent cx="4498419" cy="4198924"/>
            <wp:effectExtent l="19050" t="0" r="0" b="0"/>
            <wp:docPr id="13" name="图片 13" descr="http://www.wonsen.com.cn/thumb.ashx?image=/UploadFiles/20240328/105225248.jpg&amp;width=600&amp;height=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wonsen.com.cn/thumb.ashx?image=/UploadFiles/20240328/105225248.jpg&amp;width=600&amp;height=56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377" cy="4198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1D7" w:rsidRPr="00C41364" w:rsidRDefault="000C01D7" w:rsidP="00C41364">
      <w:pPr>
        <w:spacing w:before="400" w:line="240" w:lineRule="auto"/>
        <w:rPr>
          <w:rFonts w:ascii="宋体" w:eastAsia="宋体" w:hAnsi="宋体"/>
          <w:b/>
          <w:sz w:val="28"/>
          <w:szCs w:val="28"/>
          <w:lang w:eastAsia="zh-CN"/>
        </w:rPr>
      </w:pPr>
      <w:r w:rsidRPr="007A68C3">
        <w:rPr>
          <w:rFonts w:ascii="宋体" w:eastAsia="宋体" w:hAnsi="宋体" w:hint="eastAsia"/>
          <w:b/>
          <w:sz w:val="28"/>
          <w:szCs w:val="28"/>
          <w:lang w:eastAsia="zh-CN"/>
        </w:rPr>
        <w:t>二、烟台茂源食品机械制造有限公司</w:t>
      </w:r>
    </w:p>
    <w:p w:rsidR="000C01D7" w:rsidRPr="004A576B" w:rsidRDefault="000C01D7" w:rsidP="00C41364">
      <w:pPr>
        <w:pStyle w:val="aa"/>
        <w:numPr>
          <w:ilvl w:val="0"/>
          <w:numId w:val="11"/>
        </w:numPr>
        <w:spacing w:before="400"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4A576B">
        <w:rPr>
          <w:rFonts w:ascii="宋体" w:eastAsia="宋体" w:hAnsi="宋体" w:hint="eastAsia"/>
          <w:b/>
          <w:sz w:val="24"/>
          <w:szCs w:val="24"/>
          <w:lang w:eastAsia="zh-CN"/>
        </w:rPr>
        <w:t>企业基本信息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：参保人数</w:t>
      </w:r>
      <w:r w:rsidRPr="004A576B">
        <w:rPr>
          <w:rFonts w:ascii="宋体" w:eastAsia="宋体" w:hAnsi="宋体"/>
          <w:sz w:val="24"/>
          <w:szCs w:val="24"/>
          <w:lang w:eastAsia="zh-CN"/>
        </w:rPr>
        <w:t>81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人（</w:t>
      </w:r>
      <w:r w:rsidRPr="004A576B">
        <w:rPr>
          <w:rFonts w:ascii="宋体" w:eastAsia="宋体" w:hAnsi="宋体"/>
          <w:sz w:val="24"/>
          <w:szCs w:val="24"/>
          <w:lang w:eastAsia="zh-CN"/>
        </w:rPr>
        <w:t>2025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年社保数据），企业地址位于山东省烟台市福山区经济开发区吉林路</w:t>
      </w:r>
      <w:r w:rsidRPr="004A576B">
        <w:rPr>
          <w:rFonts w:ascii="宋体" w:eastAsia="宋体" w:hAnsi="宋体"/>
          <w:sz w:val="24"/>
          <w:szCs w:val="24"/>
          <w:lang w:eastAsia="zh-CN"/>
        </w:rPr>
        <w:t>25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号，厂房面积厂区约</w:t>
      </w:r>
      <w:r w:rsidRPr="004A576B">
        <w:rPr>
          <w:rFonts w:ascii="宋体" w:eastAsia="宋体" w:hAnsi="宋体"/>
          <w:sz w:val="24"/>
          <w:szCs w:val="24"/>
          <w:lang w:eastAsia="zh-CN"/>
        </w:rPr>
        <w:t>25000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㎡</w:t>
      </w:r>
      <w:r w:rsidRPr="004A576B">
        <w:rPr>
          <w:rFonts w:ascii="宋体" w:eastAsia="宋体" w:hAnsi="宋体"/>
          <w:sz w:val="24"/>
          <w:szCs w:val="24"/>
          <w:lang w:eastAsia="zh-CN"/>
        </w:rPr>
        <w:t>/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生产车间</w:t>
      </w:r>
      <w:r w:rsidRPr="004A576B">
        <w:rPr>
          <w:rFonts w:ascii="宋体" w:eastAsia="宋体" w:hAnsi="宋体"/>
          <w:sz w:val="24"/>
          <w:szCs w:val="24"/>
          <w:lang w:eastAsia="zh-CN"/>
        </w:rPr>
        <w:t>18000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㎡，注册资金</w:t>
      </w:r>
      <w:r w:rsidRPr="004A576B">
        <w:rPr>
          <w:rFonts w:ascii="宋体" w:eastAsia="宋体" w:hAnsi="宋体"/>
          <w:sz w:val="24"/>
          <w:szCs w:val="24"/>
          <w:lang w:eastAsia="zh-CN"/>
        </w:rPr>
        <w:t>1000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万元人民币（实缴</w:t>
      </w:r>
      <w:r w:rsidRPr="004A576B">
        <w:rPr>
          <w:rFonts w:ascii="宋体" w:eastAsia="宋体" w:hAnsi="宋体"/>
          <w:sz w:val="24"/>
          <w:szCs w:val="24"/>
          <w:lang w:eastAsia="zh-CN"/>
        </w:rPr>
        <w:t>1000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万），年产值约</w:t>
      </w:r>
      <w:r w:rsidRPr="004A576B">
        <w:rPr>
          <w:rFonts w:ascii="宋体" w:eastAsia="宋体" w:hAnsi="宋体"/>
          <w:sz w:val="24"/>
          <w:szCs w:val="24"/>
          <w:lang w:eastAsia="zh-CN"/>
        </w:rPr>
        <w:t>6500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万元</w:t>
      </w:r>
      <w:r w:rsidRPr="004A576B">
        <w:rPr>
          <w:rFonts w:ascii="宋体" w:eastAsia="宋体" w:hAnsi="宋体"/>
          <w:sz w:val="24"/>
          <w:szCs w:val="24"/>
          <w:lang w:eastAsia="zh-CN"/>
        </w:rPr>
        <w:t>/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年。</w:t>
      </w:r>
    </w:p>
    <w:p w:rsidR="004A576B" w:rsidRPr="004A576B" w:rsidRDefault="000C01D7" w:rsidP="00C41364">
      <w:pPr>
        <w:pStyle w:val="aa"/>
        <w:numPr>
          <w:ilvl w:val="0"/>
          <w:numId w:val="11"/>
        </w:numPr>
        <w:spacing w:before="400"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4A576B">
        <w:rPr>
          <w:rFonts w:ascii="宋体" w:eastAsia="宋体" w:hAnsi="宋体" w:hint="eastAsia"/>
          <w:b/>
          <w:sz w:val="24"/>
          <w:szCs w:val="24"/>
          <w:lang w:eastAsia="zh-CN"/>
        </w:rPr>
        <w:t>资质认证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：</w:t>
      </w:r>
      <w:r w:rsidR="007A68C3" w:rsidRPr="004A576B">
        <w:rPr>
          <w:rFonts w:ascii="宋体" w:eastAsia="宋体" w:hAnsi="宋体"/>
          <w:sz w:val="24"/>
          <w:szCs w:val="24"/>
          <w:lang w:eastAsia="zh-CN"/>
        </w:rPr>
        <w:t xml:space="preserve"> </w:t>
      </w:r>
      <w:r w:rsidRPr="004A576B">
        <w:rPr>
          <w:rFonts w:ascii="宋体" w:eastAsia="宋体" w:hAnsi="宋体"/>
          <w:sz w:val="24"/>
          <w:szCs w:val="24"/>
          <w:lang w:eastAsia="zh-CN"/>
        </w:rPr>
        <w:t>ISO9001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质量管理体系认证、欧盟</w:t>
      </w:r>
      <w:r w:rsidRPr="004A576B">
        <w:rPr>
          <w:rFonts w:ascii="宋体" w:eastAsia="宋体" w:hAnsi="宋体"/>
          <w:sz w:val="24"/>
          <w:szCs w:val="24"/>
          <w:lang w:eastAsia="zh-CN"/>
        </w:rPr>
        <w:t>CE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安全认证、</w:t>
      </w:r>
      <w:r w:rsidRPr="004A576B">
        <w:rPr>
          <w:rFonts w:ascii="宋体" w:eastAsia="宋体" w:hAnsi="宋体"/>
          <w:sz w:val="24"/>
          <w:szCs w:val="24"/>
          <w:lang w:eastAsia="zh-CN"/>
        </w:rPr>
        <w:t>SGS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公司第三方认证</w:t>
      </w:r>
    </w:p>
    <w:p w:rsidR="000C01D7" w:rsidRPr="004A576B" w:rsidRDefault="000C01D7" w:rsidP="00C41364">
      <w:pPr>
        <w:pStyle w:val="aa"/>
        <w:numPr>
          <w:ilvl w:val="0"/>
          <w:numId w:val="11"/>
        </w:numPr>
        <w:spacing w:before="400" w:line="360" w:lineRule="auto"/>
        <w:rPr>
          <w:rFonts w:ascii="宋体" w:eastAsia="宋体" w:hAnsi="宋体"/>
          <w:sz w:val="24"/>
          <w:szCs w:val="24"/>
        </w:rPr>
      </w:pPr>
      <w:r w:rsidRPr="004A576B">
        <w:rPr>
          <w:rFonts w:ascii="宋体" w:eastAsia="宋体" w:hAnsi="宋体" w:hint="eastAsia"/>
          <w:b/>
          <w:sz w:val="24"/>
          <w:szCs w:val="24"/>
        </w:rPr>
        <w:t>联系方式</w:t>
      </w:r>
      <w:r w:rsidRPr="004A576B">
        <w:rPr>
          <w:rFonts w:ascii="宋体" w:eastAsia="宋体" w:hAnsi="宋体" w:hint="eastAsia"/>
          <w:sz w:val="24"/>
          <w:szCs w:val="24"/>
        </w:rPr>
        <w:t>：</w:t>
      </w:r>
      <w:r w:rsidRPr="004A576B">
        <w:rPr>
          <w:rFonts w:ascii="宋体" w:eastAsia="宋体" w:hAnsi="宋体"/>
          <w:sz w:val="24"/>
          <w:szCs w:val="24"/>
        </w:rPr>
        <w:t>13963863800</w:t>
      </w:r>
      <w:r w:rsidRPr="004A576B">
        <w:rPr>
          <w:rFonts w:ascii="宋体" w:eastAsia="宋体" w:hAnsi="宋体" w:hint="eastAsia"/>
          <w:sz w:val="24"/>
          <w:szCs w:val="24"/>
        </w:rPr>
        <w:t>，</w:t>
      </w:r>
      <w:r w:rsidRPr="004A576B">
        <w:rPr>
          <w:rFonts w:ascii="宋体" w:eastAsia="宋体" w:hAnsi="宋体"/>
          <w:sz w:val="24"/>
          <w:szCs w:val="24"/>
        </w:rPr>
        <w:t>maoyuan@m-y.cn</w:t>
      </w:r>
      <w:r w:rsidRPr="004A576B">
        <w:rPr>
          <w:rFonts w:ascii="宋体" w:eastAsia="宋体" w:hAnsi="宋体" w:hint="eastAsia"/>
          <w:sz w:val="24"/>
          <w:szCs w:val="24"/>
        </w:rPr>
        <w:t>。</w:t>
      </w:r>
    </w:p>
    <w:p w:rsidR="000C01D7" w:rsidRPr="004A576B" w:rsidRDefault="000C01D7" w:rsidP="00C41364">
      <w:pPr>
        <w:pStyle w:val="aa"/>
        <w:numPr>
          <w:ilvl w:val="0"/>
          <w:numId w:val="11"/>
        </w:numPr>
        <w:spacing w:before="400"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4A576B">
        <w:rPr>
          <w:rFonts w:ascii="宋体" w:eastAsia="宋体" w:hAnsi="宋体" w:hint="eastAsia"/>
          <w:b/>
          <w:sz w:val="24"/>
          <w:szCs w:val="24"/>
          <w:lang w:eastAsia="zh-CN"/>
        </w:rPr>
        <w:t>核心产品参数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：型号</w:t>
      </w:r>
      <w:r w:rsidRPr="004A576B">
        <w:rPr>
          <w:rFonts w:ascii="宋体" w:eastAsia="宋体" w:hAnsi="宋体"/>
          <w:sz w:val="24"/>
          <w:szCs w:val="24"/>
          <w:lang w:eastAsia="zh-CN"/>
        </w:rPr>
        <w:t>MY-G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系列全自动裹衣机</w:t>
      </w:r>
      <w:r w:rsidRPr="004A576B">
        <w:rPr>
          <w:rFonts w:ascii="宋体" w:eastAsia="宋体" w:hAnsi="宋体"/>
          <w:sz w:val="24"/>
          <w:szCs w:val="24"/>
          <w:lang w:eastAsia="zh-CN"/>
        </w:rPr>
        <w:t>+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多层带式干燥组合，自动裹粉裹糖，热风循环干燥，温度</w:t>
      </w:r>
      <w:r w:rsidRPr="004A576B">
        <w:rPr>
          <w:rFonts w:ascii="宋体" w:eastAsia="宋体" w:hAnsi="宋体"/>
          <w:sz w:val="24"/>
          <w:szCs w:val="24"/>
          <w:lang w:eastAsia="zh-CN"/>
        </w:rPr>
        <w:t>40-180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℃可调，破损率＜</w:t>
      </w:r>
      <w:r w:rsidRPr="004A576B">
        <w:rPr>
          <w:rFonts w:ascii="宋体" w:eastAsia="宋体" w:hAnsi="宋体"/>
          <w:sz w:val="24"/>
          <w:szCs w:val="24"/>
          <w:lang w:eastAsia="zh-CN"/>
        </w:rPr>
        <w:t>1%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；产能范围</w:t>
      </w:r>
      <w:r w:rsidRPr="004A576B">
        <w:rPr>
          <w:rFonts w:ascii="宋体" w:eastAsia="宋体" w:hAnsi="宋体"/>
          <w:sz w:val="24"/>
          <w:szCs w:val="24"/>
          <w:lang w:eastAsia="zh-CN"/>
        </w:rPr>
        <w:t>150-400kg/h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。</w:t>
      </w:r>
    </w:p>
    <w:p w:rsidR="000C01D7" w:rsidRPr="004A576B" w:rsidRDefault="000C01D7" w:rsidP="00C41364">
      <w:pPr>
        <w:pStyle w:val="aa"/>
        <w:numPr>
          <w:ilvl w:val="0"/>
          <w:numId w:val="11"/>
        </w:numPr>
        <w:spacing w:before="400"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4A576B">
        <w:rPr>
          <w:rFonts w:ascii="宋体" w:eastAsia="宋体" w:hAnsi="宋体" w:hint="eastAsia"/>
          <w:b/>
          <w:sz w:val="24"/>
          <w:szCs w:val="24"/>
          <w:lang w:eastAsia="zh-CN"/>
        </w:rPr>
        <w:t>做工质量细节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：食品级</w:t>
      </w:r>
      <w:r w:rsidRPr="004A576B">
        <w:rPr>
          <w:rFonts w:ascii="宋体" w:eastAsia="宋体" w:hAnsi="宋体"/>
          <w:sz w:val="24"/>
          <w:szCs w:val="24"/>
          <w:lang w:eastAsia="zh-CN"/>
        </w:rPr>
        <w:t>304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不锈钢内壁；滚筒精平衡处理，噪音低；变频调速系统，运行稳定；热风循环均匀，干燥效率高。</w:t>
      </w:r>
    </w:p>
    <w:p w:rsidR="000C01D7" w:rsidRDefault="000C01D7" w:rsidP="00C41364">
      <w:pPr>
        <w:pStyle w:val="aa"/>
        <w:numPr>
          <w:ilvl w:val="0"/>
          <w:numId w:val="11"/>
        </w:numPr>
        <w:spacing w:before="400" w:line="360" w:lineRule="auto"/>
        <w:rPr>
          <w:rFonts w:ascii="宋体" w:eastAsia="宋体" w:hAnsi="宋体" w:hint="eastAsia"/>
          <w:sz w:val="24"/>
          <w:szCs w:val="24"/>
          <w:lang w:eastAsia="zh-CN"/>
        </w:rPr>
      </w:pPr>
      <w:r w:rsidRPr="004A576B">
        <w:rPr>
          <w:rFonts w:ascii="宋体" w:eastAsia="宋体" w:hAnsi="宋体" w:hint="eastAsia"/>
          <w:b/>
          <w:sz w:val="24"/>
          <w:szCs w:val="24"/>
          <w:lang w:eastAsia="zh-CN"/>
        </w:rPr>
        <w:t>出口贸易信息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：海关出口品名水果、坚果或蔬菜加工机器，</w:t>
      </w:r>
      <w:r w:rsidRPr="004A576B">
        <w:rPr>
          <w:rFonts w:ascii="宋体" w:eastAsia="宋体" w:hAnsi="宋体"/>
          <w:sz w:val="24"/>
          <w:szCs w:val="24"/>
          <w:lang w:eastAsia="zh-CN"/>
        </w:rPr>
        <w:t>HS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编码</w:t>
      </w:r>
      <w:r w:rsidRPr="004A576B">
        <w:rPr>
          <w:rFonts w:ascii="宋体" w:eastAsia="宋体" w:hAnsi="宋体"/>
          <w:sz w:val="24"/>
          <w:szCs w:val="24"/>
          <w:lang w:eastAsia="zh-CN"/>
        </w:rPr>
        <w:t>8438600000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，主要出口俄罗斯、泰国、印尼、马来西亚、哈萨克斯坦、越南、菲律宾；贸易方式一般贸易、</w:t>
      </w:r>
      <w:r w:rsidRPr="004A576B">
        <w:rPr>
          <w:rFonts w:ascii="宋体" w:eastAsia="宋体" w:hAnsi="宋体"/>
          <w:sz w:val="24"/>
          <w:szCs w:val="24"/>
          <w:lang w:eastAsia="zh-CN"/>
        </w:rPr>
        <w:t>FOB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烟台</w:t>
      </w:r>
      <w:r w:rsidRPr="004A576B">
        <w:rPr>
          <w:rFonts w:ascii="宋体" w:eastAsia="宋体" w:hAnsi="宋体"/>
          <w:sz w:val="24"/>
          <w:szCs w:val="24"/>
          <w:lang w:eastAsia="zh-CN"/>
        </w:rPr>
        <w:t>/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青岛港；出口</w:t>
      </w:r>
      <w:r w:rsidRPr="004A576B">
        <w:rPr>
          <w:rFonts w:ascii="宋体" w:eastAsia="宋体" w:hAnsi="宋体"/>
          <w:sz w:val="24"/>
          <w:szCs w:val="24"/>
          <w:lang w:eastAsia="zh-CN"/>
        </w:rPr>
        <w:t>FOB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价</w:t>
      </w:r>
      <w:r w:rsidRPr="004A576B">
        <w:rPr>
          <w:rFonts w:ascii="宋体" w:eastAsia="宋体" w:hAnsi="宋体"/>
          <w:sz w:val="24"/>
          <w:szCs w:val="24"/>
          <w:lang w:eastAsia="zh-CN"/>
        </w:rPr>
        <w:t>USD 7,800-19,500/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套。</w:t>
      </w:r>
    </w:p>
    <w:p w:rsidR="00CE08C5" w:rsidRPr="004A576B" w:rsidRDefault="00CE08C5" w:rsidP="00C41364">
      <w:pPr>
        <w:pStyle w:val="aa"/>
        <w:numPr>
          <w:ilvl w:val="0"/>
          <w:numId w:val="11"/>
        </w:numPr>
        <w:spacing w:before="400"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CE08C5">
        <w:rPr>
          <w:b/>
          <w:sz w:val="24"/>
          <w:szCs w:val="24"/>
        </w:rPr>
        <w:lastRenderedPageBreak/>
        <w:t>价</w:t>
      </w:r>
      <w:r w:rsidRPr="00CE08C5">
        <w:rPr>
          <w:rFonts w:ascii="宋体" w:eastAsia="宋体" w:hAnsi="宋体"/>
          <w:b/>
          <w:sz w:val="24"/>
          <w:szCs w:val="24"/>
          <w:lang w:eastAsia="zh-CN"/>
        </w:rPr>
        <w:t>格参考</w:t>
      </w:r>
      <w:r w:rsidRPr="00CE08C5">
        <w:rPr>
          <w:rFonts w:ascii="宋体" w:eastAsia="宋体" w:hAnsi="宋体"/>
          <w:sz w:val="24"/>
          <w:szCs w:val="24"/>
          <w:lang w:eastAsia="zh-CN"/>
        </w:rPr>
        <w:t xml:space="preserve">：主打高端花生烘烤、脱皮、麻辣花生成套设备，小型花生脱皮、烘干基础单机2.8–6 万元；中型智能温控烘烤、自动裹衣机组6–18 万元；麻辣花生、油炸花生精深加工自动化整线18–65 万元；大型智能化量产总包生产线65–160 </w:t>
      </w:r>
      <w:proofErr w:type="spellStart"/>
      <w:r w:rsidRPr="00CE08C5">
        <w:rPr>
          <w:rFonts w:ascii="宋体" w:eastAsia="宋体" w:hAnsi="宋体"/>
          <w:sz w:val="24"/>
          <w:szCs w:val="24"/>
          <w:lang w:eastAsia="zh-CN"/>
        </w:rPr>
        <w:t>万元，设备良品率高、节能效果好，高端智能升级配置价格更高</w:t>
      </w:r>
      <w:proofErr w:type="spellEnd"/>
      <w:r w:rsidRPr="00CE08C5">
        <w:rPr>
          <w:rFonts w:ascii="宋体" w:eastAsia="宋体" w:hAnsi="宋体"/>
          <w:sz w:val="24"/>
          <w:szCs w:val="24"/>
          <w:lang w:eastAsia="zh-CN"/>
        </w:rPr>
        <w:t>。</w:t>
      </w:r>
    </w:p>
    <w:p w:rsidR="000C01D7" w:rsidRPr="004A576B" w:rsidRDefault="000C01D7" w:rsidP="00C41364">
      <w:pPr>
        <w:pStyle w:val="aa"/>
        <w:numPr>
          <w:ilvl w:val="0"/>
          <w:numId w:val="11"/>
        </w:numPr>
        <w:spacing w:before="400"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4A576B">
        <w:rPr>
          <w:rFonts w:ascii="宋体" w:eastAsia="宋体" w:hAnsi="宋体" w:hint="eastAsia"/>
          <w:b/>
          <w:sz w:val="24"/>
          <w:szCs w:val="24"/>
          <w:lang w:eastAsia="zh-CN"/>
        </w:rPr>
        <w:t>生产与物流周期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：标准机型</w:t>
      </w:r>
      <w:r w:rsidRPr="004A576B">
        <w:rPr>
          <w:rFonts w:ascii="宋体" w:eastAsia="宋体" w:hAnsi="宋体"/>
          <w:sz w:val="24"/>
          <w:szCs w:val="24"/>
          <w:lang w:eastAsia="zh-CN"/>
        </w:rPr>
        <w:t>18-22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天，定制</w:t>
      </w:r>
      <w:r w:rsidRPr="004A576B">
        <w:rPr>
          <w:rFonts w:ascii="宋体" w:eastAsia="宋体" w:hAnsi="宋体"/>
          <w:sz w:val="24"/>
          <w:szCs w:val="24"/>
          <w:lang w:eastAsia="zh-CN"/>
        </w:rPr>
        <w:t>30-40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天；东南亚海运</w:t>
      </w:r>
      <w:r w:rsidRPr="004A576B">
        <w:rPr>
          <w:rFonts w:ascii="宋体" w:eastAsia="宋体" w:hAnsi="宋体"/>
          <w:sz w:val="24"/>
          <w:szCs w:val="24"/>
          <w:lang w:eastAsia="zh-CN"/>
        </w:rPr>
        <w:t>8-14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天，中亚</w:t>
      </w:r>
      <w:r w:rsidRPr="004A576B">
        <w:rPr>
          <w:rFonts w:ascii="宋体" w:eastAsia="宋体" w:hAnsi="宋体"/>
          <w:sz w:val="24"/>
          <w:szCs w:val="24"/>
          <w:lang w:eastAsia="zh-CN"/>
        </w:rPr>
        <w:t>15-25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天，俄罗斯</w:t>
      </w:r>
      <w:r w:rsidRPr="004A576B">
        <w:rPr>
          <w:rFonts w:ascii="宋体" w:eastAsia="宋体" w:hAnsi="宋体"/>
          <w:sz w:val="24"/>
          <w:szCs w:val="24"/>
          <w:lang w:eastAsia="zh-CN"/>
        </w:rPr>
        <w:t>20-30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天。</w:t>
      </w:r>
    </w:p>
    <w:p w:rsidR="000C01D7" w:rsidRPr="000C01D7" w:rsidRDefault="00EC37C5" w:rsidP="007A68C3">
      <w:pPr>
        <w:spacing w:before="400" w:line="240" w:lineRule="auto"/>
        <w:rPr>
          <w:rFonts w:ascii="宋体" w:eastAsia="宋体" w:hAnsi="宋体"/>
          <w:sz w:val="24"/>
          <w:szCs w:val="24"/>
          <w:lang w:eastAsia="zh-CN"/>
        </w:rPr>
      </w:pPr>
      <w:r w:rsidRPr="00D9277E">
        <w:rPr>
          <w:rFonts w:ascii="宋体" w:eastAsia="宋体" w:hAnsi="宋体"/>
          <w:sz w:val="24"/>
          <w:szCs w:val="24"/>
          <w:lang w:eastAsia="zh-CN"/>
        </w:rPr>
        <w:pict>
          <v:shape id="_x0000_i1026" type="#_x0000_t75" style="width:453.3pt;height:453.3pt">
            <v:imagedata r:id="rId10" o:title="20260714-153150"/>
          </v:shape>
        </w:pict>
      </w:r>
    </w:p>
    <w:p w:rsidR="000C01D7" w:rsidRPr="000C01D7" w:rsidRDefault="000C01D7" w:rsidP="007A68C3">
      <w:pPr>
        <w:spacing w:before="400" w:line="240" w:lineRule="auto"/>
        <w:rPr>
          <w:rFonts w:ascii="宋体" w:eastAsia="宋体" w:hAnsi="宋体"/>
          <w:sz w:val="24"/>
          <w:szCs w:val="24"/>
          <w:lang w:eastAsia="zh-CN"/>
        </w:rPr>
      </w:pPr>
    </w:p>
    <w:p w:rsidR="000C01D7" w:rsidRPr="004A576B" w:rsidRDefault="000C01D7" w:rsidP="007A68C3">
      <w:pPr>
        <w:spacing w:before="400" w:line="240" w:lineRule="auto"/>
        <w:rPr>
          <w:rFonts w:ascii="宋体" w:eastAsia="宋体" w:hAnsi="宋体"/>
          <w:b/>
          <w:sz w:val="28"/>
          <w:szCs w:val="24"/>
          <w:lang w:eastAsia="zh-CN"/>
        </w:rPr>
      </w:pPr>
      <w:r w:rsidRPr="004A576B">
        <w:rPr>
          <w:rFonts w:ascii="宋体" w:eastAsia="宋体" w:hAnsi="宋体" w:hint="eastAsia"/>
          <w:b/>
          <w:sz w:val="28"/>
          <w:szCs w:val="24"/>
          <w:lang w:eastAsia="zh-CN"/>
        </w:rPr>
        <w:t>三、潍坊市乐昊花生机械有限公司</w:t>
      </w:r>
    </w:p>
    <w:p w:rsidR="000C01D7" w:rsidRPr="004A576B" w:rsidRDefault="000C01D7" w:rsidP="004A576B">
      <w:pPr>
        <w:pStyle w:val="aa"/>
        <w:numPr>
          <w:ilvl w:val="0"/>
          <w:numId w:val="12"/>
        </w:numPr>
        <w:spacing w:before="400" w:line="240" w:lineRule="auto"/>
        <w:rPr>
          <w:rFonts w:ascii="宋体" w:eastAsia="宋体" w:hAnsi="宋体"/>
          <w:sz w:val="24"/>
          <w:szCs w:val="24"/>
          <w:lang w:eastAsia="zh-CN"/>
        </w:rPr>
      </w:pPr>
      <w:r w:rsidRPr="004A576B">
        <w:rPr>
          <w:rFonts w:ascii="宋体" w:eastAsia="宋体" w:hAnsi="宋体" w:hint="eastAsia"/>
          <w:b/>
          <w:sz w:val="24"/>
          <w:szCs w:val="24"/>
          <w:lang w:eastAsia="zh-CN"/>
        </w:rPr>
        <w:lastRenderedPageBreak/>
        <w:t>企业基本信息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：参保人数</w:t>
      </w:r>
      <w:r w:rsidRPr="004A576B">
        <w:rPr>
          <w:rFonts w:ascii="宋体" w:eastAsia="宋体" w:hAnsi="宋体"/>
          <w:sz w:val="24"/>
          <w:szCs w:val="24"/>
          <w:lang w:eastAsia="zh-CN"/>
        </w:rPr>
        <w:t>19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人（</w:t>
      </w:r>
      <w:r w:rsidRPr="004A576B">
        <w:rPr>
          <w:rFonts w:ascii="宋体" w:eastAsia="宋体" w:hAnsi="宋体"/>
          <w:sz w:val="24"/>
          <w:szCs w:val="24"/>
          <w:lang w:eastAsia="zh-CN"/>
        </w:rPr>
        <w:t>2025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年社保数据），企业地址位于山东省潍坊市安丘市兴安街道大近戈村工业园，厂房面积厂区约</w:t>
      </w:r>
      <w:r w:rsidRPr="004A576B">
        <w:rPr>
          <w:rFonts w:ascii="宋体" w:eastAsia="宋体" w:hAnsi="宋体"/>
          <w:sz w:val="24"/>
          <w:szCs w:val="24"/>
          <w:lang w:eastAsia="zh-CN"/>
        </w:rPr>
        <w:t>8000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㎡</w:t>
      </w:r>
      <w:r w:rsidRPr="004A576B">
        <w:rPr>
          <w:rFonts w:ascii="宋体" w:eastAsia="宋体" w:hAnsi="宋体"/>
          <w:sz w:val="24"/>
          <w:szCs w:val="24"/>
          <w:lang w:eastAsia="zh-CN"/>
        </w:rPr>
        <w:t>/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生产车间</w:t>
      </w:r>
      <w:r w:rsidRPr="004A576B">
        <w:rPr>
          <w:rFonts w:ascii="宋体" w:eastAsia="宋体" w:hAnsi="宋体"/>
          <w:sz w:val="24"/>
          <w:szCs w:val="24"/>
          <w:lang w:eastAsia="zh-CN"/>
        </w:rPr>
        <w:t>5000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㎡，注册资金</w:t>
      </w:r>
      <w:r w:rsidRPr="004A576B">
        <w:rPr>
          <w:rFonts w:ascii="宋体" w:eastAsia="宋体" w:hAnsi="宋体"/>
          <w:sz w:val="24"/>
          <w:szCs w:val="24"/>
          <w:lang w:eastAsia="zh-CN"/>
        </w:rPr>
        <w:t>200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万元人民币，年产值约</w:t>
      </w:r>
      <w:r w:rsidRPr="004A576B">
        <w:rPr>
          <w:rFonts w:ascii="宋体" w:eastAsia="宋体" w:hAnsi="宋体"/>
          <w:sz w:val="24"/>
          <w:szCs w:val="24"/>
          <w:lang w:eastAsia="zh-CN"/>
        </w:rPr>
        <w:t>1200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万元</w:t>
      </w:r>
      <w:r w:rsidRPr="004A576B">
        <w:rPr>
          <w:rFonts w:ascii="宋体" w:eastAsia="宋体" w:hAnsi="宋体"/>
          <w:sz w:val="24"/>
          <w:szCs w:val="24"/>
          <w:lang w:eastAsia="zh-CN"/>
        </w:rPr>
        <w:t>/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年。</w:t>
      </w:r>
    </w:p>
    <w:p w:rsidR="000C01D7" w:rsidRPr="004A576B" w:rsidRDefault="000C01D7" w:rsidP="004A576B">
      <w:pPr>
        <w:pStyle w:val="aa"/>
        <w:numPr>
          <w:ilvl w:val="0"/>
          <w:numId w:val="12"/>
        </w:numPr>
        <w:spacing w:before="400" w:line="240" w:lineRule="auto"/>
        <w:rPr>
          <w:rFonts w:ascii="宋体" w:eastAsia="宋体" w:hAnsi="宋体"/>
          <w:sz w:val="24"/>
          <w:szCs w:val="24"/>
          <w:lang w:eastAsia="zh-CN"/>
        </w:rPr>
      </w:pPr>
      <w:r w:rsidRPr="004A576B">
        <w:rPr>
          <w:rFonts w:ascii="宋体" w:eastAsia="宋体" w:hAnsi="宋体" w:hint="eastAsia"/>
          <w:b/>
          <w:sz w:val="24"/>
          <w:szCs w:val="24"/>
          <w:lang w:eastAsia="zh-CN"/>
        </w:rPr>
        <w:t>资质认证：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企业资料通过认证；具备货物进出口、技术进出口资质；专业研发、生产各类坚果设备。</w:t>
      </w:r>
    </w:p>
    <w:p w:rsidR="000C01D7" w:rsidRPr="004A576B" w:rsidRDefault="000C01D7" w:rsidP="004A576B">
      <w:pPr>
        <w:pStyle w:val="aa"/>
        <w:numPr>
          <w:ilvl w:val="0"/>
          <w:numId w:val="12"/>
        </w:numPr>
        <w:rPr>
          <w:rFonts w:ascii="宋体" w:eastAsia="宋体" w:hAnsi="宋体" w:cs="宋体"/>
          <w:sz w:val="24"/>
          <w:szCs w:val="24"/>
          <w:lang w:eastAsia="zh-CN"/>
        </w:rPr>
      </w:pPr>
      <w:r w:rsidRPr="004A576B">
        <w:rPr>
          <w:rFonts w:ascii="宋体" w:eastAsia="宋体" w:hAnsi="宋体" w:hint="eastAsia"/>
          <w:b/>
          <w:sz w:val="24"/>
          <w:szCs w:val="24"/>
          <w:lang w:eastAsia="zh-CN"/>
        </w:rPr>
        <w:t>联系方式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：</w:t>
      </w:r>
      <w:r w:rsidR="004A576B" w:rsidRPr="004A576B">
        <w:rPr>
          <w:rFonts w:ascii="宋体" w:eastAsia="宋体" w:hAnsi="宋体"/>
          <w:color w:val="1A1A1A"/>
          <w:sz w:val="24"/>
          <w:szCs w:val="24"/>
        </w:rPr>
        <w:t>13966212276@qq.com、</w:t>
      </w:r>
      <w:r w:rsidR="004A576B" w:rsidRPr="004A576B">
        <w:rPr>
          <w:rFonts w:ascii="宋体" w:eastAsia="宋体" w:hAnsi="宋体" w:cs="宋体"/>
          <w:color w:val="1A1A1A"/>
          <w:sz w:val="24"/>
          <w:szCs w:val="24"/>
          <w:lang w:eastAsia="zh-CN"/>
        </w:rPr>
        <w:t>13963612276</w:t>
      </w:r>
    </w:p>
    <w:p w:rsidR="000C01D7" w:rsidRPr="004A576B" w:rsidRDefault="000C01D7" w:rsidP="004A576B">
      <w:pPr>
        <w:pStyle w:val="aa"/>
        <w:numPr>
          <w:ilvl w:val="0"/>
          <w:numId w:val="12"/>
        </w:numPr>
        <w:spacing w:before="400" w:line="240" w:lineRule="auto"/>
        <w:rPr>
          <w:rFonts w:ascii="宋体" w:eastAsia="宋体" w:hAnsi="宋体"/>
          <w:sz w:val="24"/>
          <w:szCs w:val="24"/>
          <w:lang w:eastAsia="zh-CN"/>
        </w:rPr>
      </w:pPr>
      <w:r w:rsidRPr="004A576B">
        <w:rPr>
          <w:rFonts w:ascii="宋体" w:eastAsia="宋体" w:hAnsi="宋体" w:hint="eastAsia"/>
          <w:b/>
          <w:sz w:val="24"/>
          <w:szCs w:val="24"/>
          <w:lang w:eastAsia="zh-CN"/>
        </w:rPr>
        <w:t>核心产品参数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：型号</w:t>
      </w:r>
      <w:r w:rsidRPr="004A576B">
        <w:rPr>
          <w:rFonts w:ascii="宋体" w:eastAsia="宋体" w:hAnsi="宋体"/>
          <w:sz w:val="24"/>
          <w:szCs w:val="24"/>
          <w:lang w:eastAsia="zh-CN"/>
        </w:rPr>
        <w:t>LH-GY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型八角裹衣机</w:t>
      </w:r>
      <w:r w:rsidRPr="004A576B">
        <w:rPr>
          <w:rFonts w:ascii="宋体" w:eastAsia="宋体" w:hAnsi="宋体"/>
          <w:sz w:val="24"/>
          <w:szCs w:val="24"/>
          <w:lang w:eastAsia="zh-CN"/>
        </w:rPr>
        <w:t>+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烘箱组合，</w:t>
      </w:r>
      <w:r w:rsidRPr="004A576B">
        <w:rPr>
          <w:rFonts w:ascii="宋体" w:eastAsia="宋体" w:hAnsi="宋体"/>
          <w:sz w:val="24"/>
          <w:szCs w:val="24"/>
          <w:lang w:eastAsia="zh-CN"/>
        </w:rPr>
        <w:t>304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不锈钢筒体，变频调速，手动</w:t>
      </w:r>
      <w:r w:rsidRPr="004A576B">
        <w:rPr>
          <w:rFonts w:ascii="宋体" w:eastAsia="宋体" w:hAnsi="宋体"/>
          <w:sz w:val="24"/>
          <w:szCs w:val="24"/>
          <w:lang w:eastAsia="zh-CN"/>
        </w:rPr>
        <w:t>/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半自动模式，功率</w:t>
      </w:r>
      <w:r w:rsidRPr="004A576B">
        <w:rPr>
          <w:rFonts w:ascii="宋体" w:eastAsia="宋体" w:hAnsi="宋体"/>
          <w:sz w:val="24"/>
          <w:szCs w:val="24"/>
          <w:lang w:eastAsia="zh-CN"/>
        </w:rPr>
        <w:t>8-15KW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；产能范围</w:t>
      </w:r>
      <w:r w:rsidRPr="004A576B">
        <w:rPr>
          <w:rFonts w:ascii="宋体" w:eastAsia="宋体" w:hAnsi="宋体"/>
          <w:sz w:val="24"/>
          <w:szCs w:val="24"/>
          <w:lang w:eastAsia="zh-CN"/>
        </w:rPr>
        <w:t>50-200kg/h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。</w:t>
      </w:r>
    </w:p>
    <w:p w:rsidR="000C01D7" w:rsidRDefault="000C01D7" w:rsidP="004A576B">
      <w:pPr>
        <w:pStyle w:val="aa"/>
        <w:numPr>
          <w:ilvl w:val="0"/>
          <w:numId w:val="12"/>
        </w:numPr>
        <w:spacing w:before="400" w:line="240" w:lineRule="auto"/>
        <w:rPr>
          <w:rFonts w:ascii="宋体" w:eastAsia="宋体" w:hAnsi="宋体" w:hint="eastAsia"/>
          <w:sz w:val="24"/>
          <w:szCs w:val="24"/>
          <w:lang w:eastAsia="zh-CN"/>
        </w:rPr>
      </w:pPr>
      <w:r w:rsidRPr="004A576B">
        <w:rPr>
          <w:rFonts w:ascii="宋体" w:eastAsia="宋体" w:hAnsi="宋体" w:hint="eastAsia"/>
          <w:b/>
          <w:sz w:val="24"/>
          <w:szCs w:val="24"/>
          <w:lang w:eastAsia="zh-CN"/>
        </w:rPr>
        <w:t>做工质量细节：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专业坚果设备制造商；不锈钢滚筒，食品级材质；结构简单易维护；性价比高，适合中小型加工厂。</w:t>
      </w:r>
    </w:p>
    <w:p w:rsidR="00EC37C5" w:rsidRPr="004A576B" w:rsidRDefault="00EC37C5" w:rsidP="004A576B">
      <w:pPr>
        <w:pStyle w:val="aa"/>
        <w:numPr>
          <w:ilvl w:val="0"/>
          <w:numId w:val="12"/>
        </w:numPr>
        <w:spacing w:before="400" w:line="240" w:lineRule="auto"/>
        <w:rPr>
          <w:rFonts w:ascii="宋体" w:eastAsia="宋体" w:hAnsi="宋体"/>
          <w:sz w:val="24"/>
          <w:szCs w:val="24"/>
          <w:lang w:eastAsia="zh-CN"/>
        </w:rPr>
      </w:pPr>
      <w:r w:rsidRPr="00EC37C5">
        <w:rPr>
          <w:rFonts w:ascii="宋体" w:eastAsia="宋体" w:hAnsi="宋体"/>
          <w:b/>
          <w:sz w:val="24"/>
          <w:szCs w:val="24"/>
          <w:lang w:eastAsia="zh-CN"/>
        </w:rPr>
        <w:t>价格参考</w:t>
      </w:r>
      <w:r w:rsidRPr="00EC37C5">
        <w:rPr>
          <w:rFonts w:ascii="宋体" w:eastAsia="宋体" w:hAnsi="宋体"/>
          <w:sz w:val="24"/>
          <w:szCs w:val="24"/>
          <w:lang w:eastAsia="zh-CN"/>
        </w:rPr>
        <w:t xml:space="preserve">：主打高性价比中小型花生加工设备，小型花生脱皮、清洗、磨浆单机0.8–3 万元；中型自动温控烘烤、油炸机组3–10 万元；花生预处理、烘干分选一体化流水线10–28 </w:t>
      </w:r>
      <w:proofErr w:type="spellStart"/>
      <w:r w:rsidRPr="00EC37C5">
        <w:rPr>
          <w:rFonts w:ascii="宋体" w:eastAsia="宋体" w:hAnsi="宋体"/>
          <w:sz w:val="24"/>
          <w:szCs w:val="24"/>
          <w:lang w:eastAsia="zh-CN"/>
        </w:rPr>
        <w:t>万元，设备结构简单、故障率低、投产成本低，适合中小型加工厂批量采购，批量订单有明显议价空间</w:t>
      </w:r>
      <w:proofErr w:type="spellEnd"/>
    </w:p>
    <w:p w:rsidR="000C01D7" w:rsidRPr="004A576B" w:rsidRDefault="000C01D7" w:rsidP="004A576B">
      <w:pPr>
        <w:pStyle w:val="aa"/>
        <w:numPr>
          <w:ilvl w:val="0"/>
          <w:numId w:val="12"/>
        </w:numPr>
        <w:spacing w:before="400" w:line="240" w:lineRule="auto"/>
        <w:rPr>
          <w:rFonts w:ascii="宋体" w:eastAsia="宋体" w:hAnsi="宋体"/>
          <w:sz w:val="24"/>
          <w:szCs w:val="24"/>
          <w:lang w:eastAsia="zh-CN"/>
        </w:rPr>
      </w:pPr>
      <w:r w:rsidRPr="004A576B">
        <w:rPr>
          <w:rFonts w:ascii="宋体" w:eastAsia="宋体" w:hAnsi="宋体" w:hint="eastAsia"/>
          <w:b/>
          <w:sz w:val="24"/>
          <w:szCs w:val="24"/>
          <w:lang w:eastAsia="zh-CN"/>
        </w:rPr>
        <w:t>出口贸易信息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：海关出口品名水果、坚果或蔬菜加工机器，</w:t>
      </w:r>
      <w:r w:rsidRPr="004A576B">
        <w:rPr>
          <w:rFonts w:ascii="宋体" w:eastAsia="宋体" w:hAnsi="宋体"/>
          <w:sz w:val="24"/>
          <w:szCs w:val="24"/>
          <w:lang w:eastAsia="zh-CN"/>
        </w:rPr>
        <w:t>HS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编码</w:t>
      </w:r>
      <w:r w:rsidRPr="004A576B">
        <w:rPr>
          <w:rFonts w:ascii="宋体" w:eastAsia="宋体" w:hAnsi="宋体"/>
          <w:sz w:val="24"/>
          <w:szCs w:val="24"/>
          <w:lang w:eastAsia="zh-CN"/>
        </w:rPr>
        <w:t>8438600000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，主要出口东南亚、非洲、中东；贸易方式一般贸易、</w:t>
      </w:r>
      <w:r w:rsidRPr="004A576B">
        <w:rPr>
          <w:rFonts w:ascii="宋体" w:eastAsia="宋体" w:hAnsi="宋体"/>
          <w:sz w:val="24"/>
          <w:szCs w:val="24"/>
          <w:lang w:eastAsia="zh-CN"/>
        </w:rPr>
        <w:t>FOB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青岛港；出口</w:t>
      </w:r>
      <w:r w:rsidRPr="004A576B">
        <w:rPr>
          <w:rFonts w:ascii="宋体" w:eastAsia="宋体" w:hAnsi="宋体"/>
          <w:sz w:val="24"/>
          <w:szCs w:val="24"/>
          <w:lang w:eastAsia="zh-CN"/>
        </w:rPr>
        <w:t>FOB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价</w:t>
      </w:r>
      <w:r w:rsidRPr="004A576B">
        <w:rPr>
          <w:rFonts w:ascii="宋体" w:eastAsia="宋体" w:hAnsi="宋体"/>
          <w:sz w:val="24"/>
          <w:szCs w:val="24"/>
          <w:lang w:eastAsia="zh-CN"/>
        </w:rPr>
        <w:t>USD 3,200-8,500/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套。</w:t>
      </w:r>
    </w:p>
    <w:p w:rsidR="000C01D7" w:rsidRDefault="000C01D7" w:rsidP="004A576B">
      <w:pPr>
        <w:pStyle w:val="aa"/>
        <w:numPr>
          <w:ilvl w:val="0"/>
          <w:numId w:val="12"/>
        </w:numPr>
        <w:spacing w:before="400" w:line="240" w:lineRule="auto"/>
        <w:rPr>
          <w:rFonts w:ascii="宋体" w:eastAsia="宋体" w:hAnsi="宋体"/>
          <w:sz w:val="24"/>
          <w:szCs w:val="24"/>
          <w:lang w:eastAsia="zh-CN"/>
        </w:rPr>
      </w:pPr>
      <w:r w:rsidRPr="004A576B">
        <w:rPr>
          <w:rFonts w:ascii="宋体" w:eastAsia="宋体" w:hAnsi="宋体" w:hint="eastAsia"/>
          <w:b/>
          <w:sz w:val="24"/>
          <w:szCs w:val="24"/>
          <w:lang w:eastAsia="zh-CN"/>
        </w:rPr>
        <w:t>生产与物流周期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：标准机型</w:t>
      </w:r>
      <w:r w:rsidRPr="004A576B">
        <w:rPr>
          <w:rFonts w:ascii="宋体" w:eastAsia="宋体" w:hAnsi="宋体"/>
          <w:sz w:val="24"/>
          <w:szCs w:val="24"/>
          <w:lang w:eastAsia="zh-CN"/>
        </w:rPr>
        <w:t>7-15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天，定制</w:t>
      </w:r>
      <w:r w:rsidRPr="004A576B">
        <w:rPr>
          <w:rFonts w:ascii="宋体" w:eastAsia="宋体" w:hAnsi="宋体"/>
          <w:sz w:val="24"/>
          <w:szCs w:val="24"/>
          <w:lang w:eastAsia="zh-CN"/>
        </w:rPr>
        <w:t>20-30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天；东南亚海运</w:t>
      </w:r>
      <w:r w:rsidRPr="004A576B">
        <w:rPr>
          <w:rFonts w:ascii="宋体" w:eastAsia="宋体" w:hAnsi="宋体"/>
          <w:sz w:val="24"/>
          <w:szCs w:val="24"/>
          <w:lang w:eastAsia="zh-CN"/>
        </w:rPr>
        <w:t>7-10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天，非洲</w:t>
      </w:r>
      <w:r w:rsidRPr="004A576B">
        <w:rPr>
          <w:rFonts w:ascii="宋体" w:eastAsia="宋体" w:hAnsi="宋体"/>
          <w:sz w:val="24"/>
          <w:szCs w:val="24"/>
          <w:lang w:eastAsia="zh-CN"/>
        </w:rPr>
        <w:t>25-35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天。</w:t>
      </w:r>
    </w:p>
    <w:p w:rsidR="004A576B" w:rsidRPr="004A576B" w:rsidRDefault="00EC37C5" w:rsidP="004A576B">
      <w:pPr>
        <w:pStyle w:val="aa"/>
        <w:spacing w:before="400" w:line="240" w:lineRule="auto"/>
        <w:ind w:left="420"/>
        <w:rPr>
          <w:rFonts w:ascii="宋体" w:eastAsia="宋体" w:hAnsi="宋体"/>
          <w:sz w:val="24"/>
          <w:szCs w:val="24"/>
          <w:lang w:eastAsia="zh-CN"/>
        </w:rPr>
      </w:pPr>
      <w:r w:rsidRPr="00D9277E">
        <w:rPr>
          <w:rFonts w:ascii="宋体" w:eastAsia="宋体" w:hAnsi="宋体"/>
          <w:b/>
          <w:sz w:val="24"/>
          <w:szCs w:val="24"/>
          <w:lang w:eastAsia="zh-CN"/>
        </w:rPr>
        <w:lastRenderedPageBreak/>
        <w:pict>
          <v:shape id="_x0000_i1027" type="#_x0000_t75" style="width:453.9pt;height:453.9pt">
            <v:imagedata r:id="rId11" o:title="20260714-153232"/>
          </v:shape>
        </w:pict>
      </w:r>
    </w:p>
    <w:p w:rsidR="000C01D7" w:rsidRPr="000C01D7" w:rsidRDefault="000C01D7" w:rsidP="007A68C3">
      <w:pPr>
        <w:spacing w:before="400" w:line="240" w:lineRule="auto"/>
        <w:rPr>
          <w:rFonts w:ascii="宋体" w:eastAsia="宋体" w:hAnsi="宋体"/>
          <w:sz w:val="24"/>
          <w:szCs w:val="24"/>
          <w:lang w:eastAsia="zh-CN"/>
        </w:rPr>
      </w:pPr>
    </w:p>
    <w:p w:rsidR="000C01D7" w:rsidRPr="004A576B" w:rsidRDefault="000C01D7" w:rsidP="007A68C3">
      <w:pPr>
        <w:spacing w:before="400" w:line="240" w:lineRule="auto"/>
        <w:rPr>
          <w:rFonts w:ascii="宋体" w:eastAsia="宋体" w:hAnsi="宋体"/>
          <w:b/>
          <w:sz w:val="28"/>
          <w:szCs w:val="24"/>
          <w:lang w:eastAsia="zh-CN"/>
        </w:rPr>
      </w:pPr>
      <w:r w:rsidRPr="004A576B">
        <w:rPr>
          <w:rFonts w:ascii="宋体" w:eastAsia="宋体" w:hAnsi="宋体" w:hint="eastAsia"/>
          <w:b/>
          <w:sz w:val="28"/>
          <w:szCs w:val="24"/>
          <w:lang w:eastAsia="zh-CN"/>
        </w:rPr>
        <w:t>四、安丘市景福机械厂</w:t>
      </w:r>
    </w:p>
    <w:p w:rsidR="000C01D7" w:rsidRPr="004A576B" w:rsidRDefault="000C01D7" w:rsidP="00EC37C5">
      <w:pPr>
        <w:pStyle w:val="aa"/>
        <w:numPr>
          <w:ilvl w:val="0"/>
          <w:numId w:val="13"/>
        </w:numPr>
        <w:spacing w:before="400"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4A576B">
        <w:rPr>
          <w:rFonts w:ascii="宋体" w:eastAsia="宋体" w:hAnsi="宋体" w:hint="eastAsia"/>
          <w:b/>
          <w:sz w:val="24"/>
          <w:szCs w:val="24"/>
          <w:lang w:eastAsia="zh-CN"/>
        </w:rPr>
        <w:t>企业基本信息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：参保人数约</w:t>
      </w:r>
      <w:r w:rsidRPr="004A576B">
        <w:rPr>
          <w:rFonts w:ascii="宋体" w:eastAsia="宋体" w:hAnsi="宋体"/>
          <w:sz w:val="24"/>
          <w:szCs w:val="24"/>
          <w:lang w:eastAsia="zh-CN"/>
        </w:rPr>
        <w:t>12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人（小微企业），企业地址位于山东省潍坊市安丘市景芝镇工业园，厂房面积厂区约</w:t>
      </w:r>
      <w:r w:rsidRPr="004A576B">
        <w:rPr>
          <w:rFonts w:ascii="宋体" w:eastAsia="宋体" w:hAnsi="宋体"/>
          <w:sz w:val="24"/>
          <w:szCs w:val="24"/>
          <w:lang w:eastAsia="zh-CN"/>
        </w:rPr>
        <w:t>3000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㎡</w:t>
      </w:r>
      <w:r w:rsidRPr="004A576B">
        <w:rPr>
          <w:rFonts w:ascii="宋体" w:eastAsia="宋体" w:hAnsi="宋体"/>
          <w:sz w:val="24"/>
          <w:szCs w:val="24"/>
          <w:lang w:eastAsia="zh-CN"/>
        </w:rPr>
        <w:t>/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车间</w:t>
      </w:r>
      <w:r w:rsidRPr="004A576B">
        <w:rPr>
          <w:rFonts w:ascii="宋体" w:eastAsia="宋体" w:hAnsi="宋体"/>
          <w:sz w:val="24"/>
          <w:szCs w:val="24"/>
          <w:lang w:eastAsia="zh-CN"/>
        </w:rPr>
        <w:t>2000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㎡，注册资金个体工商户（无注册资金要求），年产值约</w:t>
      </w:r>
      <w:r w:rsidRPr="004A576B">
        <w:rPr>
          <w:rFonts w:ascii="宋体" w:eastAsia="宋体" w:hAnsi="宋体"/>
          <w:sz w:val="24"/>
          <w:szCs w:val="24"/>
          <w:lang w:eastAsia="zh-CN"/>
        </w:rPr>
        <w:t>300-500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万元</w:t>
      </w:r>
      <w:r w:rsidRPr="004A576B">
        <w:rPr>
          <w:rFonts w:ascii="宋体" w:eastAsia="宋体" w:hAnsi="宋体"/>
          <w:sz w:val="24"/>
          <w:szCs w:val="24"/>
          <w:lang w:eastAsia="zh-CN"/>
        </w:rPr>
        <w:t>/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年。</w:t>
      </w:r>
    </w:p>
    <w:p w:rsidR="000C01D7" w:rsidRPr="004A576B" w:rsidRDefault="000C01D7" w:rsidP="00EC37C5">
      <w:pPr>
        <w:pStyle w:val="aa"/>
        <w:numPr>
          <w:ilvl w:val="0"/>
          <w:numId w:val="13"/>
        </w:numPr>
        <w:spacing w:before="400"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4A576B">
        <w:rPr>
          <w:rFonts w:ascii="宋体" w:eastAsia="宋体" w:hAnsi="宋体" w:hint="eastAsia"/>
          <w:b/>
          <w:sz w:val="24"/>
          <w:szCs w:val="24"/>
          <w:lang w:eastAsia="zh-CN"/>
        </w:rPr>
        <w:t>资质认证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：个体工商户，小微企业；主营内销，外贸可代办。</w:t>
      </w:r>
    </w:p>
    <w:p w:rsidR="000C01D7" w:rsidRPr="004A576B" w:rsidRDefault="000C01D7" w:rsidP="00EC37C5">
      <w:pPr>
        <w:pStyle w:val="aa"/>
        <w:numPr>
          <w:ilvl w:val="0"/>
          <w:numId w:val="13"/>
        </w:numPr>
        <w:spacing w:before="400"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4A576B">
        <w:rPr>
          <w:rFonts w:ascii="宋体" w:eastAsia="宋体" w:hAnsi="宋体" w:hint="eastAsia"/>
          <w:b/>
          <w:sz w:val="24"/>
          <w:szCs w:val="24"/>
          <w:lang w:eastAsia="zh-CN"/>
        </w:rPr>
        <w:t>联系方式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：</w:t>
      </w:r>
      <w:r w:rsidRPr="004A576B">
        <w:rPr>
          <w:rFonts w:ascii="宋体" w:eastAsia="宋体" w:hAnsi="宋体"/>
          <w:sz w:val="24"/>
          <w:szCs w:val="24"/>
          <w:lang w:eastAsia="zh-CN"/>
        </w:rPr>
        <w:t>1688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平台店铺直连</w:t>
      </w:r>
      <w:r w:rsidRPr="004A576B">
        <w:rPr>
          <w:rFonts w:ascii="宋体" w:eastAsia="宋体" w:hAnsi="宋体"/>
          <w:sz w:val="24"/>
          <w:szCs w:val="24"/>
          <w:lang w:eastAsia="zh-CN"/>
        </w:rPr>
        <w:t>/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山东潍坊发货。</w:t>
      </w:r>
    </w:p>
    <w:p w:rsidR="000C01D7" w:rsidRPr="004A576B" w:rsidRDefault="000C01D7" w:rsidP="00EC37C5">
      <w:pPr>
        <w:pStyle w:val="aa"/>
        <w:numPr>
          <w:ilvl w:val="0"/>
          <w:numId w:val="13"/>
        </w:numPr>
        <w:spacing w:before="400"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4A576B">
        <w:rPr>
          <w:rFonts w:ascii="宋体" w:eastAsia="宋体" w:hAnsi="宋体" w:hint="eastAsia"/>
          <w:b/>
          <w:sz w:val="24"/>
          <w:szCs w:val="24"/>
          <w:lang w:eastAsia="zh-CN"/>
        </w:rPr>
        <w:lastRenderedPageBreak/>
        <w:t>核心产品参数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：型号</w:t>
      </w:r>
      <w:r w:rsidRPr="004A576B">
        <w:rPr>
          <w:rFonts w:ascii="宋体" w:eastAsia="宋体" w:hAnsi="宋体"/>
          <w:sz w:val="24"/>
          <w:szCs w:val="24"/>
          <w:lang w:eastAsia="zh-CN"/>
        </w:rPr>
        <w:t>JF-600/JF-800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型花生裹衣机，碳钢</w:t>
      </w:r>
      <w:r w:rsidRPr="004A576B">
        <w:rPr>
          <w:rFonts w:ascii="宋体" w:eastAsia="宋体" w:hAnsi="宋体"/>
          <w:sz w:val="24"/>
          <w:szCs w:val="24"/>
          <w:lang w:eastAsia="zh-CN"/>
        </w:rPr>
        <w:t>/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不锈钢可选，简易操作，适合小型加工厂，功率</w:t>
      </w:r>
      <w:r w:rsidRPr="004A576B">
        <w:rPr>
          <w:rFonts w:ascii="宋体" w:eastAsia="宋体" w:hAnsi="宋体"/>
          <w:sz w:val="24"/>
          <w:szCs w:val="24"/>
          <w:lang w:eastAsia="zh-CN"/>
        </w:rPr>
        <w:t>5-10KW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；产能范围</w:t>
      </w:r>
      <w:r w:rsidRPr="004A576B">
        <w:rPr>
          <w:rFonts w:ascii="宋体" w:eastAsia="宋体" w:hAnsi="宋体"/>
          <w:sz w:val="24"/>
          <w:szCs w:val="24"/>
          <w:lang w:eastAsia="zh-CN"/>
        </w:rPr>
        <w:t>30-150kg/h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。</w:t>
      </w:r>
    </w:p>
    <w:p w:rsidR="000C01D7" w:rsidRDefault="000C01D7" w:rsidP="00EC37C5">
      <w:pPr>
        <w:pStyle w:val="aa"/>
        <w:numPr>
          <w:ilvl w:val="0"/>
          <w:numId w:val="13"/>
        </w:numPr>
        <w:spacing w:before="400" w:line="360" w:lineRule="auto"/>
        <w:rPr>
          <w:rFonts w:ascii="宋体" w:eastAsia="宋体" w:hAnsi="宋体" w:hint="eastAsia"/>
          <w:sz w:val="24"/>
          <w:szCs w:val="24"/>
          <w:lang w:eastAsia="zh-CN"/>
        </w:rPr>
      </w:pPr>
      <w:r w:rsidRPr="004A576B">
        <w:rPr>
          <w:rFonts w:ascii="宋体" w:eastAsia="宋体" w:hAnsi="宋体" w:hint="eastAsia"/>
          <w:b/>
          <w:sz w:val="24"/>
          <w:szCs w:val="24"/>
          <w:lang w:eastAsia="zh-CN"/>
        </w:rPr>
        <w:t>做工质量细节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：结构简单实用，操作门槛低；适合个体经营户和小型炒货厂。</w:t>
      </w:r>
    </w:p>
    <w:p w:rsidR="00EC37C5" w:rsidRPr="004A576B" w:rsidRDefault="00EC37C5" w:rsidP="00EC37C5">
      <w:pPr>
        <w:pStyle w:val="aa"/>
        <w:numPr>
          <w:ilvl w:val="0"/>
          <w:numId w:val="13"/>
        </w:numPr>
        <w:spacing w:before="400"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EC37C5">
        <w:rPr>
          <w:rFonts w:ascii="宋体" w:eastAsia="宋体" w:hAnsi="宋体"/>
          <w:b/>
          <w:sz w:val="24"/>
          <w:szCs w:val="24"/>
          <w:lang w:eastAsia="zh-CN"/>
        </w:rPr>
        <w:t>价格参考</w:t>
      </w:r>
      <w:r w:rsidRPr="00EC37C5">
        <w:rPr>
          <w:rFonts w:ascii="宋体" w:eastAsia="宋体" w:hAnsi="宋体"/>
          <w:sz w:val="24"/>
          <w:szCs w:val="24"/>
          <w:lang w:eastAsia="zh-CN"/>
        </w:rPr>
        <w:t xml:space="preserve">：以经济型花生初加工设备为主，小型花生筛选、去石、脱皮单机0.6–2.6 万元；中型热风烘干、搅拌翻炒机组2.6–9 万元；花生清洗、分选、烘干简易成套生产线9–26 </w:t>
      </w:r>
      <w:proofErr w:type="spellStart"/>
      <w:r w:rsidRPr="00EC37C5">
        <w:rPr>
          <w:rFonts w:ascii="宋体" w:eastAsia="宋体" w:hAnsi="宋体"/>
          <w:sz w:val="24"/>
          <w:szCs w:val="24"/>
          <w:lang w:eastAsia="zh-CN"/>
        </w:rPr>
        <w:t>万元，设备性价比高、操作简单、维护成本低，主打入门级花生加工市场，适合初创小型加工厂</w:t>
      </w:r>
      <w:proofErr w:type="spellEnd"/>
      <w:r>
        <w:t>。</w:t>
      </w:r>
    </w:p>
    <w:p w:rsidR="000C01D7" w:rsidRPr="004A576B" w:rsidRDefault="000C01D7" w:rsidP="00EC37C5">
      <w:pPr>
        <w:pStyle w:val="aa"/>
        <w:numPr>
          <w:ilvl w:val="0"/>
          <w:numId w:val="13"/>
        </w:numPr>
        <w:spacing w:before="400"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4A576B">
        <w:rPr>
          <w:rFonts w:ascii="宋体" w:eastAsia="宋体" w:hAnsi="宋体" w:hint="eastAsia"/>
          <w:b/>
          <w:sz w:val="24"/>
          <w:szCs w:val="24"/>
          <w:lang w:eastAsia="zh-CN"/>
        </w:rPr>
        <w:t>出口贸易信息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：海关出口品名水果、坚果或蔬菜加工机器，</w:t>
      </w:r>
      <w:r w:rsidRPr="004A576B">
        <w:rPr>
          <w:rFonts w:ascii="宋体" w:eastAsia="宋体" w:hAnsi="宋体"/>
          <w:sz w:val="24"/>
          <w:szCs w:val="24"/>
          <w:lang w:eastAsia="zh-CN"/>
        </w:rPr>
        <w:t>HS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编码</w:t>
      </w:r>
      <w:r w:rsidRPr="004A576B">
        <w:rPr>
          <w:rFonts w:ascii="宋体" w:eastAsia="宋体" w:hAnsi="宋体"/>
          <w:sz w:val="24"/>
          <w:szCs w:val="24"/>
          <w:lang w:eastAsia="zh-CN"/>
        </w:rPr>
        <w:t>8438600000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，主要内销为主，少量出口东南亚；贸易方式内销为主，外贸可代办；出口</w:t>
      </w:r>
      <w:r w:rsidRPr="004A576B">
        <w:rPr>
          <w:rFonts w:ascii="宋体" w:eastAsia="宋体" w:hAnsi="宋体"/>
          <w:sz w:val="24"/>
          <w:szCs w:val="24"/>
          <w:lang w:eastAsia="zh-CN"/>
        </w:rPr>
        <w:t>FOB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价</w:t>
      </w:r>
      <w:r w:rsidRPr="004A576B">
        <w:rPr>
          <w:rFonts w:ascii="宋体" w:eastAsia="宋体" w:hAnsi="宋体"/>
          <w:sz w:val="24"/>
          <w:szCs w:val="24"/>
          <w:lang w:eastAsia="zh-CN"/>
        </w:rPr>
        <w:t>USD 1,800-4,500/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套。</w:t>
      </w:r>
    </w:p>
    <w:p w:rsidR="000C01D7" w:rsidRPr="004A576B" w:rsidRDefault="000C01D7" w:rsidP="00EC37C5">
      <w:pPr>
        <w:pStyle w:val="aa"/>
        <w:numPr>
          <w:ilvl w:val="0"/>
          <w:numId w:val="13"/>
        </w:numPr>
        <w:spacing w:before="400"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4A576B">
        <w:rPr>
          <w:rFonts w:ascii="宋体" w:eastAsia="宋体" w:hAnsi="宋体" w:hint="eastAsia"/>
          <w:b/>
          <w:sz w:val="24"/>
          <w:szCs w:val="24"/>
          <w:lang w:eastAsia="zh-CN"/>
        </w:rPr>
        <w:t>生产与物流周期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：现货</w:t>
      </w:r>
      <w:r w:rsidRPr="004A576B">
        <w:rPr>
          <w:rFonts w:ascii="宋体" w:eastAsia="宋体" w:hAnsi="宋体"/>
          <w:sz w:val="24"/>
          <w:szCs w:val="24"/>
          <w:lang w:eastAsia="zh-CN"/>
        </w:rPr>
        <w:t>2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天内发货，定制</w:t>
      </w:r>
      <w:r w:rsidRPr="004A576B">
        <w:rPr>
          <w:rFonts w:ascii="宋体" w:eastAsia="宋体" w:hAnsi="宋体"/>
          <w:sz w:val="24"/>
          <w:szCs w:val="24"/>
          <w:lang w:eastAsia="zh-CN"/>
        </w:rPr>
        <w:t>7-10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天；国内物流</w:t>
      </w:r>
      <w:r w:rsidRPr="004A576B">
        <w:rPr>
          <w:rFonts w:ascii="宋体" w:eastAsia="宋体" w:hAnsi="宋体"/>
          <w:sz w:val="24"/>
          <w:szCs w:val="24"/>
          <w:lang w:eastAsia="zh-CN"/>
        </w:rPr>
        <w:t>3-5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天，出口海运另计。</w:t>
      </w:r>
    </w:p>
    <w:p w:rsidR="000C01D7" w:rsidRPr="000C01D7" w:rsidRDefault="004A576B" w:rsidP="00EC37C5">
      <w:pPr>
        <w:spacing w:before="400" w:line="240" w:lineRule="auto"/>
        <w:jc w:val="center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/>
          <w:noProof/>
          <w:sz w:val="24"/>
          <w:szCs w:val="24"/>
          <w:lang w:eastAsia="zh-CN"/>
        </w:rPr>
        <w:drawing>
          <wp:inline distT="0" distB="0" distL="0" distR="0">
            <wp:extent cx="3240634" cy="3240634"/>
            <wp:effectExtent l="19050" t="0" r="0" b="0"/>
            <wp:docPr id="7" name="图片 7" descr="C:\Users\DELL\AppData\Local\Microsoft\Windows\INetCache\Content.Word\20260714-153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LL\AppData\Local\Microsoft\Windows\INetCache\Content.Word\20260714-153126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451" cy="3244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1D7" w:rsidRPr="000C01D7" w:rsidRDefault="000C01D7" w:rsidP="007A68C3">
      <w:pPr>
        <w:spacing w:before="400" w:line="240" w:lineRule="auto"/>
        <w:rPr>
          <w:rFonts w:ascii="宋体" w:eastAsia="宋体" w:hAnsi="宋体"/>
          <w:sz w:val="24"/>
          <w:szCs w:val="24"/>
          <w:lang w:eastAsia="zh-CN"/>
        </w:rPr>
      </w:pPr>
    </w:p>
    <w:p w:rsidR="000C01D7" w:rsidRPr="004A576B" w:rsidRDefault="004A576B" w:rsidP="007A68C3">
      <w:pPr>
        <w:spacing w:before="400" w:line="240" w:lineRule="auto"/>
        <w:rPr>
          <w:rFonts w:ascii="宋体" w:eastAsia="宋体" w:hAnsi="宋体"/>
          <w:b/>
          <w:sz w:val="28"/>
          <w:szCs w:val="24"/>
          <w:lang w:eastAsia="zh-CN"/>
        </w:rPr>
      </w:pPr>
      <w:r>
        <w:rPr>
          <w:rFonts w:ascii="宋体" w:eastAsia="宋体" w:hAnsi="宋体" w:hint="eastAsia"/>
          <w:b/>
          <w:sz w:val="28"/>
          <w:szCs w:val="24"/>
          <w:lang w:eastAsia="zh-CN"/>
        </w:rPr>
        <w:t>五、郑州泰泽机械设备有限公司</w:t>
      </w:r>
    </w:p>
    <w:p w:rsidR="004A576B" w:rsidRPr="004A576B" w:rsidRDefault="000C01D7" w:rsidP="00EC37C5">
      <w:pPr>
        <w:pStyle w:val="aa"/>
        <w:numPr>
          <w:ilvl w:val="0"/>
          <w:numId w:val="14"/>
        </w:numPr>
        <w:spacing w:before="400"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4A576B">
        <w:rPr>
          <w:rFonts w:ascii="宋体" w:eastAsia="宋体" w:hAnsi="宋体" w:hint="eastAsia"/>
          <w:b/>
          <w:sz w:val="24"/>
          <w:szCs w:val="24"/>
          <w:lang w:eastAsia="zh-CN"/>
        </w:rPr>
        <w:lastRenderedPageBreak/>
        <w:t>企业基本信息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：参保人数约</w:t>
      </w:r>
      <w:r w:rsidRPr="004A576B">
        <w:rPr>
          <w:rFonts w:ascii="宋体" w:eastAsia="宋体" w:hAnsi="宋体"/>
          <w:sz w:val="24"/>
          <w:szCs w:val="24"/>
          <w:lang w:eastAsia="zh-CN"/>
        </w:rPr>
        <w:t>45</w:t>
      </w:r>
      <w:r w:rsidR="004A576B" w:rsidRPr="004A576B">
        <w:rPr>
          <w:rFonts w:ascii="宋体" w:eastAsia="宋体" w:hAnsi="宋体" w:hint="eastAsia"/>
          <w:sz w:val="24"/>
          <w:szCs w:val="24"/>
          <w:lang w:eastAsia="zh-CN"/>
        </w:rPr>
        <w:t>人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，企业地址位于河南省郑州市荥阳市机械设备产业园，厂房面积厂区约</w:t>
      </w:r>
      <w:r w:rsidRPr="004A576B">
        <w:rPr>
          <w:rFonts w:ascii="宋体" w:eastAsia="宋体" w:hAnsi="宋体"/>
          <w:sz w:val="24"/>
          <w:szCs w:val="24"/>
          <w:lang w:eastAsia="zh-CN"/>
        </w:rPr>
        <w:t>12000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㎡</w:t>
      </w:r>
      <w:r w:rsidRPr="004A576B">
        <w:rPr>
          <w:rFonts w:ascii="宋体" w:eastAsia="宋体" w:hAnsi="宋体"/>
          <w:sz w:val="24"/>
          <w:szCs w:val="24"/>
          <w:lang w:eastAsia="zh-CN"/>
        </w:rPr>
        <w:t>/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生产车间</w:t>
      </w:r>
      <w:r w:rsidRPr="004A576B">
        <w:rPr>
          <w:rFonts w:ascii="宋体" w:eastAsia="宋体" w:hAnsi="宋体"/>
          <w:sz w:val="24"/>
          <w:szCs w:val="24"/>
          <w:lang w:eastAsia="zh-CN"/>
        </w:rPr>
        <w:t>8000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㎡，注册资金</w:t>
      </w:r>
      <w:r w:rsidRPr="004A576B">
        <w:rPr>
          <w:rFonts w:ascii="宋体" w:eastAsia="宋体" w:hAnsi="宋体"/>
          <w:sz w:val="24"/>
          <w:szCs w:val="24"/>
          <w:lang w:eastAsia="zh-CN"/>
        </w:rPr>
        <w:t>500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万元人民币，年产值约</w:t>
      </w:r>
      <w:r w:rsidRPr="004A576B">
        <w:rPr>
          <w:rFonts w:ascii="宋体" w:eastAsia="宋体" w:hAnsi="宋体"/>
          <w:sz w:val="24"/>
          <w:szCs w:val="24"/>
          <w:lang w:eastAsia="zh-CN"/>
        </w:rPr>
        <w:t>3000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万元</w:t>
      </w:r>
      <w:r w:rsidRPr="004A576B">
        <w:rPr>
          <w:rFonts w:ascii="宋体" w:eastAsia="宋体" w:hAnsi="宋体"/>
          <w:sz w:val="24"/>
          <w:szCs w:val="24"/>
          <w:lang w:eastAsia="zh-CN"/>
        </w:rPr>
        <w:t>/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年。</w:t>
      </w:r>
    </w:p>
    <w:p w:rsidR="000C01D7" w:rsidRPr="004A576B" w:rsidRDefault="000C01D7" w:rsidP="00EC37C5">
      <w:pPr>
        <w:pStyle w:val="aa"/>
        <w:numPr>
          <w:ilvl w:val="0"/>
          <w:numId w:val="14"/>
        </w:numPr>
        <w:spacing w:before="400"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4A576B">
        <w:rPr>
          <w:rFonts w:ascii="宋体" w:eastAsia="宋体" w:hAnsi="宋体" w:hint="eastAsia"/>
          <w:b/>
          <w:sz w:val="24"/>
          <w:szCs w:val="24"/>
          <w:lang w:eastAsia="zh-CN"/>
        </w:rPr>
        <w:t>资质认证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：</w:t>
      </w:r>
      <w:r w:rsidR="004A576B" w:rsidRPr="004A576B">
        <w:rPr>
          <w:rFonts w:ascii="宋体" w:eastAsia="宋体" w:hAnsi="宋体"/>
          <w:sz w:val="24"/>
          <w:szCs w:val="24"/>
          <w:lang w:eastAsia="zh-CN"/>
        </w:rPr>
        <w:t xml:space="preserve"> </w:t>
      </w:r>
      <w:r w:rsidRPr="004A576B">
        <w:rPr>
          <w:rFonts w:ascii="宋体" w:eastAsia="宋体" w:hAnsi="宋体"/>
          <w:sz w:val="24"/>
          <w:szCs w:val="24"/>
          <w:lang w:eastAsia="zh-CN"/>
        </w:rPr>
        <w:t>CE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认证。</w:t>
      </w:r>
    </w:p>
    <w:p w:rsidR="000C01D7" w:rsidRPr="004A576B" w:rsidRDefault="000C01D7" w:rsidP="00EC37C5">
      <w:pPr>
        <w:pStyle w:val="aa"/>
        <w:numPr>
          <w:ilvl w:val="0"/>
          <w:numId w:val="14"/>
        </w:numPr>
        <w:spacing w:before="400"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4A576B">
        <w:rPr>
          <w:rFonts w:ascii="宋体" w:eastAsia="宋体" w:hAnsi="宋体" w:hint="eastAsia"/>
          <w:b/>
          <w:sz w:val="24"/>
          <w:szCs w:val="24"/>
          <w:lang w:eastAsia="zh-CN"/>
        </w:rPr>
        <w:t>联系方式：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外贸官网在线询盘，邮箱</w:t>
      </w:r>
      <w:r w:rsidRPr="004A576B">
        <w:rPr>
          <w:rFonts w:ascii="宋体" w:eastAsia="宋体" w:hAnsi="宋体"/>
          <w:sz w:val="24"/>
          <w:szCs w:val="24"/>
          <w:lang w:eastAsia="zh-CN"/>
        </w:rPr>
        <w:t>sales@taizymachinery.com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。</w:t>
      </w:r>
    </w:p>
    <w:p w:rsidR="000C01D7" w:rsidRPr="004A576B" w:rsidRDefault="000C01D7" w:rsidP="00EC37C5">
      <w:pPr>
        <w:pStyle w:val="aa"/>
        <w:numPr>
          <w:ilvl w:val="0"/>
          <w:numId w:val="14"/>
        </w:numPr>
        <w:spacing w:before="400"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4A576B">
        <w:rPr>
          <w:rFonts w:ascii="宋体" w:eastAsia="宋体" w:hAnsi="宋体" w:hint="eastAsia"/>
          <w:b/>
          <w:sz w:val="24"/>
          <w:szCs w:val="24"/>
          <w:lang w:eastAsia="zh-CN"/>
        </w:rPr>
        <w:t>核心产品参数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：型号</w:t>
      </w:r>
      <w:r w:rsidRPr="004A576B">
        <w:rPr>
          <w:rFonts w:ascii="宋体" w:eastAsia="宋体" w:hAnsi="宋体"/>
          <w:sz w:val="24"/>
          <w:szCs w:val="24"/>
          <w:lang w:eastAsia="zh-CN"/>
        </w:rPr>
        <w:t>TZ-NCM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系列全自动坚果裹衣干燥机，</w:t>
      </w:r>
      <w:r w:rsidRPr="004A576B">
        <w:rPr>
          <w:rFonts w:ascii="宋体" w:eastAsia="宋体" w:hAnsi="宋体"/>
          <w:sz w:val="24"/>
          <w:szCs w:val="24"/>
          <w:lang w:eastAsia="zh-CN"/>
        </w:rPr>
        <w:t>304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食品级不锈钢，</w:t>
      </w:r>
      <w:r w:rsidRPr="004A576B">
        <w:rPr>
          <w:rFonts w:ascii="宋体" w:eastAsia="宋体" w:hAnsi="宋体"/>
          <w:sz w:val="24"/>
          <w:szCs w:val="24"/>
          <w:lang w:eastAsia="zh-CN"/>
        </w:rPr>
        <w:t>PLC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触摸屏控制，自动上料裹衣干燥一体化；产能范围</w:t>
      </w:r>
      <w:r w:rsidRPr="004A576B">
        <w:rPr>
          <w:rFonts w:ascii="宋体" w:eastAsia="宋体" w:hAnsi="宋体"/>
          <w:sz w:val="24"/>
          <w:szCs w:val="24"/>
          <w:lang w:eastAsia="zh-CN"/>
        </w:rPr>
        <w:t>100-300kg/h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。</w:t>
      </w:r>
    </w:p>
    <w:p w:rsidR="000C01D7" w:rsidRPr="004A576B" w:rsidRDefault="000C01D7" w:rsidP="00EC37C5">
      <w:pPr>
        <w:pStyle w:val="aa"/>
        <w:numPr>
          <w:ilvl w:val="0"/>
          <w:numId w:val="14"/>
        </w:numPr>
        <w:spacing w:before="400"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4A576B">
        <w:rPr>
          <w:rFonts w:ascii="宋体" w:eastAsia="宋体" w:hAnsi="宋体" w:hint="eastAsia"/>
          <w:b/>
          <w:sz w:val="24"/>
          <w:szCs w:val="24"/>
          <w:lang w:eastAsia="zh-CN"/>
        </w:rPr>
        <w:t>做工质量细节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：</w:t>
      </w:r>
      <w:r w:rsidRPr="004A576B">
        <w:rPr>
          <w:rFonts w:ascii="宋体" w:eastAsia="宋体" w:hAnsi="宋体"/>
          <w:sz w:val="24"/>
          <w:szCs w:val="24"/>
          <w:lang w:eastAsia="zh-CN"/>
        </w:rPr>
        <w:t>PLC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触摸屏全自动控制；</w:t>
      </w:r>
      <w:r w:rsidRPr="004A576B">
        <w:rPr>
          <w:rFonts w:ascii="宋体" w:eastAsia="宋体" w:hAnsi="宋体"/>
          <w:sz w:val="24"/>
          <w:szCs w:val="24"/>
          <w:lang w:eastAsia="zh-CN"/>
        </w:rPr>
        <w:t>304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食品级不锈钢材质；一体化设计，自动化程度高；控制面板、输送机构、干燥腔设计合理。</w:t>
      </w:r>
    </w:p>
    <w:p w:rsidR="000C01D7" w:rsidRDefault="000C01D7" w:rsidP="00EC37C5">
      <w:pPr>
        <w:pStyle w:val="aa"/>
        <w:numPr>
          <w:ilvl w:val="0"/>
          <w:numId w:val="14"/>
        </w:numPr>
        <w:spacing w:before="400" w:line="360" w:lineRule="auto"/>
        <w:rPr>
          <w:rFonts w:ascii="宋体" w:eastAsia="宋体" w:hAnsi="宋体" w:hint="eastAsia"/>
          <w:sz w:val="24"/>
          <w:szCs w:val="24"/>
          <w:lang w:eastAsia="zh-CN"/>
        </w:rPr>
      </w:pPr>
      <w:r w:rsidRPr="004A576B">
        <w:rPr>
          <w:rFonts w:ascii="宋体" w:eastAsia="宋体" w:hAnsi="宋体" w:hint="eastAsia"/>
          <w:b/>
          <w:sz w:val="24"/>
          <w:szCs w:val="24"/>
          <w:lang w:eastAsia="zh-CN"/>
        </w:rPr>
        <w:t>出口贸易信息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：海关出口品名水果、坚果或蔬菜加工机器，</w:t>
      </w:r>
      <w:r w:rsidRPr="004A576B">
        <w:rPr>
          <w:rFonts w:ascii="宋体" w:eastAsia="宋体" w:hAnsi="宋体"/>
          <w:sz w:val="24"/>
          <w:szCs w:val="24"/>
          <w:lang w:eastAsia="zh-CN"/>
        </w:rPr>
        <w:t>HS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编码</w:t>
      </w:r>
      <w:r w:rsidRPr="004A576B">
        <w:rPr>
          <w:rFonts w:ascii="宋体" w:eastAsia="宋体" w:hAnsi="宋体"/>
          <w:sz w:val="24"/>
          <w:szCs w:val="24"/>
          <w:lang w:eastAsia="zh-CN"/>
        </w:rPr>
        <w:t>8438600000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，主要出口非洲、中东、东南亚、南美、喀麦隆、尼日利亚；贸易方式一般贸易、</w:t>
      </w:r>
      <w:r w:rsidRPr="004A576B">
        <w:rPr>
          <w:rFonts w:ascii="宋体" w:eastAsia="宋体" w:hAnsi="宋体"/>
          <w:sz w:val="24"/>
          <w:szCs w:val="24"/>
          <w:lang w:eastAsia="zh-CN"/>
        </w:rPr>
        <w:t>FOB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上海</w:t>
      </w:r>
      <w:r w:rsidRPr="004A576B">
        <w:rPr>
          <w:rFonts w:ascii="宋体" w:eastAsia="宋体" w:hAnsi="宋体"/>
          <w:sz w:val="24"/>
          <w:szCs w:val="24"/>
          <w:lang w:eastAsia="zh-CN"/>
        </w:rPr>
        <w:t>/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青岛港、</w:t>
      </w:r>
      <w:r w:rsidRPr="004A576B">
        <w:rPr>
          <w:rFonts w:ascii="宋体" w:eastAsia="宋体" w:hAnsi="宋体"/>
          <w:sz w:val="24"/>
          <w:szCs w:val="24"/>
          <w:lang w:eastAsia="zh-CN"/>
        </w:rPr>
        <w:t>T/T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付款；出口</w:t>
      </w:r>
      <w:r w:rsidRPr="004A576B">
        <w:rPr>
          <w:rFonts w:ascii="宋体" w:eastAsia="宋体" w:hAnsi="宋体"/>
          <w:sz w:val="24"/>
          <w:szCs w:val="24"/>
          <w:lang w:eastAsia="zh-CN"/>
        </w:rPr>
        <w:t>FOB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价</w:t>
      </w:r>
      <w:r w:rsidRPr="004A576B">
        <w:rPr>
          <w:rFonts w:ascii="宋体" w:eastAsia="宋体" w:hAnsi="宋体"/>
          <w:sz w:val="24"/>
          <w:szCs w:val="24"/>
          <w:lang w:eastAsia="zh-CN"/>
        </w:rPr>
        <w:t>USD 5,500-14,000/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套。</w:t>
      </w:r>
    </w:p>
    <w:p w:rsidR="00EC37C5" w:rsidRPr="004A576B" w:rsidRDefault="00EC37C5" w:rsidP="00EC37C5">
      <w:pPr>
        <w:pStyle w:val="aa"/>
        <w:numPr>
          <w:ilvl w:val="0"/>
          <w:numId w:val="14"/>
        </w:numPr>
        <w:spacing w:before="400"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EC37C5">
        <w:rPr>
          <w:rFonts w:ascii="宋体" w:eastAsia="宋体" w:hAnsi="宋体"/>
          <w:b/>
          <w:sz w:val="24"/>
          <w:szCs w:val="24"/>
          <w:lang w:eastAsia="zh-CN"/>
        </w:rPr>
        <w:t>价格参考</w:t>
      </w:r>
      <w:r w:rsidRPr="00EC37C5">
        <w:rPr>
          <w:rFonts w:ascii="宋体" w:eastAsia="宋体" w:hAnsi="宋体"/>
          <w:sz w:val="24"/>
          <w:szCs w:val="24"/>
          <w:lang w:eastAsia="zh-CN"/>
        </w:rPr>
        <w:t xml:space="preserve">：主营花生、坚果通用清洗、烘干、分选设备，小型多功能清洗筛选单机1.2–4.2 万元；中型全自动烘干、入味、分选一体机4.2–11 万元；花生、瓜子通用型全自动深加工成套流水线11–38 </w:t>
      </w:r>
      <w:proofErr w:type="spellStart"/>
      <w:r w:rsidRPr="00EC37C5">
        <w:rPr>
          <w:rFonts w:ascii="宋体" w:eastAsia="宋体" w:hAnsi="宋体"/>
          <w:sz w:val="24"/>
          <w:szCs w:val="24"/>
          <w:lang w:eastAsia="zh-CN"/>
        </w:rPr>
        <w:t>万元，设备适配多品类干果加工，通用性强、落地门槛低，非标定制产能可灵活调价</w:t>
      </w:r>
      <w:proofErr w:type="spellEnd"/>
      <w:r w:rsidRPr="00EC37C5">
        <w:rPr>
          <w:rFonts w:ascii="宋体" w:eastAsia="宋体" w:hAnsi="宋体"/>
          <w:sz w:val="24"/>
          <w:szCs w:val="24"/>
          <w:lang w:eastAsia="zh-CN"/>
        </w:rPr>
        <w:t>。</w:t>
      </w:r>
    </w:p>
    <w:p w:rsidR="000C01D7" w:rsidRPr="004A576B" w:rsidRDefault="000C01D7" w:rsidP="00EC37C5">
      <w:pPr>
        <w:pStyle w:val="aa"/>
        <w:numPr>
          <w:ilvl w:val="0"/>
          <w:numId w:val="14"/>
        </w:numPr>
        <w:spacing w:before="400"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4A576B">
        <w:rPr>
          <w:rFonts w:ascii="宋体" w:eastAsia="宋体" w:hAnsi="宋体" w:hint="eastAsia"/>
          <w:b/>
          <w:sz w:val="24"/>
          <w:szCs w:val="24"/>
          <w:lang w:eastAsia="zh-CN"/>
        </w:rPr>
        <w:t>生产与物流周期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：标准机型</w:t>
      </w:r>
      <w:r w:rsidRPr="004A576B">
        <w:rPr>
          <w:rFonts w:ascii="宋体" w:eastAsia="宋体" w:hAnsi="宋体"/>
          <w:sz w:val="24"/>
          <w:szCs w:val="24"/>
          <w:lang w:eastAsia="zh-CN"/>
        </w:rPr>
        <w:t>15-25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天，定制</w:t>
      </w:r>
      <w:r w:rsidRPr="004A576B">
        <w:rPr>
          <w:rFonts w:ascii="宋体" w:eastAsia="宋体" w:hAnsi="宋体"/>
          <w:sz w:val="24"/>
          <w:szCs w:val="24"/>
          <w:lang w:eastAsia="zh-CN"/>
        </w:rPr>
        <w:t>25-40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天；非洲西海岸海运</w:t>
      </w:r>
      <w:r w:rsidRPr="004A576B">
        <w:rPr>
          <w:rFonts w:ascii="宋体" w:eastAsia="宋体" w:hAnsi="宋体"/>
          <w:sz w:val="24"/>
          <w:szCs w:val="24"/>
          <w:lang w:eastAsia="zh-CN"/>
        </w:rPr>
        <w:t>28-40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天，东非</w:t>
      </w:r>
      <w:r w:rsidRPr="004A576B">
        <w:rPr>
          <w:rFonts w:ascii="宋体" w:eastAsia="宋体" w:hAnsi="宋体"/>
          <w:sz w:val="24"/>
          <w:szCs w:val="24"/>
          <w:lang w:eastAsia="zh-CN"/>
        </w:rPr>
        <w:t>20-30</w:t>
      </w:r>
      <w:r w:rsidRPr="004A576B">
        <w:rPr>
          <w:rFonts w:ascii="宋体" w:eastAsia="宋体" w:hAnsi="宋体" w:hint="eastAsia"/>
          <w:sz w:val="24"/>
          <w:szCs w:val="24"/>
          <w:lang w:eastAsia="zh-CN"/>
        </w:rPr>
        <w:t>天。</w:t>
      </w:r>
    </w:p>
    <w:p w:rsidR="00223914" w:rsidRPr="000C01D7" w:rsidRDefault="00EC37C5" w:rsidP="00EC37C5">
      <w:pPr>
        <w:spacing w:before="400" w:line="240" w:lineRule="auto"/>
        <w:jc w:val="center"/>
        <w:rPr>
          <w:rFonts w:ascii="宋体" w:eastAsia="宋体" w:hAnsi="宋体"/>
          <w:sz w:val="24"/>
          <w:szCs w:val="24"/>
          <w:lang w:eastAsia="zh-CN"/>
        </w:rPr>
      </w:pPr>
      <w:r w:rsidRPr="00D9277E">
        <w:rPr>
          <w:rFonts w:ascii="宋体" w:eastAsia="宋体" w:hAnsi="宋体"/>
          <w:sz w:val="24"/>
          <w:szCs w:val="24"/>
          <w:lang w:eastAsia="zh-CN"/>
        </w:rPr>
        <w:lastRenderedPageBreak/>
        <w:pict>
          <v:shape id="_x0000_i1028" type="#_x0000_t75" style="width:263.8pt;height:263.8pt">
            <v:imagedata r:id="rId13" o:title="20260714-153239"/>
          </v:shape>
        </w:pict>
      </w:r>
    </w:p>
    <w:sectPr w:rsidR="00223914" w:rsidRPr="000C01D7" w:rsidSect="00034616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8E2" w:rsidRDefault="001A18E2" w:rsidP="000C01D7">
      <w:pPr>
        <w:spacing w:after="0" w:line="240" w:lineRule="auto"/>
      </w:pPr>
      <w:r>
        <w:separator/>
      </w:r>
    </w:p>
  </w:endnote>
  <w:endnote w:type="continuationSeparator" w:id="0">
    <w:p w:rsidR="001A18E2" w:rsidRDefault="001A18E2" w:rsidP="000C0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8E2" w:rsidRDefault="001A18E2" w:rsidP="000C01D7">
      <w:pPr>
        <w:spacing w:after="0" w:line="240" w:lineRule="auto"/>
      </w:pPr>
      <w:r>
        <w:separator/>
      </w:r>
    </w:p>
  </w:footnote>
  <w:footnote w:type="continuationSeparator" w:id="0">
    <w:p w:rsidR="001A18E2" w:rsidRDefault="001A18E2" w:rsidP="000C01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65B137C"/>
    <w:multiLevelType w:val="hybridMultilevel"/>
    <w:tmpl w:val="7B609BE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25F9060A"/>
    <w:multiLevelType w:val="hybridMultilevel"/>
    <w:tmpl w:val="276222B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35FF26F7"/>
    <w:multiLevelType w:val="hybridMultilevel"/>
    <w:tmpl w:val="12349A1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4AAD2120"/>
    <w:multiLevelType w:val="hybridMultilevel"/>
    <w:tmpl w:val="DE9A7D6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4D032854"/>
    <w:multiLevelType w:val="hybridMultilevel"/>
    <w:tmpl w:val="C7B8893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11"/>
  </w:num>
  <w:num w:numId="12">
    <w:abstractNumId w:val="10"/>
  </w:num>
  <w:num w:numId="13">
    <w:abstractNumId w:val="9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0C01D7"/>
    <w:rsid w:val="0015074B"/>
    <w:rsid w:val="001A18E2"/>
    <w:rsid w:val="00223914"/>
    <w:rsid w:val="0029639D"/>
    <w:rsid w:val="00326F90"/>
    <w:rsid w:val="003D5F70"/>
    <w:rsid w:val="004A576B"/>
    <w:rsid w:val="006D49A4"/>
    <w:rsid w:val="007A68C3"/>
    <w:rsid w:val="00AA1D8D"/>
    <w:rsid w:val="00B47730"/>
    <w:rsid w:val="00C41364"/>
    <w:rsid w:val="00C9053A"/>
    <w:rsid w:val="00CB0664"/>
    <w:rsid w:val="00CE08C5"/>
    <w:rsid w:val="00D9277E"/>
    <w:rsid w:val="00EC37C5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copy-box">
    <w:name w:val="copy-box"/>
    <w:basedOn w:val="a2"/>
    <w:rsid w:val="004A576B"/>
  </w:style>
  <w:style w:type="paragraph" w:styleId="aff1">
    <w:name w:val="Balloon Text"/>
    <w:basedOn w:val="a1"/>
    <w:link w:val="Char7"/>
    <w:uiPriority w:val="99"/>
    <w:semiHidden/>
    <w:unhideWhenUsed/>
    <w:rsid w:val="004A576B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2"/>
    <w:link w:val="aff1"/>
    <w:uiPriority w:val="99"/>
    <w:semiHidden/>
    <w:rsid w:val="004A576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6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4E265F-BE46-4659-824C-EDD497D8E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3235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7</cp:revision>
  <dcterms:created xsi:type="dcterms:W3CDTF">2013-12-23T23:15:00Z</dcterms:created>
  <dcterms:modified xsi:type="dcterms:W3CDTF">2026-07-16T06:59:00Z</dcterms:modified>
  <cp:category/>
</cp:coreProperties>
</file>