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FEC" w:rsidRDefault="00642971">
      <w:pPr>
        <w:pStyle w:val="a8"/>
        <w:jc w:val="center"/>
      </w:pPr>
      <w:r>
        <w:rPr>
          <w:rFonts w:ascii="黑体" w:eastAsia="黑体" w:hAnsi="黑体"/>
          <w:b/>
          <w:sz w:val="44"/>
        </w:rPr>
        <w:t>斗式提升机厂家采购对比报告</w:t>
      </w:r>
    </w:p>
    <w:p w:rsidR="00105FEC" w:rsidRDefault="00010FB4">
      <w:pPr>
        <w:jc w:val="both"/>
      </w:pPr>
      <w:r>
        <w:t>本报告精选</w:t>
      </w:r>
      <w:r w:rsidR="00642971">
        <w:t>5家斗式提升机制造商，均为工商注册在营企业，涵盖上市公司、高新技术企业、行业龙头、专精特新企业及专业输送设备厂商，供采购参考。</w:t>
      </w:r>
    </w:p>
    <w:p w:rsidR="00105FEC" w:rsidRDefault="00105FEC"/>
    <w:p w:rsidR="00105FEC" w:rsidRDefault="00642971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319" cy="6209818"/>
            <wp:effectExtent l="19050" t="0" r="81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et_elevator_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6209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FEC" w:rsidRDefault="00642971">
      <w:pPr>
        <w:jc w:val="center"/>
      </w:pPr>
      <w:r>
        <w:rPr>
          <w:i/>
          <w:sz w:val="21"/>
        </w:rPr>
        <w:t>图：JDEL系列斗式提升机（工业垂直输送设备）</w:t>
      </w:r>
    </w:p>
    <w:p w:rsidR="00105FEC" w:rsidRDefault="00105FEC"/>
    <w:p w:rsidR="00105FEC" w:rsidRDefault="00642971">
      <w:pPr>
        <w:pStyle w:val="1"/>
      </w:pPr>
      <w:r>
        <w:rPr>
          <w:rFonts w:ascii="黑体" w:eastAsia="黑体" w:hAnsi="黑体"/>
          <w:sz w:val="32"/>
        </w:rPr>
        <w:t>各厂家详细介绍</w:t>
      </w:r>
    </w:p>
    <w:p w:rsidR="00105FEC" w:rsidRDefault="00105FEC"/>
    <w:p w:rsidR="00105FEC" w:rsidRDefault="00642971">
      <w:pPr>
        <w:pStyle w:val="21"/>
      </w:pPr>
      <w:r>
        <w:rPr>
          <w:rFonts w:ascii="黑体" w:eastAsia="黑体" w:hAnsi="黑体"/>
          <w:sz w:val="28"/>
        </w:rPr>
        <w:t>1. 杭州和泰机电股份有限公司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企业真实性：</w:t>
      </w:r>
      <w:r>
        <w:t>1995年6月23日成立，法定代表人童建恩，在营企业，注册资本6557.08万元（实缴6466.68万元），深交所主板上市（股票代码：001225）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人员规模：</w:t>
      </w:r>
      <w:r>
        <w:t>187人参保，专业物料输送设备研发制造团队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地址：</w:t>
      </w:r>
      <w:r>
        <w:t>浙江省杭州市萧山区宁围街道通惠北路1201号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proofErr w:type="spellStart"/>
      <w:r w:rsidRPr="0073032F">
        <w:rPr>
          <w:b/>
        </w:rPr>
        <w:t>厂房面积：</w:t>
      </w:r>
      <w:r>
        <w:t>现代化输送设备制造基地，配备数控加工中心、自动化焊接生产线等先进设备</w:t>
      </w:r>
      <w:proofErr w:type="spellEnd"/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企业资质：</w:t>
      </w:r>
      <w:r w:rsidR="00010FB4">
        <w:t>高新技术企业，科技型中小企业，企业技术中心</w:t>
      </w:r>
      <w:r>
        <w:t>，30年+行业经验，ISO9001认证，CE认证，ATEX防爆认证</w:t>
      </w:r>
    </w:p>
    <w:p w:rsidR="00176F0A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联系方式：</w:t>
      </w:r>
      <w:r>
        <w:t>电话：</w:t>
      </w:r>
      <w:r w:rsidR="00176F0A" w:rsidRPr="00176F0A">
        <w:t>15033030576</w:t>
      </w:r>
      <w:r w:rsidR="00176F0A">
        <w:t>，</w:t>
      </w:r>
      <w:r w:rsidR="00176F0A" w:rsidRPr="00176F0A">
        <w:t>15125221222</w:t>
      </w:r>
      <w:r w:rsidR="00176F0A">
        <w:t>，</w:t>
      </w:r>
      <w:r w:rsidR="00176F0A" w:rsidRPr="00176F0A">
        <w:t>15001133093</w:t>
      </w:r>
    </w:p>
    <w:p w:rsidR="00105FEC" w:rsidRDefault="00176F0A" w:rsidP="00176F0A">
      <w:pPr>
        <w:pStyle w:val="aa"/>
        <w:spacing w:after="120"/>
        <w:ind w:left="780"/>
      </w:pPr>
      <w:r>
        <w:rPr>
          <w:rFonts w:hint="eastAsia"/>
          <w:b/>
          <w:lang w:eastAsia="zh-CN"/>
        </w:rPr>
        <w:t>邮箱：</w:t>
      </w:r>
      <w:r w:rsidRPr="00176F0A">
        <w:t>2032168342@qq.com</w:t>
      </w:r>
      <w:r w:rsidR="00642971">
        <w:t>官网：www.hota.com.cn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proofErr w:type="spellStart"/>
      <w:r w:rsidRPr="0073032F">
        <w:rPr>
          <w:b/>
        </w:rPr>
        <w:t>核心产品：</w:t>
      </w:r>
      <w:r>
        <w:t>板链斗式提升机、胶带斗式提升机、环链斗式提升机、输送设备及配件</w:t>
      </w:r>
      <w:proofErr w:type="spellEnd"/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技术特点：</w:t>
      </w:r>
      <w:r>
        <w:t>专业从事垂直物料输送设备制造，深耕斗式提升机领域30年；产品采用先进设计理念，板链斗式提升机输送量大、提升高度高；胶带斗式提升机运行平稳、噪音低；可根据客户工况提供定制化解决方案，适配水泥建材、港口、钢铁、化工等多行业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出口信息：</w:t>
      </w:r>
      <w:r>
        <w:t>产品出口东南亚、中东、非洲、欧洲等全球30+国家和地区，一般贸易方式，CE认证、ATEX防爆认证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海关编码：</w:t>
      </w:r>
      <w:r>
        <w:t>主要归类：84283910（其他链式连续运送货升降、输送机）或 84283300（其他带式连续运货升降、输送机）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价格参考：</w:t>
      </w:r>
      <w:r>
        <w:t>标准斗式提升机约5-30万元/台套，大型输送系统集成约30-100万元/项目</w:t>
      </w:r>
    </w:p>
    <w:p w:rsidR="00010FB4" w:rsidRDefault="00642971" w:rsidP="00010FB4">
      <w:pPr>
        <w:pStyle w:val="aa"/>
        <w:numPr>
          <w:ilvl w:val="0"/>
          <w:numId w:val="10"/>
        </w:numPr>
        <w:spacing w:after="120"/>
        <w:rPr>
          <w:rFonts w:hint="eastAsia"/>
        </w:rPr>
      </w:pPr>
      <w:r w:rsidRPr="0073032F">
        <w:rPr>
          <w:b/>
        </w:rPr>
        <w:t>生产周期：</w:t>
      </w:r>
      <w:r>
        <w:t>标准设备20-40天，定制设备40-70天</w:t>
      </w:r>
    </w:p>
    <w:p w:rsidR="00010FB4" w:rsidRDefault="00010FB4" w:rsidP="00010FB4">
      <w:pPr>
        <w:pStyle w:val="aa"/>
        <w:numPr>
          <w:ilvl w:val="0"/>
          <w:numId w:val="10"/>
        </w:numPr>
        <w:spacing w:after="120"/>
        <w:rPr>
          <w:rFonts w:hint="eastAsia"/>
        </w:rPr>
      </w:pPr>
      <w:r w:rsidRPr="00010FB4">
        <w:rPr>
          <w:rFonts w:hint="eastAsia"/>
          <w:b/>
          <w:lang w:eastAsia="zh-CN"/>
        </w:rPr>
        <w:t>海关物流周期：</w:t>
      </w:r>
      <w:r w:rsidRPr="00010FB4">
        <w:rPr>
          <w:rFonts w:cs="宋体"/>
          <w:szCs w:val="24"/>
          <w:lang w:eastAsia="zh-CN"/>
        </w:rPr>
        <w:t>海运东南亚6–17天、欧美21–39天、非洲南美27–43天；空运6–11天；</w:t>
      </w:r>
    </w:p>
    <w:p w:rsidR="00105FEC" w:rsidRDefault="00642971" w:rsidP="0073032F">
      <w:pPr>
        <w:pStyle w:val="aa"/>
        <w:numPr>
          <w:ilvl w:val="0"/>
          <w:numId w:val="10"/>
        </w:numPr>
        <w:spacing w:after="120"/>
      </w:pPr>
      <w:r w:rsidRPr="0073032F">
        <w:rPr>
          <w:b/>
        </w:rPr>
        <w:t>技术优势：</w:t>
      </w:r>
      <w:r>
        <w:t>行业龙头企业，研发实力雄厚，产品品质稳定，出口经验丰富，服务全球30+国家，适合中大型项目采购</w:t>
      </w:r>
    </w:p>
    <w:p w:rsidR="00105FEC" w:rsidRDefault="00105FEC"/>
    <w:p w:rsidR="00105FEC" w:rsidRDefault="00642971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3200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et_elevator_2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FEC" w:rsidRPr="00010FB4" w:rsidRDefault="00642971">
      <w:pPr>
        <w:jc w:val="center"/>
      </w:pPr>
      <w:r w:rsidRPr="00010FB4">
        <w:rPr>
          <w:sz w:val="21"/>
        </w:rPr>
        <w:t>图：工业斗式提升机（杭州和泰同类型产品参考）</w:t>
      </w:r>
    </w:p>
    <w:p w:rsidR="00105FEC" w:rsidRDefault="00105FEC"/>
    <w:p w:rsidR="00105FEC" w:rsidRDefault="00642971">
      <w:pPr>
        <w:pStyle w:val="21"/>
      </w:pPr>
      <w:r>
        <w:rPr>
          <w:rFonts w:ascii="黑体" w:eastAsia="黑体" w:hAnsi="黑体"/>
          <w:sz w:val="28"/>
        </w:rPr>
        <w:t>2. 四川省自贡运输机械集团股份有限公司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r w:rsidRPr="0073032F">
        <w:rPr>
          <w:b/>
        </w:rPr>
        <w:t>企业真实性：</w:t>
      </w:r>
      <w:r>
        <w:t>2003年9月28日成立，法定代表人吴友华，在营企业，注册资本23487.79万元（实缴23488.04万元），深交所上市（股票代码：001288）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r w:rsidRPr="0073032F">
        <w:rPr>
          <w:b/>
        </w:rPr>
        <w:t>人员规模：</w:t>
      </w:r>
      <w:r>
        <w:t>900-999人（参保954人），大型输送设备研发制造团队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r w:rsidRPr="0073032F">
        <w:rPr>
          <w:b/>
        </w:rPr>
        <w:t>地址：</w:t>
      </w:r>
      <w:r w:rsidR="00176F0A" w:rsidRPr="00176F0A">
        <w:rPr>
          <w:rFonts w:hint="eastAsia"/>
        </w:rPr>
        <w:t>自贡市高新工业园区富川路</w:t>
      </w:r>
      <w:r w:rsidR="00176F0A" w:rsidRPr="00176F0A">
        <w:t>3号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proofErr w:type="spellStart"/>
      <w:r w:rsidRPr="0073032F">
        <w:rPr>
          <w:b/>
        </w:rPr>
        <w:t>厂房面积：</w:t>
      </w:r>
      <w:r>
        <w:t>西南地区大型输送设备制造基地，配备大型数控加工设备、自动化焊接生产线、重型装配车间</w:t>
      </w:r>
      <w:proofErr w:type="spellEnd"/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proofErr w:type="spellStart"/>
      <w:r w:rsidRPr="0073032F">
        <w:rPr>
          <w:b/>
        </w:rPr>
        <w:t>企业资质：</w:t>
      </w:r>
      <w:r>
        <w:t>高新技术企业，企业技术中心</w:t>
      </w:r>
      <w:proofErr w:type="spellEnd"/>
      <w:r>
        <w:t>，</w:t>
      </w:r>
      <w:r w:rsidR="00010FB4">
        <w:t xml:space="preserve"> </w:t>
      </w:r>
      <w:r>
        <w:t>20年+行业经验</w:t>
      </w:r>
      <w:r w:rsidR="00010FB4">
        <w:t>，CE认证。</w:t>
      </w:r>
    </w:p>
    <w:p w:rsidR="00176F0A" w:rsidRDefault="00642971" w:rsidP="0073032F">
      <w:pPr>
        <w:pStyle w:val="aa"/>
        <w:numPr>
          <w:ilvl w:val="0"/>
          <w:numId w:val="11"/>
        </w:numPr>
        <w:spacing w:after="120"/>
      </w:pPr>
      <w:r w:rsidRPr="0073032F">
        <w:rPr>
          <w:b/>
        </w:rPr>
        <w:t>联系方式：</w:t>
      </w:r>
      <w:r w:rsidR="00176F0A" w:rsidRPr="00176F0A">
        <w:t>18990068690，13808201258，13720296813，13890014009，</w:t>
      </w:r>
    </w:p>
    <w:p w:rsidR="00105FEC" w:rsidRDefault="00176F0A" w:rsidP="00176F0A">
      <w:pPr>
        <w:pStyle w:val="aa"/>
        <w:spacing w:after="120"/>
        <w:ind w:left="780"/>
      </w:pPr>
      <w:r>
        <w:t>邮箱：</w:t>
      </w:r>
      <w:r w:rsidRPr="00176F0A">
        <w:t>466089014@qq.com</w:t>
      </w:r>
      <w:r>
        <w:t>，</w:t>
      </w:r>
      <w:r w:rsidRPr="00176F0A">
        <w:t>wzchenjh@sinopec.com</w:t>
      </w:r>
      <w:r w:rsidR="00642971">
        <w:t>官网：www.zgcmc.com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proofErr w:type="spellStart"/>
      <w:r w:rsidRPr="0073032F">
        <w:rPr>
          <w:b/>
        </w:rPr>
        <w:t>核心产品：</w:t>
      </w:r>
      <w:r>
        <w:t>通用型斗式提升机、带式输送机、管状带式输送机、曲线带式输送机、输送系统集成</w:t>
      </w:r>
      <w:proofErr w:type="spellEnd"/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r w:rsidRPr="0073032F">
        <w:rPr>
          <w:b/>
        </w:rPr>
        <w:t>技术特点：</w:t>
      </w:r>
      <w:r>
        <w:t>大型输送设备龙头企业，主打大型重载标准化设备；斗式提升机输送能力强、提升高度大，适配电力、钢铁、煤炭、建材等大型重工业场景；设备规模化产能优势显著，可提供从设计、制造到安装调试的全流程服务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proofErr w:type="spellStart"/>
      <w:r w:rsidRPr="0073032F">
        <w:rPr>
          <w:b/>
        </w:rPr>
        <w:lastRenderedPageBreak/>
        <w:t>出口信息：</w:t>
      </w:r>
      <w:r>
        <w:t>产品出口东南亚、中东、非洲、南美等多个国家和地区，服务海外大型工程项目，一般贸易方式</w:t>
      </w:r>
      <w:proofErr w:type="spellEnd"/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r w:rsidRPr="0073032F">
        <w:rPr>
          <w:b/>
        </w:rPr>
        <w:t>海关编码：</w:t>
      </w:r>
      <w:r>
        <w:t>主要归类：</w:t>
      </w:r>
      <w:bookmarkStart w:id="0" w:name="OLE_LINK1"/>
      <w:bookmarkStart w:id="1" w:name="OLE_LINK2"/>
      <w:r>
        <w:t>84283910</w:t>
      </w:r>
      <w:bookmarkEnd w:id="0"/>
      <w:bookmarkEnd w:id="1"/>
      <w:r>
        <w:t>（其他链式连续运送货升降、输送机）或 84283300（其他带式连续运货升降、输送机）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r w:rsidRPr="0073032F">
        <w:rPr>
          <w:b/>
        </w:rPr>
        <w:t>价格参考：</w:t>
      </w:r>
      <w:r>
        <w:t>标准斗式提升机约8-50万元/台套，大型输送系统约50-200万元/项目</w:t>
      </w:r>
    </w:p>
    <w:p w:rsidR="00010FB4" w:rsidRDefault="00642971" w:rsidP="00010FB4">
      <w:pPr>
        <w:pStyle w:val="aa"/>
        <w:numPr>
          <w:ilvl w:val="0"/>
          <w:numId w:val="11"/>
        </w:numPr>
        <w:spacing w:after="120"/>
        <w:rPr>
          <w:rFonts w:hint="eastAsia"/>
        </w:rPr>
      </w:pPr>
      <w:r w:rsidRPr="0073032F">
        <w:rPr>
          <w:b/>
        </w:rPr>
        <w:t>生产周期：</w:t>
      </w:r>
      <w:r>
        <w:t>标准设备30-50天，定制设备50-90天</w:t>
      </w:r>
    </w:p>
    <w:p w:rsidR="00010FB4" w:rsidRDefault="00010FB4" w:rsidP="00010FB4">
      <w:pPr>
        <w:pStyle w:val="aa"/>
        <w:numPr>
          <w:ilvl w:val="0"/>
          <w:numId w:val="11"/>
        </w:numPr>
        <w:spacing w:after="120"/>
        <w:rPr>
          <w:rFonts w:hint="eastAsia"/>
        </w:rPr>
      </w:pPr>
      <w:r w:rsidRPr="00010FB4">
        <w:rPr>
          <w:rFonts w:hint="eastAsia"/>
          <w:b/>
          <w:lang w:eastAsia="zh-CN"/>
        </w:rPr>
        <w:t>海关物流周期：</w:t>
      </w:r>
      <w:r w:rsidRPr="00010FB4">
        <w:rPr>
          <w:rFonts w:cs="宋体"/>
          <w:szCs w:val="24"/>
          <w:lang w:eastAsia="zh-CN"/>
        </w:rPr>
        <w:t>海运东南亚6–17天、欧美21–39天、非洲南美27–43天；空运6–11天；</w:t>
      </w:r>
    </w:p>
    <w:p w:rsidR="00105FEC" w:rsidRDefault="00642971" w:rsidP="0073032F">
      <w:pPr>
        <w:pStyle w:val="aa"/>
        <w:numPr>
          <w:ilvl w:val="0"/>
          <w:numId w:val="11"/>
        </w:numPr>
        <w:spacing w:after="120"/>
      </w:pPr>
      <w:proofErr w:type="spellStart"/>
      <w:r w:rsidRPr="0073032F">
        <w:rPr>
          <w:b/>
        </w:rPr>
        <w:t>行业地位：</w:t>
      </w:r>
      <w:r>
        <w:t>上市公司，输送设备龙头企业，规模化产能优势显著，适合大型重工业项目采购</w:t>
      </w:r>
      <w:proofErr w:type="spellEnd"/>
    </w:p>
    <w:p w:rsidR="00105FEC" w:rsidRDefault="00105FEC"/>
    <w:p w:rsidR="00105FEC" w:rsidRDefault="00642971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et_elevator_6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FEC" w:rsidRDefault="00642971">
      <w:pPr>
        <w:jc w:val="center"/>
      </w:pPr>
      <w:r>
        <w:rPr>
          <w:i/>
          <w:sz w:val="21"/>
        </w:rPr>
        <w:t>图：重型工业斗式提升机（自贡运机同类型产品参考）</w:t>
      </w:r>
    </w:p>
    <w:p w:rsidR="00105FEC" w:rsidRDefault="00105FEC"/>
    <w:p w:rsidR="00105FEC" w:rsidRDefault="00642971">
      <w:pPr>
        <w:pStyle w:val="21"/>
      </w:pPr>
      <w:r>
        <w:rPr>
          <w:rFonts w:ascii="黑体" w:eastAsia="黑体" w:hAnsi="黑体"/>
          <w:sz w:val="28"/>
        </w:rPr>
        <w:t>3. 镇江三维输送装备股份有限公司</w:t>
      </w:r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r w:rsidRPr="0073032F">
        <w:rPr>
          <w:b/>
        </w:rPr>
        <w:t>企业真实性：</w:t>
      </w:r>
      <w:r>
        <w:t>2004年4月成立，法定代表人李悦，在营企业，注册资本12000.0005万元（实缴5469.71万元），北交所上市（股票代码：920834）</w:t>
      </w:r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r w:rsidRPr="0073032F">
        <w:rPr>
          <w:b/>
        </w:rPr>
        <w:t>人员规模：</w:t>
      </w:r>
      <w:r>
        <w:t>200-299人（参保263人），专业散料输送装备研发团队</w:t>
      </w:r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r w:rsidRPr="0073032F">
        <w:rPr>
          <w:b/>
        </w:rPr>
        <w:t>地址：</w:t>
      </w:r>
      <w:r>
        <w:t>江苏省镇江市高新技术产业开发区潘宗路1号</w:t>
      </w:r>
    </w:p>
    <w:p w:rsidR="00010FB4" w:rsidRDefault="00642971" w:rsidP="00010FB4">
      <w:pPr>
        <w:pStyle w:val="aa"/>
        <w:numPr>
          <w:ilvl w:val="0"/>
          <w:numId w:val="12"/>
        </w:numPr>
        <w:spacing w:after="120"/>
        <w:rPr>
          <w:rFonts w:hint="eastAsia"/>
        </w:rPr>
      </w:pPr>
      <w:r w:rsidRPr="0073032F">
        <w:rPr>
          <w:b/>
        </w:rPr>
        <w:lastRenderedPageBreak/>
        <w:t>厂房面积：</w:t>
      </w:r>
      <w:r>
        <w:t>占地115亩，专业化散料输送装备制造基地，配备先进的加工设备和检测设施</w:t>
      </w:r>
    </w:p>
    <w:p w:rsidR="00105FEC" w:rsidRDefault="00642971" w:rsidP="00010FB4">
      <w:pPr>
        <w:pStyle w:val="aa"/>
        <w:numPr>
          <w:ilvl w:val="0"/>
          <w:numId w:val="12"/>
        </w:numPr>
        <w:spacing w:after="120"/>
        <w:rPr>
          <w:rFonts w:hint="eastAsia"/>
        </w:rPr>
      </w:pPr>
      <w:r w:rsidRPr="00010FB4">
        <w:rPr>
          <w:b/>
        </w:rPr>
        <w:t>企业资质：</w:t>
      </w:r>
      <w:r w:rsidR="00010FB4">
        <w:t>高新技术企业</w:t>
      </w:r>
      <w:r>
        <w:t>，企业技术中心，科技型中小企业，20年+行业经验（前身可追溯至1989年）</w:t>
      </w:r>
      <w:r w:rsidR="00010FB4">
        <w:t>，</w:t>
      </w:r>
      <w:r w:rsidR="00010FB4" w:rsidRPr="00010FB4">
        <w:rPr>
          <w:rFonts w:cs="宋体"/>
          <w:szCs w:val="24"/>
          <w:lang w:eastAsia="zh-CN"/>
        </w:rPr>
        <w:t>CE整机出口认证</w:t>
      </w:r>
    </w:p>
    <w:p w:rsidR="00642971" w:rsidRDefault="00642971" w:rsidP="0073032F">
      <w:pPr>
        <w:pStyle w:val="aa"/>
        <w:numPr>
          <w:ilvl w:val="0"/>
          <w:numId w:val="12"/>
        </w:numPr>
        <w:spacing w:after="120"/>
      </w:pPr>
      <w:r w:rsidRPr="0073032F">
        <w:rPr>
          <w:b/>
        </w:rPr>
        <w:t>联系方式：</w:t>
      </w:r>
      <w:r w:rsidRPr="00642971">
        <w:t>15358608141，13906109527，13906109527，18246438765</w:t>
      </w:r>
    </w:p>
    <w:p w:rsidR="00105FEC" w:rsidRDefault="00642971" w:rsidP="00642971">
      <w:pPr>
        <w:pStyle w:val="aa"/>
        <w:spacing w:after="120"/>
        <w:ind w:left="777"/>
      </w:pPr>
      <w:r>
        <w:t>邮箱：</w:t>
      </w:r>
      <w:r w:rsidRPr="00642971">
        <w:t>market@sanweijs.com</w:t>
      </w:r>
      <w:r>
        <w:t>，官网：www.sanweijs.com</w:t>
      </w:r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proofErr w:type="spellStart"/>
      <w:r w:rsidRPr="0073032F">
        <w:rPr>
          <w:b/>
        </w:rPr>
        <w:t>核心产品：</w:t>
      </w:r>
      <w:r>
        <w:t>斗式提升机、带式输送机、螺旋输送机、刮板输送机、散料输送设备及配件</w:t>
      </w:r>
      <w:proofErr w:type="spellEnd"/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r w:rsidRPr="0073032F">
        <w:rPr>
          <w:b/>
        </w:rPr>
        <w:t>技术特点：</w:t>
      </w:r>
      <w:r>
        <w:t>专注散料输送装备研发制造，前身可追溯至1989年，技术积淀深厚；斗式提升机设计先进，运行可靠，维护方便；可提供从方案设计、生产制造到安装调试的一体化服务，适配建材、化工、粮食、矿山等多行业</w:t>
      </w:r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proofErr w:type="spellStart"/>
      <w:r w:rsidRPr="0073032F">
        <w:rPr>
          <w:b/>
        </w:rPr>
        <w:t>出口信息：</w:t>
      </w:r>
      <w:r>
        <w:t>产品出口东南亚、中东、欧洲等多个国家和地区，一般贸易方式</w:t>
      </w:r>
      <w:proofErr w:type="spellEnd"/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r w:rsidRPr="0073032F">
        <w:rPr>
          <w:b/>
        </w:rPr>
        <w:t>海关编码：</w:t>
      </w:r>
      <w:r>
        <w:t xml:space="preserve">主要归类：84283910（其他链式连续运送货升降、输送机）或 </w:t>
      </w:r>
      <w:bookmarkStart w:id="2" w:name="OLE_LINK3"/>
      <w:bookmarkStart w:id="3" w:name="OLE_LINK4"/>
      <w:r>
        <w:t>84283990</w:t>
      </w:r>
      <w:bookmarkEnd w:id="2"/>
      <w:bookmarkEnd w:id="3"/>
      <w:r>
        <w:t>（其他连续运货升降、输送机）</w:t>
      </w:r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r w:rsidRPr="0073032F">
        <w:rPr>
          <w:b/>
        </w:rPr>
        <w:t>价格参考：</w:t>
      </w:r>
      <w:r>
        <w:t>标准斗式提升机约3-20万元/台套，输送系统约20-80万元/项目</w:t>
      </w:r>
    </w:p>
    <w:p w:rsidR="00010FB4" w:rsidRDefault="00642971" w:rsidP="00010FB4">
      <w:pPr>
        <w:pStyle w:val="aa"/>
        <w:numPr>
          <w:ilvl w:val="0"/>
          <w:numId w:val="12"/>
        </w:numPr>
        <w:spacing w:after="120"/>
        <w:rPr>
          <w:rFonts w:hint="eastAsia"/>
        </w:rPr>
      </w:pPr>
      <w:r w:rsidRPr="0073032F">
        <w:rPr>
          <w:b/>
        </w:rPr>
        <w:t>生产周期：</w:t>
      </w:r>
      <w:r>
        <w:t>标准设备15-30天，定制设备30-60天</w:t>
      </w:r>
    </w:p>
    <w:p w:rsidR="00010FB4" w:rsidRPr="00010FB4" w:rsidRDefault="00010FB4" w:rsidP="00010FB4">
      <w:pPr>
        <w:pStyle w:val="aa"/>
        <w:numPr>
          <w:ilvl w:val="0"/>
          <w:numId w:val="12"/>
        </w:numPr>
        <w:spacing w:after="120"/>
      </w:pPr>
      <w:r w:rsidRPr="00010FB4">
        <w:rPr>
          <w:rFonts w:hint="eastAsia"/>
          <w:b/>
          <w:lang w:eastAsia="zh-CN"/>
        </w:rPr>
        <w:t>海关物流周期：</w:t>
      </w:r>
      <w:r w:rsidRPr="00010FB4">
        <w:rPr>
          <w:rFonts w:cs="宋体"/>
          <w:szCs w:val="24"/>
          <w:lang w:eastAsia="zh-CN"/>
        </w:rPr>
        <w:t>海运东南亚6–17天、欧美21–39天、非洲南美27–43天；空运6–11天</w:t>
      </w:r>
    </w:p>
    <w:p w:rsidR="00105FEC" w:rsidRDefault="00642971" w:rsidP="0073032F">
      <w:pPr>
        <w:pStyle w:val="aa"/>
        <w:numPr>
          <w:ilvl w:val="0"/>
          <w:numId w:val="12"/>
        </w:numPr>
        <w:spacing w:after="120"/>
      </w:pPr>
      <w:proofErr w:type="spellStart"/>
      <w:r w:rsidRPr="0073032F">
        <w:rPr>
          <w:b/>
        </w:rPr>
        <w:t>技术优势：</w:t>
      </w:r>
      <w:r w:rsidR="00010FB4">
        <w:t>上市公司</w:t>
      </w:r>
      <w:r>
        <w:t>，研发实力强，产品品质稳定，技术积淀深厚，适合中高端项目采购</w:t>
      </w:r>
      <w:proofErr w:type="spellEnd"/>
    </w:p>
    <w:p w:rsidR="00105FEC" w:rsidRDefault="00105FEC"/>
    <w:p w:rsidR="00105FEC" w:rsidRDefault="00642971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3200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et_elevator_3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FEC" w:rsidRPr="00010FB4" w:rsidRDefault="00642971">
      <w:pPr>
        <w:jc w:val="center"/>
      </w:pPr>
      <w:r w:rsidRPr="00010FB4">
        <w:rPr>
          <w:sz w:val="21"/>
        </w:rPr>
        <w:t>图：NE板链斗式提升机（镇江三维同类型产品参考）</w:t>
      </w:r>
    </w:p>
    <w:p w:rsidR="00105FEC" w:rsidRDefault="00105FEC"/>
    <w:p w:rsidR="00105FEC" w:rsidRDefault="00642971">
      <w:pPr>
        <w:pStyle w:val="21"/>
      </w:pPr>
      <w:r>
        <w:rPr>
          <w:rFonts w:ascii="黑体" w:eastAsia="黑体" w:hAnsi="黑体"/>
          <w:sz w:val="28"/>
        </w:rPr>
        <w:t>4. 江苏鹏飞集团股份有限公司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企业真实性：</w:t>
      </w:r>
      <w:r>
        <w:t>2002年7月8日成立，法定代表人王家安，在营企业，注册资本35138.59万元（实缴5138.59万元），港股上市（股票代码：03348.HK）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人员规模：</w:t>
      </w:r>
      <w:r>
        <w:t>694人参保，大型建材机械研发制造团队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proofErr w:type="spellStart"/>
      <w:r w:rsidRPr="0073032F">
        <w:rPr>
          <w:b/>
        </w:rPr>
        <w:t>地址：</w:t>
      </w:r>
      <w:r>
        <w:t>江苏省海安市北郊贲家集</w:t>
      </w:r>
      <w:proofErr w:type="spellEnd"/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proofErr w:type="spellStart"/>
      <w:r w:rsidRPr="0073032F">
        <w:rPr>
          <w:b/>
        </w:rPr>
        <w:t>厂房面积：</w:t>
      </w:r>
      <w:r>
        <w:t>建材机械制造基地，配备大型加工设备、重型装配车间，具备成套设备制造能力</w:t>
      </w:r>
      <w:proofErr w:type="spellEnd"/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企业资质：</w:t>
      </w:r>
      <w:r w:rsidR="001547F5">
        <w:t>高新技术企业，企业技术中心，绿色制造企业，创新型中小企业</w:t>
      </w:r>
      <w:r>
        <w:t>，20年+行业经验</w:t>
      </w:r>
      <w:r w:rsidR="001547F5">
        <w:t>，CE整机出口认证。</w:t>
      </w:r>
    </w:p>
    <w:p w:rsidR="00642971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联系方式：</w:t>
      </w:r>
      <w:r>
        <w:t>手机：</w:t>
      </w:r>
      <w:r w:rsidRPr="00642971">
        <w:t>13951382003</w:t>
      </w:r>
      <w:r>
        <w:t>，</w:t>
      </w:r>
      <w:r w:rsidRPr="00642971">
        <w:t>13962785125</w:t>
      </w:r>
      <w:r>
        <w:t>，</w:t>
      </w:r>
      <w:r w:rsidRPr="00642971">
        <w:t>13776997686</w:t>
      </w:r>
      <w:r>
        <w:t>，</w:t>
      </w:r>
    </w:p>
    <w:p w:rsidR="00105FEC" w:rsidRDefault="00642971" w:rsidP="00642971">
      <w:pPr>
        <w:pStyle w:val="aa"/>
        <w:spacing w:after="120"/>
        <w:ind w:left="780"/>
      </w:pPr>
      <w:r>
        <w:rPr>
          <w:rFonts w:hint="eastAsia"/>
          <w:b/>
          <w:lang w:eastAsia="zh-CN"/>
        </w:rPr>
        <w:t>邮箱：</w:t>
      </w:r>
      <w:r w:rsidRPr="00642971">
        <w:t>jstpjc888@126.com</w:t>
      </w:r>
      <w:r>
        <w:t>官网：www.pengfei.com.cn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核心产品：</w:t>
      </w:r>
      <w:r>
        <w:t>斗式提升机、TH系列提升机、NE提升机、皮带机、胶带输送机、空气输送斜槽、链式输送机、板式给料机、链斗输送机、回转窑、粉磨设备</w:t>
      </w:r>
      <w:r w:rsidR="00F35F90">
        <w:t>。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技术特点：</w:t>
      </w:r>
      <w:r>
        <w:t>建材机械制造、集并、成套、运输基地；斗式提升机系列齐全，涵盖TH、NE等多种型号，输送能力强，提升高度大；可提供完整的建材生</w:t>
      </w:r>
      <w:r>
        <w:lastRenderedPageBreak/>
        <w:t>产线成套解决方案，从设计、制造到安装调试一条龙服务；产品广泛应用于建材、冶金、化工、环保等行业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出口信息：</w:t>
      </w:r>
      <w:r>
        <w:t>产品出口全球80+国家和地区，服务海外大型工程项目，一般贸易方式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海关编码：</w:t>
      </w:r>
      <w:r>
        <w:t>主要归类：84283910（其他链式连续运送货升降、输送机）或 84283300（其他带式连续运货升降、输送机）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r w:rsidRPr="0073032F">
        <w:rPr>
          <w:b/>
        </w:rPr>
        <w:t>价格参考：</w:t>
      </w:r>
      <w:r>
        <w:t>标准斗式提升机约5-25万元/台套，大型成套设备约25-100万元/项目</w:t>
      </w:r>
    </w:p>
    <w:p w:rsidR="00F35F90" w:rsidRDefault="00642971" w:rsidP="00F35F90">
      <w:pPr>
        <w:pStyle w:val="aa"/>
        <w:numPr>
          <w:ilvl w:val="0"/>
          <w:numId w:val="13"/>
        </w:numPr>
        <w:spacing w:after="120"/>
        <w:rPr>
          <w:rFonts w:hint="eastAsia"/>
        </w:rPr>
      </w:pPr>
      <w:r w:rsidRPr="0073032F">
        <w:rPr>
          <w:b/>
        </w:rPr>
        <w:t>生产周期：</w:t>
      </w:r>
      <w:r>
        <w:t>标准设备20-40天，定制设备40-70天</w:t>
      </w:r>
      <w:r w:rsidR="00F35F90">
        <w:t>。</w:t>
      </w:r>
    </w:p>
    <w:p w:rsidR="00F35F90" w:rsidRDefault="00F35F90" w:rsidP="00F35F90">
      <w:pPr>
        <w:pStyle w:val="aa"/>
        <w:numPr>
          <w:ilvl w:val="0"/>
          <w:numId w:val="13"/>
        </w:numPr>
        <w:spacing w:after="120"/>
        <w:rPr>
          <w:rFonts w:hint="eastAsia"/>
        </w:rPr>
      </w:pPr>
      <w:r w:rsidRPr="00F35F90">
        <w:rPr>
          <w:rFonts w:hint="eastAsia"/>
          <w:b/>
          <w:lang w:eastAsia="zh-CN"/>
        </w:rPr>
        <w:t>海关物流周期：</w:t>
      </w:r>
      <w:r w:rsidRPr="00F35F90">
        <w:rPr>
          <w:rFonts w:cs="宋体"/>
          <w:szCs w:val="24"/>
          <w:lang w:eastAsia="zh-CN"/>
        </w:rPr>
        <w:t>海运东南亚6–17天、欧美21–39天、非洲南美27–43天；空运6–11天</w:t>
      </w:r>
      <w:r>
        <w:rPr>
          <w:rFonts w:cs="宋体" w:hint="eastAsia"/>
          <w:szCs w:val="24"/>
          <w:lang w:eastAsia="zh-CN"/>
        </w:rPr>
        <w:t>。</w:t>
      </w:r>
    </w:p>
    <w:p w:rsidR="00105FEC" w:rsidRDefault="00642971" w:rsidP="0073032F">
      <w:pPr>
        <w:pStyle w:val="aa"/>
        <w:numPr>
          <w:ilvl w:val="0"/>
          <w:numId w:val="13"/>
        </w:numPr>
        <w:spacing w:after="120"/>
      </w:pPr>
      <w:proofErr w:type="spellStart"/>
      <w:r w:rsidRPr="0073032F">
        <w:rPr>
          <w:b/>
        </w:rPr>
        <w:t>行业地位：</w:t>
      </w:r>
      <w:r>
        <w:t>港股上市公司，建材机械行业龙头企业，成套能力强，出口经验丰富，适合建材、冶金等行业大型项目采购</w:t>
      </w:r>
      <w:proofErr w:type="spellEnd"/>
    </w:p>
    <w:p w:rsidR="00105FEC" w:rsidRDefault="00105FEC"/>
    <w:p w:rsidR="00105FEC" w:rsidRDefault="00642971">
      <w:pPr>
        <w:jc w:val="center"/>
      </w:pPr>
      <w:r>
        <w:rPr>
          <w:noProof/>
          <w:lang w:eastAsia="zh-CN"/>
        </w:rPr>
        <w:drawing>
          <wp:inline distT="0" distB="0" distL="0" distR="0">
            <wp:extent cx="3200400" cy="3200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et_elevator_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FEC" w:rsidRPr="00BE7C79" w:rsidRDefault="00642971">
      <w:pPr>
        <w:jc w:val="center"/>
      </w:pPr>
      <w:r w:rsidRPr="00BE7C79">
        <w:rPr>
          <w:sz w:val="21"/>
        </w:rPr>
        <w:t>图：TD系列斗式提升机（江苏鹏飞同类型产品参考）</w:t>
      </w:r>
    </w:p>
    <w:p w:rsidR="00105FEC" w:rsidRDefault="00105FEC"/>
    <w:p w:rsidR="00105FEC" w:rsidRDefault="00642971">
      <w:pPr>
        <w:pStyle w:val="21"/>
      </w:pPr>
      <w:r>
        <w:rPr>
          <w:rFonts w:ascii="黑体" w:eastAsia="黑体" w:hAnsi="黑体"/>
          <w:sz w:val="28"/>
        </w:rPr>
        <w:lastRenderedPageBreak/>
        <w:t>5. 河南威猛振动设备股份有限公司</w:t>
      </w:r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r w:rsidRPr="0073032F">
        <w:rPr>
          <w:b/>
        </w:rPr>
        <w:t>企业真实性：</w:t>
      </w:r>
      <w:r>
        <w:t>2000年12月4日成立，法定代表人王延益，在营企业，注册资本7823.1156万元（实缴1590万元），新三板挂牌（股票代码：874012）</w:t>
      </w:r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r w:rsidRPr="0073032F">
        <w:rPr>
          <w:b/>
        </w:rPr>
        <w:t>人员规模：</w:t>
      </w:r>
      <w:r>
        <w:t>500-599人（参保583人），专业振动输送设备研发制造团队</w:t>
      </w:r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proofErr w:type="spellStart"/>
      <w:r w:rsidRPr="0073032F">
        <w:rPr>
          <w:b/>
        </w:rPr>
        <w:t>地址：</w:t>
      </w:r>
      <w:r>
        <w:t>河南省新乡市新乡县工业路一号</w:t>
      </w:r>
      <w:proofErr w:type="spellEnd"/>
    </w:p>
    <w:p w:rsidR="0045357F" w:rsidRDefault="00642971" w:rsidP="0045357F">
      <w:pPr>
        <w:pStyle w:val="aa"/>
        <w:numPr>
          <w:ilvl w:val="0"/>
          <w:numId w:val="14"/>
        </w:numPr>
        <w:spacing w:after="120"/>
        <w:rPr>
          <w:rFonts w:hint="eastAsia"/>
        </w:rPr>
      </w:pPr>
      <w:r w:rsidRPr="0073032F">
        <w:rPr>
          <w:b/>
        </w:rPr>
        <w:t>厂房面积：</w:t>
      </w:r>
      <w:r>
        <w:t>专业</w:t>
      </w:r>
      <w:r w:rsidR="0045357F">
        <w:t>化振动输送设备制造基地，配备数控加工中心、焊接机器人等先进设备。</w:t>
      </w:r>
    </w:p>
    <w:p w:rsidR="00105FEC" w:rsidRDefault="00642971" w:rsidP="0045357F">
      <w:pPr>
        <w:pStyle w:val="aa"/>
        <w:numPr>
          <w:ilvl w:val="0"/>
          <w:numId w:val="14"/>
        </w:numPr>
        <w:spacing w:after="120"/>
        <w:rPr>
          <w:rFonts w:hint="eastAsia"/>
        </w:rPr>
      </w:pPr>
      <w:r w:rsidRPr="0045357F">
        <w:rPr>
          <w:b/>
        </w:rPr>
        <w:t>企业资质：</w:t>
      </w:r>
      <w:r w:rsidR="0045357F">
        <w:t>高新技术企业，绿色制造企业</w:t>
      </w:r>
      <w:r>
        <w:t>，25年+</w:t>
      </w:r>
      <w:r w:rsidR="0045357F">
        <w:t>行业经验 ，</w:t>
      </w:r>
      <w:r w:rsidR="0045357F" w:rsidRPr="0045357F">
        <w:rPr>
          <w:rFonts w:cs="宋体"/>
          <w:szCs w:val="24"/>
          <w:lang w:eastAsia="zh-CN"/>
        </w:rPr>
        <w:t>CE整机出口认证；</w:t>
      </w:r>
    </w:p>
    <w:p w:rsidR="00642971" w:rsidRPr="00642971" w:rsidRDefault="00642971" w:rsidP="0073032F">
      <w:pPr>
        <w:pStyle w:val="aa"/>
        <w:numPr>
          <w:ilvl w:val="0"/>
          <w:numId w:val="14"/>
        </w:numPr>
        <w:spacing w:after="120"/>
      </w:pPr>
      <w:r w:rsidRPr="0073032F">
        <w:rPr>
          <w:b/>
        </w:rPr>
        <w:t>联系方式：</w:t>
      </w:r>
      <w:r w:rsidRPr="00642971">
        <w:t>15937344990，15903078086，13373745380</w:t>
      </w:r>
    </w:p>
    <w:p w:rsidR="00105FEC" w:rsidRDefault="00642971" w:rsidP="00642971">
      <w:pPr>
        <w:pStyle w:val="aa"/>
        <w:spacing w:after="120"/>
        <w:ind w:left="780"/>
      </w:pPr>
      <w:r>
        <w:rPr>
          <w:rFonts w:hint="eastAsia"/>
          <w:b/>
          <w:lang w:eastAsia="zh-CN"/>
        </w:rPr>
        <w:t>邮箱：</w:t>
      </w:r>
      <w:r w:rsidRPr="00642971">
        <w:t>03738010@163.com</w:t>
      </w:r>
      <w:r>
        <w:t>官网：www.weimeng.com.cn</w:t>
      </w:r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proofErr w:type="spellStart"/>
      <w:r w:rsidRPr="0073032F">
        <w:rPr>
          <w:b/>
        </w:rPr>
        <w:t>核心产品：</w:t>
      </w:r>
      <w:r>
        <w:t>振动筛、给料机、斗式提升机、输送机、振动设备及配件</w:t>
      </w:r>
      <w:proofErr w:type="spellEnd"/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r w:rsidRPr="0073032F">
        <w:rPr>
          <w:b/>
        </w:rPr>
        <w:t>技术特点：</w:t>
      </w:r>
      <w:r w:rsidR="0045357F">
        <w:t>专注振动筛分与输送设备研发制造</w:t>
      </w:r>
      <w:r>
        <w:t>，技术创新能力强；斗式提升机结合振动技术优势，运行平稳，输送效率高；可根据客户特殊工况进行非标定制设计，适配矿山、建材、化工、粮食等多行业；建立了覆盖全国主要工业区的服务网点，能够提供快速的现场技术支持</w:t>
      </w:r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proofErr w:type="spellStart"/>
      <w:r w:rsidRPr="0073032F">
        <w:rPr>
          <w:b/>
        </w:rPr>
        <w:t>出口信息：</w:t>
      </w:r>
      <w:r>
        <w:t>产品出口东南亚、中东、非洲、欧洲等多个国家和地区，一般贸易方式</w:t>
      </w:r>
      <w:proofErr w:type="spellEnd"/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r w:rsidRPr="0073032F">
        <w:rPr>
          <w:b/>
        </w:rPr>
        <w:t>海关编码：</w:t>
      </w:r>
      <w:r>
        <w:t>主要归类：</w:t>
      </w:r>
      <w:bookmarkStart w:id="4" w:name="OLE_LINK5"/>
      <w:bookmarkStart w:id="5" w:name="OLE_LINK6"/>
      <w:r>
        <w:t>84283910</w:t>
      </w:r>
      <w:bookmarkEnd w:id="4"/>
      <w:bookmarkEnd w:id="5"/>
      <w:r>
        <w:t>（其他链式连续运送货升降、输送机）或 84741000（筛分、分选或洗涤设备）</w:t>
      </w:r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r w:rsidRPr="0073032F">
        <w:rPr>
          <w:b/>
        </w:rPr>
        <w:t>价格参考：</w:t>
      </w:r>
      <w:r>
        <w:t>标准斗式提升机约3-15万元/台套，振动输送系统约15-60万元/项目</w:t>
      </w:r>
    </w:p>
    <w:p w:rsidR="0045357F" w:rsidRDefault="00642971" w:rsidP="0045357F">
      <w:pPr>
        <w:pStyle w:val="aa"/>
        <w:numPr>
          <w:ilvl w:val="0"/>
          <w:numId w:val="14"/>
        </w:numPr>
        <w:spacing w:after="120"/>
        <w:rPr>
          <w:rFonts w:hint="eastAsia"/>
        </w:rPr>
      </w:pPr>
      <w:r w:rsidRPr="0073032F">
        <w:rPr>
          <w:b/>
        </w:rPr>
        <w:t>生产周期：</w:t>
      </w:r>
      <w:r>
        <w:t>标准设备15-30天，定制设备30-50天</w:t>
      </w:r>
    </w:p>
    <w:p w:rsidR="0045357F" w:rsidRDefault="0045357F" w:rsidP="0045357F">
      <w:pPr>
        <w:pStyle w:val="aa"/>
        <w:numPr>
          <w:ilvl w:val="0"/>
          <w:numId w:val="14"/>
        </w:numPr>
        <w:spacing w:after="120"/>
        <w:rPr>
          <w:rFonts w:hint="eastAsia"/>
        </w:rPr>
      </w:pPr>
      <w:r w:rsidRPr="0045357F">
        <w:rPr>
          <w:rFonts w:hint="eastAsia"/>
          <w:b/>
          <w:lang w:eastAsia="zh-CN"/>
        </w:rPr>
        <w:t>海关物流周期：</w:t>
      </w:r>
      <w:r w:rsidRPr="0045357F">
        <w:rPr>
          <w:rFonts w:cs="宋体"/>
          <w:szCs w:val="24"/>
          <w:lang w:eastAsia="zh-CN"/>
        </w:rPr>
        <w:t>海运东南亚7–19天、欧美23–41天、远洋29–46天；空运7–13天；</w:t>
      </w:r>
    </w:p>
    <w:p w:rsidR="00105FEC" w:rsidRDefault="00642971" w:rsidP="0073032F">
      <w:pPr>
        <w:pStyle w:val="aa"/>
        <w:numPr>
          <w:ilvl w:val="0"/>
          <w:numId w:val="14"/>
        </w:numPr>
        <w:spacing w:after="120"/>
      </w:pPr>
      <w:proofErr w:type="spellStart"/>
      <w:r w:rsidRPr="0073032F">
        <w:rPr>
          <w:b/>
        </w:rPr>
        <w:t>性价比优势：</w:t>
      </w:r>
      <w:r>
        <w:t>振动设备行业龙头，技术创新能力强，性价比突出，非标定制灵活，适合矿山、建材、化工等行业项目采购</w:t>
      </w:r>
      <w:proofErr w:type="spellEnd"/>
    </w:p>
    <w:p w:rsidR="00105FEC" w:rsidRDefault="00105FEC"/>
    <w:p w:rsidR="00105FEC" w:rsidRDefault="00642971">
      <w:pPr>
        <w:jc w:val="center"/>
      </w:pPr>
      <w:r>
        <w:rPr>
          <w:noProof/>
          <w:lang w:eastAsia="zh-CN"/>
        </w:rPr>
        <w:lastRenderedPageBreak/>
        <w:drawing>
          <wp:inline distT="0" distB="0" distL="0" distR="0">
            <wp:extent cx="3200400" cy="3200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ucket_elevator_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5FEC" w:rsidRPr="0045357F" w:rsidRDefault="00642971">
      <w:pPr>
        <w:jc w:val="center"/>
      </w:pPr>
      <w:r w:rsidRPr="0045357F">
        <w:rPr>
          <w:sz w:val="21"/>
        </w:rPr>
        <w:t>图：不锈钢斗式提升机（河南威猛同类型产品参考）</w:t>
      </w:r>
    </w:p>
    <w:p w:rsidR="0073032F" w:rsidRPr="00183F55" w:rsidRDefault="0073032F" w:rsidP="0073032F">
      <w:pPr>
        <w:rPr>
          <w:lang w:eastAsia="zh-CN"/>
        </w:rPr>
      </w:pPr>
      <w:r>
        <w:rPr>
          <w:b/>
          <w:sz w:val="18"/>
        </w:rPr>
        <w:t>备注：</w:t>
      </w:r>
      <w:r>
        <w:rPr>
          <w:i/>
          <w:sz w:val="18"/>
        </w:rPr>
        <w:t>本报告基于公开工商信息及企业官网资料整理，所有企业均经工商注册真实性验证，5家企业全部为在营状态。设备图片为同类型产品参考图，具体以厂家实物为准。具体价格、交期等以厂家正式报价为准，建议采购前与各厂家进行详细技术交流和商务洽谈。</w:t>
      </w:r>
    </w:p>
    <w:p w:rsidR="00105FEC" w:rsidRDefault="00105FEC"/>
    <w:sectPr w:rsidR="00105FE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5A57" w:rsidRDefault="00185A57" w:rsidP="00010FB4">
      <w:pPr>
        <w:spacing w:after="0" w:line="240" w:lineRule="auto"/>
      </w:pPr>
      <w:r>
        <w:separator/>
      </w:r>
    </w:p>
  </w:endnote>
  <w:endnote w:type="continuationSeparator" w:id="0">
    <w:p w:rsidR="00185A57" w:rsidRDefault="00185A57" w:rsidP="00010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5A57" w:rsidRDefault="00185A57" w:rsidP="00010FB4">
      <w:pPr>
        <w:spacing w:after="0" w:line="240" w:lineRule="auto"/>
      </w:pPr>
      <w:r>
        <w:separator/>
      </w:r>
    </w:p>
  </w:footnote>
  <w:footnote w:type="continuationSeparator" w:id="0">
    <w:p w:rsidR="00185A57" w:rsidRDefault="00185A57" w:rsidP="00010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608007D"/>
    <w:multiLevelType w:val="hybridMultilevel"/>
    <w:tmpl w:val="B916385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0">
    <w:nsid w:val="1C0D4C4E"/>
    <w:multiLevelType w:val="hybridMultilevel"/>
    <w:tmpl w:val="0B5AC53A"/>
    <w:lvl w:ilvl="0" w:tplc="04090001">
      <w:start w:val="1"/>
      <w:numFmt w:val="bullet"/>
      <w:lvlText w:val=""/>
      <w:lvlJc w:val="left"/>
      <w:pPr>
        <w:ind w:left="777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197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1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37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57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7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37" w:hanging="420"/>
      </w:pPr>
      <w:rPr>
        <w:rFonts w:ascii="Wingdings" w:hAnsi="Wingdings" w:hint="default"/>
      </w:rPr>
    </w:lvl>
  </w:abstractNum>
  <w:abstractNum w:abstractNumId="11">
    <w:nsid w:val="404D01BA"/>
    <w:multiLevelType w:val="hybridMultilevel"/>
    <w:tmpl w:val="F8D48D64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2">
    <w:nsid w:val="434578DB"/>
    <w:multiLevelType w:val="hybridMultilevel"/>
    <w:tmpl w:val="6EA637EE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3">
    <w:nsid w:val="60892076"/>
    <w:multiLevelType w:val="hybridMultilevel"/>
    <w:tmpl w:val="044C4AB6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1"/>
  </w:num>
  <w:num w:numId="12">
    <w:abstractNumId w:val="10"/>
  </w:num>
  <w:num w:numId="13">
    <w:abstractNumId w:val="9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720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B47730"/>
    <w:rsid w:val="00010FB4"/>
    <w:rsid w:val="00034616"/>
    <w:rsid w:val="0006063C"/>
    <w:rsid w:val="00105FEC"/>
    <w:rsid w:val="0015074B"/>
    <w:rsid w:val="001547F5"/>
    <w:rsid w:val="00176F0A"/>
    <w:rsid w:val="00185A57"/>
    <w:rsid w:val="0029639D"/>
    <w:rsid w:val="00326F90"/>
    <w:rsid w:val="003933CE"/>
    <w:rsid w:val="0045357F"/>
    <w:rsid w:val="00642971"/>
    <w:rsid w:val="0073032F"/>
    <w:rsid w:val="00AA1D8D"/>
    <w:rsid w:val="00B47730"/>
    <w:rsid w:val="00BE7C79"/>
    <w:rsid w:val="00CB0664"/>
    <w:rsid w:val="00F35F9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  <w:rPr>
      <w:rFonts w:ascii="宋体" w:eastAsia="宋体" w:hAnsi="宋体"/>
      <w:sz w:val="24"/>
    </w:rPr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页眉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页脚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标题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标题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标题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标题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Char2">
    <w:name w:val="副标题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正文文本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正文文本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正文文本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宏文本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引用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标题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标题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标题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标题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标题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标题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明显引用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9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d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e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ff1">
    <w:name w:val="Balloon Text"/>
    <w:basedOn w:val="a1"/>
    <w:link w:val="Char7"/>
    <w:uiPriority w:val="99"/>
    <w:semiHidden/>
    <w:unhideWhenUsed/>
    <w:rsid w:val="0073032F"/>
    <w:pPr>
      <w:spacing w:after="0" w:line="240" w:lineRule="auto"/>
    </w:pPr>
    <w:rPr>
      <w:sz w:val="18"/>
      <w:szCs w:val="18"/>
    </w:rPr>
  </w:style>
  <w:style w:type="character" w:customStyle="1" w:styleId="Char7">
    <w:name w:val="批注框文本 Char"/>
    <w:basedOn w:val="a2"/>
    <w:link w:val="aff1"/>
    <w:uiPriority w:val="99"/>
    <w:semiHidden/>
    <w:rsid w:val="0073032F"/>
    <w:rPr>
      <w:rFonts w:ascii="宋体" w:eastAsia="宋体" w:hAnsi="宋体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3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56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8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61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7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4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86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105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4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5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36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9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4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05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AE5536-1728-4D95-BE3F-5D03D3E591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4136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Administrator</cp:lastModifiedBy>
  <cp:revision>7</cp:revision>
  <dcterms:created xsi:type="dcterms:W3CDTF">2013-12-23T23:15:00Z</dcterms:created>
  <dcterms:modified xsi:type="dcterms:W3CDTF">2026-07-16T09:26:00Z</dcterms:modified>
  <cp:category/>
</cp:coreProperties>
</file>